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30"/>
          <w:szCs w:val="30"/>
          <w:u w:val="single"/>
        </w:rPr>
        <w:t>厦门闽矿测绘院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  </w:t>
      </w:r>
      <w:r>
        <w:rPr>
          <w:rFonts w:hint="eastAsia" w:ascii="宋体" w:hAnsi="宋体"/>
          <w:spacing w:val="80"/>
          <w:sz w:val="32"/>
        </w:rPr>
        <w:t>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0125-2018-2020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0125-2018-2020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2295"/>
        <w:gridCol w:w="1755"/>
        <w:gridCol w:w="2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29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厦门闽矿测绘院</w:t>
            </w:r>
            <w:bookmarkEnd w:id="4"/>
          </w:p>
        </w:tc>
        <w:tc>
          <w:tcPr>
            <w:tcW w:w="175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75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林昌旗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29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ISC-2018-0317</w:t>
            </w:r>
            <w:bookmarkEnd w:id="5"/>
          </w:p>
        </w:tc>
        <w:tc>
          <w:tcPr>
            <w:tcW w:w="175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75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2023-10-18 0:00:00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29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二</w:t>
            </w:r>
            <w:bookmarkEnd w:id="7"/>
          </w:p>
        </w:tc>
        <w:tc>
          <w:tcPr>
            <w:tcW w:w="175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75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8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2020年11月24日 上午</w:t>
            </w:r>
            <w:bookmarkEnd w:id="8"/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至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2020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年11月2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日 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707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29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王常宁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ISC[S]0014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张志建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ISC[S]0274</w:t>
            </w:r>
          </w:p>
        </w:tc>
        <w:tc>
          <w:tcPr>
            <w:tcW w:w="175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75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总工办</w:t>
            </w:r>
            <w:r>
              <w:rPr>
                <w:rFonts w:hint="eastAsia"/>
                <w:bCs/>
                <w:szCs w:val="21"/>
                <w:lang w:val="en-US" w:eastAsia="zh-CN"/>
              </w:rPr>
              <w:t>、测绘室、办公室、经营管理科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一年内，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测绘院</w:t>
      </w:r>
      <w:r>
        <w:rPr>
          <w:rFonts w:hint="eastAsia" w:ascii="宋体" w:hAnsi="宋体" w:cs="宋体"/>
          <w:bCs/>
          <w:kern w:val="0"/>
          <w:szCs w:val="21"/>
        </w:rPr>
        <w:t>日常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工作</w:t>
      </w:r>
      <w:r>
        <w:rPr>
          <w:rFonts w:hint="eastAsia" w:ascii="宋体" w:hAnsi="宋体" w:cs="宋体"/>
          <w:bCs/>
          <w:kern w:val="0"/>
          <w:szCs w:val="21"/>
        </w:rPr>
        <w:t>运行中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质量</w:t>
      </w:r>
      <w:r>
        <w:rPr>
          <w:rFonts w:hint="eastAsia" w:ascii="宋体" w:hAnsi="宋体" w:cs="宋体"/>
          <w:bCs/>
          <w:kern w:val="0"/>
          <w:szCs w:val="21"/>
        </w:rPr>
        <w:t>、经营、安全及管理方面未见违反法律、法规问题或重大质量事故发生。</w:t>
      </w:r>
      <w:r>
        <w:rPr>
          <w:rFonts w:hint="eastAsia" w:ascii="宋体" w:hAnsi="宋体"/>
          <w:szCs w:val="21"/>
          <w:lang w:eastAsia="zh-CN"/>
        </w:rPr>
        <w:t>单位建立的测量体系为企业</w:t>
      </w:r>
      <w:r>
        <w:rPr>
          <w:rFonts w:hint="eastAsia" w:ascii="宋体" w:hAnsi="宋体"/>
          <w:szCs w:val="21"/>
        </w:rPr>
        <w:t>提供</w:t>
      </w:r>
      <w:r>
        <w:rPr>
          <w:rFonts w:hint="eastAsia" w:ascii="宋体" w:hAnsi="宋体"/>
          <w:szCs w:val="21"/>
          <w:lang w:eastAsia="zh-CN"/>
        </w:rPr>
        <w:t>了</w:t>
      </w:r>
      <w:r>
        <w:rPr>
          <w:rFonts w:hint="eastAsia" w:ascii="宋体" w:hAnsi="宋体"/>
          <w:szCs w:val="21"/>
        </w:rPr>
        <w:t>重要的</w:t>
      </w:r>
      <w:r>
        <w:rPr>
          <w:rFonts w:hint="eastAsia" w:ascii="宋体" w:hAnsi="宋体"/>
          <w:szCs w:val="21"/>
          <w:lang w:eastAsia="zh-CN"/>
        </w:rPr>
        <w:t>技术</w:t>
      </w:r>
      <w:r>
        <w:rPr>
          <w:rFonts w:hint="eastAsia" w:ascii="宋体" w:hAnsi="宋体"/>
          <w:szCs w:val="21"/>
        </w:rPr>
        <w:t>保证作用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为有效评价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单位</w:t>
      </w:r>
      <w:r>
        <w:rPr>
          <w:rFonts w:hint="eastAsia" w:ascii="宋体" w:hAnsi="宋体" w:cs="宋体"/>
          <w:bCs/>
          <w:kern w:val="0"/>
          <w:szCs w:val="21"/>
        </w:rPr>
        <w:t>测量管理体系一年以来运行情况，在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厦门闽矿测绘院</w:t>
      </w:r>
      <w:r>
        <w:rPr>
          <w:rFonts w:hint="eastAsia" w:ascii="宋体" w:hAnsi="宋体" w:cs="宋体"/>
          <w:bCs/>
          <w:kern w:val="0"/>
          <w:szCs w:val="21"/>
        </w:rPr>
        <w:t>现场审核中，审核组抽样检查了涉及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单位</w:t>
      </w:r>
      <w:r>
        <w:rPr>
          <w:rFonts w:hint="eastAsia" w:ascii="宋体" w:hAnsi="宋体" w:cs="宋体"/>
          <w:bCs/>
          <w:kern w:val="0"/>
          <w:szCs w:val="21"/>
        </w:rPr>
        <w:t>测量体系内的管理、生产、经营、质量和安全等方面的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个职能部</w:t>
      </w:r>
      <w:r>
        <w:rPr>
          <w:rFonts w:hint="eastAsia" w:ascii="宋体" w:hAnsi="宋体" w:cs="宋体"/>
          <w:bCs/>
          <w:kern w:val="0"/>
          <w:szCs w:val="21"/>
        </w:rPr>
        <w:t>门。重点核查环节有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测绘工作中</w:t>
      </w:r>
      <w:r>
        <w:rPr>
          <w:rFonts w:hint="eastAsia" w:ascii="宋体" w:hAnsi="宋体" w:cs="宋体"/>
          <w:bCs/>
          <w:kern w:val="0"/>
          <w:szCs w:val="21"/>
        </w:rPr>
        <w:t>的测量控制、监视及测量设备量值溯源情况，同时，跟踪验证了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单位</w:t>
      </w:r>
      <w:r>
        <w:rPr>
          <w:rFonts w:hint="eastAsia" w:ascii="宋体" w:hAnsi="宋体" w:cs="宋体"/>
          <w:bCs/>
          <w:kern w:val="0"/>
          <w:szCs w:val="21"/>
        </w:rPr>
        <w:t>对体系的运行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、</w:t>
      </w:r>
      <w:r>
        <w:rPr>
          <w:rFonts w:hint="eastAsia" w:ascii="宋体" w:hAnsi="宋体" w:cs="宋体"/>
          <w:bCs/>
          <w:kern w:val="0"/>
          <w:szCs w:val="21"/>
        </w:rPr>
        <w:t>监视、分析和持续改进等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方面</w:t>
      </w:r>
      <w:r>
        <w:rPr>
          <w:rFonts w:hint="eastAsia" w:ascii="宋体" w:hAnsi="宋体" w:cs="宋体"/>
          <w:bCs/>
          <w:kern w:val="0"/>
          <w:szCs w:val="21"/>
        </w:rPr>
        <w:t>工作情况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，认为：厦门闽矿测绘院</w:t>
      </w:r>
      <w:r>
        <w:rPr>
          <w:rFonts w:hint="eastAsia" w:ascii="宋体" w:hAnsi="宋体" w:cs="宋体"/>
          <w:bCs/>
          <w:kern w:val="0"/>
          <w:szCs w:val="21"/>
        </w:rPr>
        <w:t>测量管理体系的符合性、有效性及持续改进，符合GB/T 19022-2003标准要求，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单位</w:t>
      </w:r>
      <w:r>
        <w:rPr>
          <w:rFonts w:hint="eastAsia" w:ascii="宋体" w:hAnsi="宋体" w:cs="宋体"/>
          <w:bCs/>
          <w:kern w:val="0"/>
          <w:szCs w:val="21"/>
        </w:rPr>
        <w:t>测量管理体系正常有序运行，较好地满足了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单位经营</w:t>
      </w:r>
      <w:r>
        <w:rPr>
          <w:rFonts w:hint="eastAsia" w:ascii="宋体" w:hAnsi="宋体" w:cs="宋体"/>
          <w:bCs/>
          <w:kern w:val="0"/>
          <w:szCs w:val="21"/>
        </w:rPr>
        <w:t>、安全和持续发展的需要。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内部审核和管理评审的情况：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3.1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单位</w:t>
      </w:r>
      <w:r>
        <w:rPr>
          <w:rFonts w:hint="eastAsia" w:ascii="宋体" w:hAnsi="宋体" w:cs="宋体"/>
          <w:bCs/>
          <w:kern w:val="0"/>
          <w:szCs w:val="21"/>
        </w:rPr>
        <w:t>的测量体系内审：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15" w:firstLineChars="15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09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28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日，组织了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单位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测量管理体系内部审核，</w:t>
      </w:r>
      <w:r>
        <w:rPr>
          <w:rFonts w:hint="eastAsia" w:ascii="宋体" w:hAnsi="宋体"/>
          <w:color w:val="auto"/>
          <w:szCs w:val="21"/>
          <w:lang w:eastAsia="zh-CN"/>
        </w:rPr>
        <w:t>胡宣斌</w:t>
      </w:r>
      <w:r>
        <w:rPr>
          <w:rFonts w:hint="eastAsia" w:ascii="宋体" w:hAnsi="宋体"/>
          <w:color w:val="auto"/>
          <w:szCs w:val="21"/>
        </w:rPr>
        <w:t>任</w:t>
      </w:r>
      <w:r>
        <w:rPr>
          <w:rFonts w:hint="eastAsia" w:ascii="宋体" w:hAnsi="宋体"/>
          <w:szCs w:val="21"/>
        </w:rPr>
        <w:t>组长</w:t>
      </w:r>
      <w:r>
        <w:rPr>
          <w:rFonts w:hint="eastAsia" w:ascii="宋体" w:hAnsi="宋体"/>
          <w:szCs w:val="21"/>
          <w:lang w:eastAsia="zh-CN"/>
        </w:rPr>
        <w:t>，组成两个评</w:t>
      </w:r>
      <w:r>
        <w:rPr>
          <w:rFonts w:hint="eastAsia" w:ascii="宋体" w:hAnsi="宋体"/>
          <w:szCs w:val="21"/>
        </w:rPr>
        <w:t>审</w:t>
      </w:r>
      <w:r>
        <w:rPr>
          <w:rFonts w:hint="eastAsia" w:ascii="宋体" w:hAnsi="宋体"/>
          <w:szCs w:val="21"/>
          <w:lang w:eastAsia="zh-CN"/>
        </w:rPr>
        <w:t>组</w:t>
      </w:r>
      <w:r>
        <w:rPr>
          <w:rFonts w:hint="eastAsia" w:ascii="宋体" w:hAnsi="宋体"/>
          <w:szCs w:val="21"/>
        </w:rPr>
        <w:t>。</w:t>
      </w:r>
      <w:r>
        <w:rPr>
          <w:rFonts w:hint="eastAsia" w:ascii="宋体" w:hAnsi="宋体"/>
          <w:szCs w:val="21"/>
          <w:lang w:eastAsia="zh-CN"/>
        </w:rPr>
        <w:t>评</w:t>
      </w:r>
      <w:r>
        <w:rPr>
          <w:rFonts w:hint="eastAsia" w:ascii="宋体" w:hAnsi="宋体"/>
          <w:szCs w:val="21"/>
        </w:rPr>
        <w:t>审</w:t>
      </w:r>
      <w:r>
        <w:rPr>
          <w:rFonts w:hint="eastAsia" w:ascii="宋体" w:hAnsi="宋体"/>
          <w:szCs w:val="21"/>
          <w:lang w:eastAsia="zh-CN"/>
        </w:rPr>
        <w:t>组</w:t>
      </w:r>
      <w:r>
        <w:rPr>
          <w:rFonts w:hint="eastAsia" w:ascii="宋体" w:hAnsi="宋体"/>
          <w:szCs w:val="21"/>
        </w:rPr>
        <w:t>对</w:t>
      </w:r>
      <w:r>
        <w:rPr>
          <w:rFonts w:hint="eastAsia" w:ascii="宋体" w:hAnsi="宋体"/>
          <w:szCs w:val="21"/>
          <w:lang w:eastAsia="zh-CN"/>
        </w:rPr>
        <w:t>单位</w:t>
      </w:r>
      <w:r>
        <w:rPr>
          <w:rFonts w:hint="eastAsia" w:ascii="宋体" w:hAnsi="宋体"/>
          <w:szCs w:val="21"/>
        </w:rPr>
        <w:t>包括管理层在内的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个职能部门</w:t>
      </w:r>
      <w:r>
        <w:rPr>
          <w:rFonts w:hint="eastAsia" w:ascii="宋体" w:hAnsi="宋体"/>
          <w:szCs w:val="21"/>
          <w:lang w:eastAsia="zh-CN"/>
        </w:rPr>
        <w:t>和生产部门</w:t>
      </w:r>
      <w:r>
        <w:rPr>
          <w:rFonts w:hint="eastAsia" w:ascii="宋体" w:hAnsi="宋体"/>
          <w:szCs w:val="21"/>
        </w:rPr>
        <w:t>进行了全要素的审核。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内部审核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提出</w:t>
      </w:r>
      <w:r>
        <w:rPr>
          <w:rFonts w:hint="eastAsia" w:ascii="宋体" w:hAnsi="宋体"/>
          <w:szCs w:val="21"/>
          <w:lang w:val="en-US" w:eastAsia="zh-CN"/>
        </w:rPr>
        <w:t>2项观察项，目前已纠正完成</w:t>
      </w:r>
      <w:r>
        <w:rPr>
          <w:rFonts w:hint="eastAsia" w:ascii="宋体" w:hAnsi="宋体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3.2</w:t>
      </w:r>
      <w:r>
        <w:rPr>
          <w:rFonts w:hint="eastAsia" w:ascii="宋体" w:hAnsi="宋体" w:cs="宋体"/>
          <w:bCs/>
          <w:kern w:val="0"/>
          <w:szCs w:val="21"/>
        </w:rPr>
        <w:t>、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单位</w:t>
      </w:r>
      <w:r>
        <w:rPr>
          <w:rFonts w:hint="eastAsia" w:ascii="宋体" w:hAnsi="宋体" w:cs="宋体"/>
          <w:bCs/>
          <w:kern w:val="0"/>
          <w:szCs w:val="21"/>
        </w:rPr>
        <w:t>的测量体系管理评审：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15" w:firstLineChars="150"/>
        <w:textAlignment w:val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/>
          <w:color w:val="auto"/>
          <w:szCs w:val="21"/>
          <w:lang w:eastAsia="zh-CN"/>
        </w:rPr>
        <w:t>单位</w:t>
      </w:r>
      <w:r>
        <w:rPr>
          <w:rFonts w:hint="eastAsia" w:ascii="宋体" w:hAnsi="宋体"/>
          <w:color w:val="auto"/>
          <w:szCs w:val="21"/>
        </w:rPr>
        <w:t>于</w:t>
      </w:r>
      <w:r>
        <w:rPr>
          <w:rFonts w:ascii="宋体" w:hAnsi="宋体"/>
          <w:color w:val="auto"/>
          <w:szCs w:val="21"/>
        </w:rPr>
        <w:t>20</w:t>
      </w:r>
      <w:r>
        <w:rPr>
          <w:rFonts w:hint="eastAsia" w:ascii="宋体" w:hAnsi="宋体"/>
          <w:color w:val="auto"/>
          <w:szCs w:val="21"/>
          <w:lang w:val="en-US" w:eastAsia="zh-CN"/>
        </w:rPr>
        <w:t>20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lang w:val="en-US" w:eastAsia="zh-CN"/>
        </w:rPr>
        <w:t>10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lang w:val="en-US" w:eastAsia="zh-CN"/>
        </w:rPr>
        <w:t>12</w:t>
      </w:r>
      <w:r>
        <w:rPr>
          <w:rFonts w:hint="eastAsia" w:ascii="宋体" w:hAnsi="宋体"/>
          <w:color w:val="auto"/>
          <w:szCs w:val="21"/>
        </w:rPr>
        <w:t>日，开展了测量体系管理评审，</w:t>
      </w:r>
      <w:r>
        <w:rPr>
          <w:rFonts w:hint="eastAsia" w:ascii="宋体" w:hAnsi="宋体"/>
          <w:bCs/>
          <w:color w:val="auto"/>
          <w:szCs w:val="21"/>
        </w:rPr>
        <w:t>由</w:t>
      </w:r>
      <w:r>
        <w:rPr>
          <w:rFonts w:hint="eastAsia" w:ascii="宋体" w:hAnsi="宋体"/>
          <w:bCs/>
          <w:color w:val="auto"/>
          <w:szCs w:val="21"/>
          <w:lang w:eastAsia="zh-CN"/>
        </w:rPr>
        <w:t>院长</w:t>
      </w:r>
      <w:r>
        <w:rPr>
          <w:rFonts w:hint="eastAsia" w:ascii="宋体" w:hAnsi="宋体"/>
          <w:color w:val="auto"/>
          <w:szCs w:val="21"/>
        </w:rPr>
        <w:t>主</w:t>
      </w:r>
      <w:r>
        <w:rPr>
          <w:rFonts w:hint="eastAsia" w:ascii="宋体" w:hAnsi="宋体"/>
          <w:szCs w:val="21"/>
        </w:rPr>
        <w:t>持</w:t>
      </w:r>
      <w:r>
        <w:rPr>
          <w:rFonts w:hint="eastAsia" w:ascii="宋体" w:hAnsi="宋体" w:cs="宋体"/>
          <w:bCs/>
          <w:kern w:val="0"/>
          <w:szCs w:val="21"/>
        </w:rPr>
        <w:t>。管评会上肯定了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单位</w:t>
      </w:r>
      <w:r>
        <w:rPr>
          <w:rFonts w:hint="eastAsia" w:ascii="宋体" w:hAnsi="宋体" w:cs="宋体"/>
          <w:bCs/>
          <w:kern w:val="0"/>
          <w:szCs w:val="21"/>
        </w:rPr>
        <w:t>测量管理体系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运行一年来</w:t>
      </w:r>
      <w:r>
        <w:rPr>
          <w:rFonts w:hint="eastAsia" w:ascii="宋体" w:hAnsi="宋体" w:cs="宋体"/>
          <w:bCs/>
          <w:kern w:val="0"/>
          <w:szCs w:val="21"/>
        </w:rPr>
        <w:t>的充分性、有效性和适宜性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，为企业的健康快速发展起到积极作用，</w:t>
      </w:r>
      <w:r>
        <w:rPr>
          <w:rFonts w:hint="eastAsia" w:ascii="宋体" w:hAnsi="宋体" w:cs="宋体"/>
          <w:bCs/>
          <w:kern w:val="0"/>
          <w:szCs w:val="21"/>
        </w:rPr>
        <w:t>形成了管理评审报告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kern w:val="0"/>
          <w:szCs w:val="21"/>
        </w:rPr>
        <w:t>管理评审结论为：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本单位</w:t>
      </w:r>
      <w:r>
        <w:rPr>
          <w:rFonts w:hint="eastAsia" w:ascii="宋体" w:hAnsi="宋体" w:cs="宋体"/>
          <w:bCs/>
          <w:kern w:val="0"/>
          <w:szCs w:val="21"/>
        </w:rPr>
        <w:t>测量管理体系有效运行，符合</w:t>
      </w:r>
      <w:r>
        <w:rPr>
          <w:rFonts w:ascii="宋体" w:hAnsi="宋体" w:cs="宋体"/>
          <w:bCs/>
          <w:kern w:val="0"/>
          <w:szCs w:val="21"/>
        </w:rPr>
        <w:t>GB/T 19022-2003</w:t>
      </w:r>
      <w:r>
        <w:rPr>
          <w:rFonts w:hint="eastAsia" w:ascii="宋体" w:hAnsi="宋体" w:cs="宋体"/>
          <w:bCs/>
          <w:kern w:val="0"/>
          <w:szCs w:val="21"/>
        </w:rPr>
        <w:t>标准要求。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/>
          <w:bCs/>
          <w:color w:val="FF0000"/>
          <w:szCs w:val="21"/>
        </w:rPr>
      </w:pPr>
      <w:r>
        <w:rPr>
          <w:rFonts w:hint="eastAsia" w:asciiTheme="minorEastAsia" w:hAnsiTheme="minorEastAsia"/>
          <w:bCs/>
          <w:szCs w:val="21"/>
          <w:lang w:eastAsia="zh-CN"/>
        </w:rPr>
        <w:t>测绘院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2020年没有</w:t>
      </w:r>
      <w:r>
        <w:rPr>
          <w:rFonts w:hint="eastAsia" w:ascii="宋体" w:hAnsi="宋体" w:cs="宋体"/>
          <w:bCs/>
          <w:kern w:val="0"/>
          <w:szCs w:val="21"/>
        </w:rPr>
        <w:t>新增关键测量过程，查看了</w:t>
      </w:r>
      <w:r>
        <w:rPr>
          <w:rFonts w:hint="eastAsia" w:ascii="宋体" w:hAnsi="宋体"/>
          <w:color w:val="auto"/>
          <w:szCs w:val="21"/>
          <w:lang w:eastAsia="zh-CN"/>
        </w:rPr>
        <w:t>《</w:t>
      </w:r>
      <w:r>
        <w:rPr>
          <w:rFonts w:hint="eastAsia" w:ascii="宋体" w:hAnsi="宋体"/>
          <w:color w:val="auto"/>
          <w:szCs w:val="21"/>
          <w:lang w:val="en-US" w:eastAsia="zh-CN"/>
        </w:rPr>
        <w:t>高差</w:t>
      </w:r>
      <w:r>
        <w:rPr>
          <w:rFonts w:hint="eastAsia" w:ascii="宋体" w:hAnsi="宋体"/>
          <w:color w:val="auto"/>
          <w:szCs w:val="21"/>
          <w:lang w:eastAsia="zh-CN"/>
        </w:rPr>
        <w:t>测量（四等）测量过程》等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对已识别的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4</w:t>
      </w:r>
      <w:bookmarkStart w:id="10" w:name="_GoBack"/>
      <w:bookmarkEnd w:id="10"/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个测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量过程，</w:t>
      </w:r>
      <w:r>
        <w:rPr>
          <w:rFonts w:hint="eastAsia" w:asciiTheme="minorEastAsia" w:hAnsiTheme="minorEastAsia"/>
          <w:bCs/>
          <w:color w:val="auto"/>
          <w:szCs w:val="21"/>
        </w:rPr>
        <w:t>有测量设备的计量确认过程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</w:t>
      </w:r>
      <w:r>
        <w:rPr>
          <w:rFonts w:hint="eastAsia" w:asciiTheme="minorEastAsia" w:hAnsiTheme="minorEastAsia"/>
          <w:bCs/>
          <w:color w:val="auto"/>
          <w:szCs w:val="21"/>
        </w:rPr>
        <w:t>测量设备配备合理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</w:t>
      </w:r>
      <w:r>
        <w:rPr>
          <w:rFonts w:hint="eastAsia" w:asciiTheme="minorEastAsia" w:hAnsiTheme="minorEastAsia"/>
          <w:bCs/>
          <w:color w:val="auto"/>
          <w:szCs w:val="21"/>
        </w:rPr>
        <w:t>现场标识满足要求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；有连续监视控制统计图</w:t>
      </w:r>
      <w:r>
        <w:rPr>
          <w:rFonts w:hint="eastAsia" w:asciiTheme="minorEastAsia" w:hAnsiTheme="minorEastAsia"/>
          <w:bCs/>
          <w:color w:val="auto"/>
          <w:szCs w:val="21"/>
        </w:rPr>
        <w:t>。测量过程有计量要求导出，导出验证方法正确，计量验证记录齐全，符合程序的要求。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关键测量过程</w:t>
      </w:r>
      <w:r>
        <w:rPr>
          <w:rFonts w:hint="eastAsia" w:asciiTheme="minorEastAsia" w:hAnsiTheme="minorEastAsia"/>
          <w:bCs/>
          <w:color w:val="auto"/>
          <w:szCs w:val="21"/>
        </w:rPr>
        <w:t>进行了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有效性确认和</w:t>
      </w:r>
      <w:r>
        <w:rPr>
          <w:rFonts w:hint="eastAsia" w:asciiTheme="minorEastAsia" w:hAnsiTheme="minorEastAsia"/>
          <w:bCs/>
          <w:color w:val="auto"/>
          <w:szCs w:val="21"/>
        </w:rPr>
        <w:t>测量不确定度评定，评定方法正确，详见附件</w:t>
      </w:r>
      <w:r>
        <w:rPr>
          <w:rFonts w:hint="eastAsia" w:ascii="宋体" w:hAnsi="宋体"/>
          <w:color w:val="auto"/>
          <w:szCs w:val="21"/>
        </w:rPr>
        <w:t>“</w:t>
      </w:r>
      <w:r>
        <w:rPr>
          <w:rFonts w:hint="eastAsia" w:ascii="宋体" w:hAnsi="宋体"/>
          <w:color w:val="auto"/>
          <w:szCs w:val="21"/>
          <w:lang w:val="en-US" w:eastAsia="zh-CN"/>
        </w:rPr>
        <w:t>高差</w:t>
      </w:r>
      <w:r>
        <w:rPr>
          <w:rFonts w:hint="eastAsia" w:ascii="宋体" w:hAnsi="宋体"/>
          <w:color w:val="auto"/>
          <w:szCs w:val="21"/>
          <w:lang w:eastAsia="zh-CN"/>
        </w:rPr>
        <w:t>测量（四等）测量过程</w:t>
      </w:r>
      <w:r>
        <w:rPr>
          <w:rFonts w:hint="eastAsia" w:ascii="宋体" w:hAnsi="宋体"/>
          <w:szCs w:val="21"/>
          <w:lang w:eastAsia="zh-CN"/>
        </w:rPr>
        <w:t>测量过程</w:t>
      </w:r>
      <w:r>
        <w:rPr>
          <w:rFonts w:hint="eastAsia" w:ascii="宋体" w:hAnsi="宋体"/>
          <w:color w:val="auto"/>
          <w:szCs w:val="21"/>
          <w:lang w:eastAsia="zh-CN"/>
        </w:rPr>
        <w:t>不确定度</w:t>
      </w:r>
      <w:r>
        <w:rPr>
          <w:rFonts w:hint="eastAsia" w:ascii="宋体" w:hAnsi="宋体"/>
          <w:color w:val="auto"/>
          <w:szCs w:val="21"/>
        </w:rPr>
        <w:t>”</w:t>
      </w:r>
      <w:r>
        <w:rPr>
          <w:rFonts w:hint="eastAsia" w:ascii="宋体" w:hAnsi="宋体"/>
          <w:color w:val="auto"/>
          <w:szCs w:val="21"/>
          <w:lang w:eastAsia="zh-CN"/>
        </w:rPr>
        <w:t>等评审资料。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对认证审核时提出的的不符合项的纠正措施情况有表述</w:t>
      </w:r>
      <w:r>
        <w:rPr>
          <w:rFonts w:cs="宋体" w:asciiTheme="minorEastAsia" w:hAnsiTheme="minorEastAsia"/>
          <w:bCs/>
          <w:kern w:val="0"/>
          <w:szCs w:val="21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/>
          <w:bCs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lang w:val="en-US" w:eastAsia="zh-CN"/>
        </w:rPr>
        <w:t>5.1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kern w:val="0"/>
          <w:szCs w:val="21"/>
        </w:rPr>
        <w:t xml:space="preserve">上年度监视没有提出不符合项，提出2个建议项。 </w:t>
      </w:r>
      <w:r>
        <w:rPr>
          <w:rFonts w:hint="eastAsia" w:ascii="宋体" w:hAnsi="宋体"/>
          <w:bCs/>
          <w:szCs w:val="21"/>
        </w:rPr>
        <w:t>公司对提出的建议项很重视，对提出的</w:t>
      </w:r>
      <w:r>
        <w:rPr>
          <w:rFonts w:hint="eastAsia" w:ascii="宋体" w:hAnsi="宋体" w:cs="宋体"/>
          <w:bCs/>
          <w:kern w:val="0"/>
          <w:szCs w:val="21"/>
        </w:rPr>
        <w:t>建议项内容，</w:t>
      </w:r>
      <w:r>
        <w:rPr>
          <w:rFonts w:hint="eastAsia" w:ascii="宋体" w:hAnsi="宋体"/>
          <w:bCs/>
          <w:szCs w:val="21"/>
        </w:rPr>
        <w:t>经本次现场审核</w:t>
      </w:r>
      <w:r>
        <w:rPr>
          <w:rFonts w:hint="eastAsia" w:ascii="宋体" w:hAnsi="宋体"/>
          <w:szCs w:val="21"/>
        </w:rPr>
        <w:t>，都有了明显的提高和完善，确认公司</w:t>
      </w:r>
      <w:r>
        <w:rPr>
          <w:rFonts w:hint="eastAsia" w:ascii="宋体" w:hAnsi="宋体"/>
          <w:bCs/>
          <w:szCs w:val="21"/>
        </w:rPr>
        <w:t>对上年度外部审核中</w:t>
      </w:r>
      <w:r>
        <w:rPr>
          <w:rFonts w:hint="eastAsia" w:ascii="宋体" w:hAnsi="宋体"/>
          <w:bCs/>
          <w:szCs w:val="21"/>
          <w:lang w:eastAsia="zh-CN"/>
        </w:rPr>
        <w:t>提出</w:t>
      </w:r>
      <w:r>
        <w:rPr>
          <w:rFonts w:hint="eastAsia" w:ascii="宋体" w:hAnsi="宋体"/>
          <w:bCs/>
          <w:szCs w:val="21"/>
        </w:rPr>
        <w:t>的</w:t>
      </w:r>
      <w:r>
        <w:rPr>
          <w:rFonts w:hint="eastAsia" w:ascii="宋体" w:hAnsi="宋体"/>
          <w:bCs/>
          <w:szCs w:val="21"/>
          <w:lang w:eastAsia="zh-CN"/>
        </w:rPr>
        <w:t>建议项</w:t>
      </w:r>
      <w:r>
        <w:rPr>
          <w:rFonts w:hint="eastAsia" w:ascii="宋体" w:hAnsi="宋体"/>
          <w:bCs/>
          <w:szCs w:val="21"/>
        </w:rPr>
        <w:t>，能</w:t>
      </w:r>
      <w:r>
        <w:rPr>
          <w:rFonts w:hint="eastAsia" w:ascii="宋体" w:hAnsi="宋体"/>
          <w:szCs w:val="21"/>
        </w:rPr>
        <w:t>按认真进行自查自纠，能不断完善体系的管理</w:t>
      </w:r>
      <w:r>
        <w:rPr>
          <w:rFonts w:hint="eastAsia" w:ascii="宋体" w:hAnsi="宋体"/>
          <w:bCs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5.2本次监督审核</w:t>
      </w:r>
      <w:r>
        <w:rPr>
          <w:rFonts w:hint="eastAsia" w:ascii="宋体" w:hAnsi="宋体"/>
          <w:szCs w:val="21"/>
        </w:rPr>
        <w:t>出具一般不符合项</w:t>
      </w:r>
      <w:r>
        <w:rPr>
          <w:rFonts w:hint="eastAsia" w:ascii="宋体" w:hAnsi="宋体"/>
          <w:color w:val="auto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项，未发现严重的或系统性的不符合情况。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b w:val="0"/>
          <w:bCs w:val="0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5.2.1</w:t>
      </w:r>
      <w:r>
        <w:rPr>
          <w:rFonts w:hint="eastAsia" w:ascii="宋体" w:hAnsi="宋体"/>
          <w:b w:val="0"/>
          <w:bCs w:val="0"/>
          <w:color w:val="auto"/>
          <w:szCs w:val="21"/>
          <w:u w:val="single"/>
          <w:lang w:val="en-US" w:eastAsia="zh-CN"/>
        </w:rPr>
        <w:t>查：</w:t>
      </w:r>
      <w:r>
        <w:rPr>
          <w:rFonts w:hint="eastAsia" w:ascii="宋体" w:hAnsi="宋体" w:cs="宋体"/>
          <w:color w:val="auto"/>
          <w:kern w:val="0"/>
          <w:szCs w:val="21"/>
          <w:u w:val="single"/>
          <w:lang w:val="en-US" w:eastAsia="zh-CN"/>
        </w:rPr>
        <w:t>测绘室使用的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>测地型GPS接收机</w:t>
      </w:r>
      <w:r>
        <w:rPr>
          <w:rFonts w:hint="eastAsia" w:ascii="宋体" w:hAnsi="宋体" w:cs="宋体"/>
          <w:color w:val="auto"/>
          <w:kern w:val="0"/>
          <w:szCs w:val="21"/>
          <w:u w:val="single"/>
          <w:lang w:val="en-US" w:eastAsia="zh-CN"/>
        </w:rPr>
        <w:t>，编号：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>GPS2019-1394</w:t>
      </w:r>
      <w:r>
        <w:rPr>
          <w:rFonts w:hint="eastAsia" w:ascii="宋体" w:hAnsi="宋体" w:cs="宋体"/>
          <w:color w:val="auto"/>
          <w:kern w:val="0"/>
          <w:szCs w:val="21"/>
          <w:u w:val="single"/>
          <w:lang w:val="en-US" w:eastAsia="zh-CN"/>
        </w:rPr>
        <w:t>，2019年12月23日已校准，没有计量确认合格标识。不符合</w:t>
      </w:r>
      <w:r>
        <w:rPr>
          <w:rFonts w:ascii="宋体" w:hAnsi="宋体" w:cs="宋体"/>
          <w:kern w:val="0"/>
          <w:szCs w:val="21"/>
        </w:rPr>
        <w:t>_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GB/T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 xml:space="preserve">19022-2003 </w:t>
      </w:r>
      <w:r>
        <w:rPr>
          <w:rFonts w:hint="eastAsia" w:ascii="宋体" w:hAnsi="宋体"/>
          <w:b w:val="0"/>
          <w:bCs w:val="0"/>
          <w:szCs w:val="21"/>
          <w:u w:val="single"/>
        </w:rPr>
        <w:t>6.</w:t>
      </w:r>
      <w:r>
        <w:rPr>
          <w:rFonts w:hint="eastAsia" w:ascii="宋体" w:hAnsi="宋体"/>
          <w:b w:val="0"/>
          <w:bCs w:val="0"/>
          <w:szCs w:val="21"/>
          <w:u w:val="single"/>
          <w:lang w:val="en-US" w:eastAsia="zh-CN"/>
        </w:rPr>
        <w:t>2.</w:t>
      </w:r>
      <w:r>
        <w:rPr>
          <w:rFonts w:hint="eastAsia" w:ascii="宋体" w:hAnsi="宋体"/>
          <w:b w:val="0"/>
          <w:bCs w:val="0"/>
          <w:szCs w:val="21"/>
          <w:u w:val="single"/>
        </w:rPr>
        <w:t>4</w:t>
      </w:r>
      <w:r>
        <w:rPr>
          <w:rFonts w:hint="eastAsia" w:ascii="宋体" w:hAnsi="宋体"/>
          <w:b w:val="0"/>
          <w:bCs w:val="0"/>
          <w:szCs w:val="21"/>
          <w:u w:val="single"/>
          <w:lang w:eastAsia="zh-CN"/>
        </w:rPr>
        <w:t>标识条款。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单位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目前尚未接到客户在产品质量、物料交接、安全、现场管理等方面的投诉和纠纷。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szCs w:val="21"/>
        </w:rPr>
        <w:t>《计量目标管理程序》规定了</w:t>
      </w:r>
      <w:r>
        <w:rPr>
          <w:rFonts w:hint="eastAsia" w:ascii="宋体" w:hAnsi="宋体"/>
          <w:bCs/>
          <w:szCs w:val="21"/>
          <w:lang w:eastAsia="zh-CN"/>
        </w:rPr>
        <w:t>单位</w:t>
      </w:r>
      <w:r>
        <w:rPr>
          <w:rFonts w:hint="eastAsia" w:ascii="宋体" w:hAnsi="宋体"/>
          <w:bCs/>
          <w:szCs w:val="21"/>
        </w:rPr>
        <w:t>的计量方针及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6</w:t>
      </w:r>
      <w:r>
        <w:rPr>
          <w:rFonts w:hint="eastAsia" w:ascii="宋体" w:hAnsi="宋体"/>
          <w:bCs/>
          <w:color w:val="auto"/>
          <w:szCs w:val="21"/>
        </w:rPr>
        <w:t>项质</w:t>
      </w:r>
      <w:r>
        <w:rPr>
          <w:rFonts w:hint="eastAsia" w:ascii="宋体" w:hAnsi="宋体"/>
          <w:bCs/>
          <w:szCs w:val="21"/>
        </w:rPr>
        <w:t>量目标。</w:t>
      </w:r>
      <w:r>
        <w:rPr>
          <w:rFonts w:hint="eastAsia" w:ascii="宋体" w:hAnsi="宋体"/>
          <w:bCs/>
          <w:szCs w:val="21"/>
          <w:lang w:eastAsia="zh-CN"/>
        </w:rPr>
        <w:t>没有</w:t>
      </w:r>
      <w:r>
        <w:rPr>
          <w:rFonts w:hint="eastAsia" w:ascii="宋体" w:hAnsi="宋体"/>
          <w:szCs w:val="21"/>
        </w:rPr>
        <w:t>分解到各部门</w:t>
      </w:r>
      <w:r>
        <w:rPr>
          <w:rFonts w:hint="eastAsia" w:ascii="宋体" w:hAnsi="宋体"/>
          <w:bCs/>
          <w:szCs w:val="21"/>
        </w:rPr>
        <w:t>，</w:t>
      </w:r>
      <w:r>
        <w:rPr>
          <w:rFonts w:hint="eastAsia" w:ascii="宋体" w:hAnsi="宋体" w:eastAsia="新宋体"/>
          <w:bCs/>
          <w:sz w:val="21"/>
          <w:szCs w:val="21"/>
          <w:lang w:eastAsia="zh-CN"/>
        </w:rPr>
        <w:t>总工办</w:t>
      </w:r>
      <w:r>
        <w:rPr>
          <w:rFonts w:hint="eastAsia" w:ascii="宋体" w:hAnsi="宋体"/>
          <w:bCs/>
          <w:color w:val="auto"/>
          <w:szCs w:val="21"/>
        </w:rPr>
        <w:t>每</w:t>
      </w:r>
      <w:r>
        <w:rPr>
          <w:rFonts w:hint="eastAsia" w:ascii="宋体" w:hAnsi="宋体"/>
          <w:bCs/>
          <w:color w:val="auto"/>
          <w:szCs w:val="21"/>
          <w:lang w:eastAsia="zh-CN"/>
        </w:rPr>
        <w:t>年</w:t>
      </w:r>
      <w:r>
        <w:rPr>
          <w:rFonts w:hint="eastAsia" w:ascii="宋体" w:hAnsi="宋体"/>
          <w:bCs/>
          <w:color w:val="auto"/>
          <w:szCs w:val="21"/>
        </w:rPr>
        <w:t>对目标的完成情况进行</w:t>
      </w:r>
      <w:r>
        <w:rPr>
          <w:rFonts w:hint="eastAsia" w:ascii="宋体" w:hAnsi="宋体"/>
          <w:bCs/>
          <w:color w:val="auto"/>
          <w:szCs w:val="21"/>
          <w:lang w:eastAsia="zh-CN"/>
        </w:rPr>
        <w:t>统计</w:t>
      </w:r>
      <w:r>
        <w:rPr>
          <w:rFonts w:hint="eastAsia" w:ascii="宋体" w:hAnsi="宋体"/>
          <w:bCs/>
          <w:color w:val="auto"/>
          <w:szCs w:val="21"/>
        </w:rPr>
        <w:t>考核</w:t>
      </w:r>
      <w:r>
        <w:rPr>
          <w:rFonts w:hint="eastAsia" w:ascii="宋体" w:hAnsi="宋体"/>
          <w:bCs/>
          <w:color w:val="auto"/>
          <w:szCs w:val="21"/>
          <w:lang w:eastAsia="zh-CN"/>
        </w:rPr>
        <w:t>，有汇总考核记录</w:t>
      </w:r>
      <w:r>
        <w:rPr>
          <w:rFonts w:hint="eastAsia" w:ascii="宋体" w:hAnsi="宋体"/>
          <w:bCs/>
          <w:color w:val="auto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单位还通过收集外部</w:t>
      </w:r>
      <w:r>
        <w:rPr>
          <w:rFonts w:hint="eastAsia" w:asciiTheme="minorEastAsia" w:hAnsiTheme="minorEastAsia"/>
          <w:bCs/>
          <w:color w:val="auto"/>
          <w:szCs w:val="21"/>
        </w:rPr>
        <w:t>顾客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对产品质量的评价，内部顾客对测量设备管理的评价，来获证</w:t>
      </w:r>
      <w:r>
        <w:rPr>
          <w:rFonts w:hint="eastAsia" w:asciiTheme="minorEastAsia" w:hAnsiTheme="minorEastAsia"/>
          <w:bCs/>
          <w:color w:val="auto"/>
          <w:szCs w:val="21"/>
        </w:rPr>
        <w:t>客户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的</w:t>
      </w:r>
      <w:r>
        <w:rPr>
          <w:rFonts w:hint="eastAsia" w:asciiTheme="minorEastAsia" w:hAnsiTheme="minorEastAsia"/>
          <w:bCs/>
          <w:color w:val="auto"/>
          <w:szCs w:val="21"/>
        </w:rPr>
        <w:t>满意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程度。</w:t>
      </w:r>
      <w:r>
        <w:rPr>
          <w:rFonts w:hint="eastAsia" w:ascii="宋体" w:hAnsi="宋体"/>
          <w:color w:val="auto"/>
          <w:szCs w:val="21"/>
          <w:lang w:val="en-US" w:eastAsia="zh-CN"/>
        </w:rPr>
        <w:t>2020年</w:t>
      </w:r>
      <w:r>
        <w:rPr>
          <w:rFonts w:hint="eastAsia" w:ascii="宋体" w:hAnsi="宋体"/>
          <w:color w:val="auto"/>
          <w:szCs w:val="21"/>
        </w:rPr>
        <w:t>外部顾客满意</w:t>
      </w:r>
      <w:r>
        <w:rPr>
          <w:rFonts w:hint="eastAsia" w:ascii="宋体" w:hAnsi="宋体"/>
          <w:color w:val="auto"/>
          <w:szCs w:val="21"/>
          <w:lang w:eastAsia="zh-CN"/>
        </w:rPr>
        <w:t>度</w:t>
      </w:r>
      <w:r>
        <w:rPr>
          <w:rFonts w:hint="eastAsia" w:ascii="宋体" w:hAnsi="宋体"/>
          <w:bCs/>
          <w:color w:val="auto"/>
          <w:szCs w:val="21"/>
        </w:rPr>
        <w:t>反馈为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100</w:t>
      </w:r>
      <w:r>
        <w:rPr>
          <w:rFonts w:hint="eastAsia" w:ascii="宋体" w:hAnsi="宋体"/>
          <w:bCs/>
          <w:color w:val="auto"/>
          <w:szCs w:val="21"/>
        </w:rPr>
        <w:t>%</w:t>
      </w:r>
      <w:r>
        <w:rPr>
          <w:rFonts w:hint="eastAsia" w:ascii="宋体" w:hAnsi="宋体"/>
          <w:bCs/>
          <w:color w:val="auto"/>
          <w:szCs w:val="21"/>
          <w:lang w:eastAsia="zh-CN"/>
        </w:rPr>
        <w:t>，内部顾客</w:t>
      </w:r>
      <w:r>
        <w:rPr>
          <w:rFonts w:hint="eastAsia" w:ascii="宋体" w:hAnsi="宋体"/>
          <w:color w:val="auto"/>
          <w:szCs w:val="21"/>
        </w:rPr>
        <w:t>满意</w:t>
      </w:r>
      <w:r>
        <w:rPr>
          <w:rFonts w:hint="eastAsia" w:ascii="宋体" w:hAnsi="宋体"/>
          <w:color w:val="auto"/>
          <w:szCs w:val="21"/>
          <w:lang w:eastAsia="zh-CN"/>
        </w:rPr>
        <w:t>度</w:t>
      </w:r>
      <w:r>
        <w:rPr>
          <w:rFonts w:hint="eastAsia" w:ascii="宋体" w:hAnsi="宋体"/>
          <w:bCs/>
          <w:color w:val="auto"/>
          <w:szCs w:val="21"/>
        </w:rPr>
        <w:t>反馈为9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6.2</w:t>
      </w:r>
      <w:r>
        <w:rPr>
          <w:rFonts w:hint="eastAsia" w:ascii="宋体" w:hAnsi="宋体"/>
          <w:bCs/>
          <w:color w:val="auto"/>
          <w:szCs w:val="21"/>
        </w:rPr>
        <w:t>%。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单位目标管理具有动态性持续性，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按规定的内容</w:t>
      </w:r>
      <w:r>
        <w:rPr>
          <w:rFonts w:hint="eastAsia" w:ascii="宋体" w:hAnsi="宋体"/>
          <w:bCs/>
          <w:color w:val="auto"/>
          <w:szCs w:val="21"/>
          <w:lang w:eastAsia="zh-CN"/>
        </w:rPr>
        <w:t>年终</w:t>
      </w:r>
      <w:r>
        <w:rPr>
          <w:rFonts w:hint="eastAsia" w:ascii="宋体" w:hAnsi="宋体"/>
          <w:bCs/>
          <w:color w:val="auto"/>
          <w:szCs w:val="21"/>
        </w:rPr>
        <w:t>对目标的完成情况进</w:t>
      </w:r>
      <w:r>
        <w:rPr>
          <w:rFonts w:hint="eastAsia" w:ascii="宋体" w:hAnsi="宋体"/>
          <w:bCs/>
          <w:szCs w:val="21"/>
        </w:rPr>
        <w:t>行考核</w:t>
      </w:r>
      <w:r>
        <w:rPr>
          <w:rFonts w:hint="eastAsia" w:ascii="宋体" w:hAnsi="宋体"/>
          <w:bCs/>
          <w:color w:val="auto"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对企业组织任何变更的审核</w:t>
      </w:r>
      <w:r>
        <w:rPr>
          <w:rFonts w:hint="eastAsia" w:asciiTheme="minorEastAsia" w:hAnsiTheme="minorEastAsia"/>
          <w:bCs/>
          <w:szCs w:val="21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单位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在测量管理体系实现认证运行期间，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企业营业执照、组织机构未发生变化。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单位对标志的使用，符合相关标准和规定。单位测量管理体系认证证书用于：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1）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单位开发市场，企业形象广告宣传；2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）顾客的要求，企业自身素质的提升；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3）</w:t>
      </w:r>
      <w:r>
        <w:rPr>
          <w:rFonts w:hint="eastAsia" w:ascii="宋体" w:hAnsi="宋体"/>
          <w:bCs/>
          <w:color w:val="auto"/>
          <w:szCs w:val="21"/>
        </w:rPr>
        <w:t>招投标加分</w:t>
      </w:r>
      <w:r>
        <w:rPr>
          <w:rFonts w:hint="eastAsia" w:ascii="宋体" w:hAnsi="宋体"/>
          <w:bCs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宋体" w:hAnsi="宋体" w:cs="宋体"/>
          <w:bCs/>
          <w:color w:val="auto"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  <w:lang w:eastAsia="zh-CN"/>
        </w:rPr>
        <w:t>企业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2020</w:t>
      </w:r>
      <w:r>
        <w:rPr>
          <w:rFonts w:hint="eastAsia"/>
          <w:bCs/>
          <w:szCs w:val="21"/>
          <w:lang w:val="en-US" w:eastAsia="zh-CN"/>
        </w:rPr>
        <w:t>1~10月</w:t>
      </w:r>
      <w:r>
        <w:rPr>
          <w:rFonts w:hint="eastAsia"/>
          <w:bCs/>
          <w:color w:val="auto"/>
          <w:szCs w:val="21"/>
        </w:rPr>
        <w:t>用电折算标煤0.0</w:t>
      </w:r>
      <w:r>
        <w:rPr>
          <w:rFonts w:hint="eastAsia"/>
          <w:bCs/>
          <w:color w:val="auto"/>
          <w:szCs w:val="21"/>
          <w:lang w:val="en-US" w:eastAsia="zh-CN"/>
        </w:rPr>
        <w:t>003</w:t>
      </w:r>
      <w:r>
        <w:rPr>
          <w:rFonts w:hint="eastAsia"/>
          <w:bCs/>
          <w:color w:val="auto"/>
          <w:szCs w:val="21"/>
        </w:rPr>
        <w:t>万吨。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不是重点耗能企业。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通过20</w:t>
      </w:r>
      <w:r>
        <w:rPr>
          <w:rFonts w:hint="eastAsia" w:ascii="宋体" w:hAnsi="宋体"/>
          <w:bCs/>
          <w:szCs w:val="21"/>
          <w:lang w:val="en-US" w:eastAsia="zh-CN"/>
        </w:rPr>
        <w:t>20</w:t>
      </w:r>
      <w:r>
        <w:rPr>
          <w:rFonts w:hint="eastAsia" w:ascii="宋体" w:hAnsi="宋体"/>
          <w:bCs/>
          <w:szCs w:val="21"/>
        </w:rPr>
        <w:t>年1</w:t>
      </w:r>
      <w:r>
        <w:rPr>
          <w:rFonts w:hint="eastAsia" w:ascii="宋体" w:hAnsi="宋体"/>
          <w:bCs/>
          <w:szCs w:val="21"/>
          <w:lang w:val="en-US" w:eastAsia="zh-CN"/>
        </w:rPr>
        <w:t>1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lang w:val="en-US" w:eastAsia="zh-CN"/>
        </w:rPr>
        <w:t>24</w:t>
      </w:r>
      <w:r>
        <w:rPr>
          <w:rFonts w:hint="eastAsia" w:ascii="宋体" w:hAnsi="宋体"/>
          <w:bCs/>
          <w:szCs w:val="21"/>
        </w:rPr>
        <w:t>日</w:t>
      </w:r>
      <w:r>
        <w:rPr>
          <w:rFonts w:hint="eastAsia" w:ascii="宋体" w:hAnsi="宋体"/>
          <w:bCs/>
          <w:szCs w:val="21"/>
          <w:lang w:eastAsia="zh-CN"/>
        </w:rPr>
        <w:t>至</w:t>
      </w:r>
      <w:r>
        <w:rPr>
          <w:rFonts w:hint="eastAsia" w:ascii="宋体" w:hAnsi="宋体"/>
          <w:bCs/>
          <w:szCs w:val="21"/>
          <w:lang w:val="en-US" w:eastAsia="zh-CN"/>
        </w:rPr>
        <w:t>25日上午</w:t>
      </w:r>
      <w:r>
        <w:rPr>
          <w:rFonts w:hint="eastAsia" w:ascii="宋体" w:hAnsi="宋体"/>
          <w:bCs/>
          <w:szCs w:val="21"/>
        </w:rPr>
        <w:t>，对</w:t>
      </w:r>
      <w:r>
        <w:rPr>
          <w:rFonts w:hint="eastAsia" w:ascii="宋体" w:hAnsi="宋体"/>
          <w:bCs/>
          <w:szCs w:val="21"/>
          <w:lang w:eastAsia="zh-CN"/>
        </w:rPr>
        <w:t>厦门闽矿测绘院</w:t>
      </w:r>
      <w:r>
        <w:rPr>
          <w:rFonts w:hint="eastAsia" w:ascii="宋体" w:hAnsi="宋体"/>
          <w:bCs/>
          <w:szCs w:val="21"/>
        </w:rPr>
        <w:t>测量管理现场监督审核，验证了</w:t>
      </w:r>
      <w:r>
        <w:rPr>
          <w:rFonts w:hint="eastAsia" w:ascii="宋体" w:hAnsi="宋体"/>
          <w:bCs/>
          <w:szCs w:val="21"/>
          <w:lang w:eastAsia="zh-CN"/>
        </w:rPr>
        <w:t>单位</w:t>
      </w:r>
      <w:r>
        <w:rPr>
          <w:rFonts w:hint="eastAsia" w:ascii="宋体" w:hAnsi="宋体"/>
          <w:bCs/>
          <w:szCs w:val="21"/>
        </w:rPr>
        <w:t>在测量管理体系实现认证后</w:t>
      </w:r>
      <w:r>
        <w:rPr>
          <w:rFonts w:hint="eastAsia" w:ascii="宋体" w:hAnsi="宋体"/>
          <w:bCs/>
          <w:szCs w:val="21"/>
          <w:lang w:eastAsia="zh-CN"/>
        </w:rPr>
        <w:t>两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eastAsia="zh-CN"/>
        </w:rPr>
        <w:t>来</w:t>
      </w:r>
      <w:r>
        <w:rPr>
          <w:rFonts w:hint="eastAsia" w:ascii="宋体" w:hAnsi="宋体"/>
          <w:bCs/>
          <w:szCs w:val="21"/>
        </w:rPr>
        <w:t>，</w:t>
      </w:r>
      <w:r>
        <w:rPr>
          <w:rFonts w:hint="eastAsia" w:ascii="宋体" w:hAnsi="宋体"/>
          <w:bCs/>
          <w:szCs w:val="21"/>
          <w:lang w:eastAsia="zh-CN"/>
        </w:rPr>
        <w:t>单位</w:t>
      </w:r>
      <w:r>
        <w:rPr>
          <w:rFonts w:hint="eastAsia" w:ascii="宋体" w:hAnsi="宋体"/>
          <w:bCs/>
          <w:szCs w:val="21"/>
        </w:rPr>
        <w:t>领导重视体系运行和管理，</w:t>
      </w:r>
      <w:r>
        <w:rPr>
          <w:rFonts w:hint="eastAsia" w:ascii="宋体" w:hAnsi="宋体"/>
          <w:bCs/>
          <w:szCs w:val="21"/>
          <w:lang w:eastAsia="zh-CN"/>
        </w:rPr>
        <w:t>职能部门认真履行职责，</w:t>
      </w:r>
      <w:r>
        <w:rPr>
          <w:rFonts w:hint="eastAsia" w:ascii="宋体" w:hAnsi="宋体"/>
          <w:bCs/>
          <w:szCs w:val="21"/>
        </w:rPr>
        <w:t>体系文件得到有效实施，关键测量过程受控、监视方法正确有效，测量设备、测量记录及各项管理工作，比上一年度有进步，使</w:t>
      </w:r>
      <w:r>
        <w:rPr>
          <w:rFonts w:hint="eastAsia" w:ascii="宋体" w:hAnsi="宋体"/>
          <w:bCs/>
          <w:szCs w:val="21"/>
          <w:lang w:eastAsia="zh-CN"/>
        </w:rPr>
        <w:t>单位</w:t>
      </w:r>
      <w:r>
        <w:rPr>
          <w:rFonts w:hint="eastAsia" w:ascii="宋体" w:hAnsi="宋体"/>
          <w:bCs/>
          <w:szCs w:val="21"/>
        </w:rPr>
        <w:t>测量体系持续满足顾客的测量要求。综上所述，审核组认为，</w:t>
      </w:r>
      <w:r>
        <w:rPr>
          <w:rFonts w:hint="eastAsia" w:ascii="宋体" w:hAnsi="宋体"/>
          <w:bCs/>
          <w:szCs w:val="21"/>
          <w:lang w:eastAsia="zh-CN"/>
        </w:rPr>
        <w:t>厦门闽矿测绘院</w:t>
      </w:r>
      <w:r>
        <w:rPr>
          <w:rFonts w:hint="eastAsia" w:ascii="宋体" w:hAnsi="宋体"/>
          <w:bCs/>
          <w:szCs w:val="21"/>
        </w:rPr>
        <w:t>基本符合GB/T 19022-2003标准要求，对体系运行具有持续的有效性、符合性予以肯定。建议报请国标联合认证有限</w:t>
      </w:r>
      <w:r>
        <w:rPr>
          <w:rFonts w:hint="eastAsia" w:ascii="宋体" w:hAnsi="宋体"/>
          <w:bCs/>
          <w:szCs w:val="21"/>
          <w:lang w:eastAsia="zh-CN"/>
        </w:rPr>
        <w:t>单位</w:t>
      </w:r>
      <w:r>
        <w:rPr>
          <w:rFonts w:hint="eastAsia" w:ascii="宋体" w:hAnsi="宋体"/>
          <w:bCs/>
          <w:szCs w:val="21"/>
        </w:rPr>
        <w:t>批准通过监督审核。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为了促进支持企业测量管理体系持续提高，</w:t>
      </w:r>
      <w:r>
        <w:rPr>
          <w:rFonts w:hint="eastAsia" w:asciiTheme="minorEastAsia" w:hAnsiTheme="minorEastAsia"/>
          <w:bCs/>
          <w:szCs w:val="21"/>
          <w:lang w:eastAsia="zh-CN"/>
        </w:rPr>
        <w:t>提出</w:t>
      </w:r>
      <w:r>
        <w:rPr>
          <w:rFonts w:hint="eastAsia" w:asciiTheme="minorEastAsia" w:hAnsiTheme="minorEastAsia"/>
          <w:bCs/>
          <w:szCs w:val="21"/>
          <w:lang w:val="en-US" w:eastAsia="zh-CN"/>
        </w:rPr>
        <w:t>3条</w:t>
      </w:r>
      <w:r>
        <w:rPr>
          <w:rFonts w:hint="eastAsia" w:asciiTheme="minorEastAsia" w:hAnsiTheme="minorEastAsia"/>
          <w:bCs/>
          <w:szCs w:val="21"/>
          <w:lang w:eastAsia="zh-CN"/>
        </w:rPr>
        <w:t>建议项：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Cs w:val="21"/>
          <w:lang w:val="en-US" w:eastAsia="zh-CN"/>
        </w:rPr>
      </w:pPr>
      <w:r>
        <w:rPr>
          <w:rFonts w:hint="eastAsia" w:ascii="宋体" w:hAnsi="宋体"/>
          <w:bCs/>
          <w:color w:val="auto"/>
          <w:szCs w:val="21"/>
          <w:lang w:val="en-US" w:eastAsia="zh-CN"/>
        </w:rPr>
        <w:t>1、修改</w:t>
      </w:r>
      <w:r>
        <w:rPr>
          <w:rFonts w:hint="eastAsia" w:ascii="宋体" w:hAnsi="宋体"/>
          <w:color w:val="auto"/>
          <w:szCs w:val="21"/>
          <w:lang w:eastAsia="zh-CN"/>
        </w:rPr>
        <w:t>完善测量设备台账，及时更新台账登记，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按照科学管理，经济合理的要求分类对测量设备进行管理。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textAlignment w:val="auto"/>
        <w:rPr>
          <w:rFonts w:hint="eastAsia" w:ascii="宋体" w:hAnsi="宋体"/>
          <w:color w:val="auto"/>
          <w:szCs w:val="21"/>
          <w:lang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2</w:t>
      </w:r>
      <w:r>
        <w:rPr>
          <w:rFonts w:hint="eastAsia" w:ascii="宋体" w:hAnsi="宋体"/>
          <w:color w:val="auto"/>
          <w:szCs w:val="21"/>
          <w:lang w:val="en-US" w:eastAsia="zh-CN"/>
        </w:rPr>
        <w:t>、</w:t>
      </w:r>
      <w:r>
        <w:rPr>
          <w:rFonts w:hint="eastAsia" w:ascii="宋体" w:hAnsi="宋体"/>
          <w:bCs/>
          <w:szCs w:val="21"/>
          <w:lang w:eastAsia="zh-CN"/>
        </w:rPr>
        <w:t>进一步提高内审工作质量，不能使内审工作成为“走过场”，每年审核要有新的发现，真正找出企业在测量过程控制和测量设备使用、管理中存在的问题。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Theme="minorEastAsia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3、</w:t>
      </w:r>
      <w:r>
        <w:rPr>
          <w:rFonts w:hint="eastAsia" w:ascii="宋体" w:hAnsi="宋体"/>
          <w:color w:val="auto"/>
          <w:szCs w:val="21"/>
          <w:lang w:eastAsia="zh-CN"/>
        </w:rPr>
        <w:t>加强标准的学习和宣贯，可以将测量管理体系和其他体系相融合，不断提升企业的管理水平。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945"/>
        <w:jc w:val="right"/>
        <w:textAlignment w:val="auto"/>
        <w:rPr>
          <w:rFonts w:ascii="宋体" w:hAnsi="宋体" w:eastAsia="宋体" w:cs="宋体"/>
          <w:kern w:val="0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945"/>
        <w:jc w:val="both"/>
        <w:textAlignment w:val="auto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</w:p>
    <w:p>
      <w:pPr>
        <w:widowControl/>
        <w:spacing w:line="276" w:lineRule="auto"/>
        <w:ind w:right="1365"/>
        <w:rPr>
          <w:rFonts w:hint="eastAsia"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36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>审查人员（签字）：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       </w:t>
      </w:r>
      <w:r>
        <w:rPr>
          <w:rFonts w:ascii="宋体" w:hAnsi="宋体" w:eastAsia="宋体" w:cs="宋体"/>
          <w:kern w:val="0"/>
          <w:szCs w:val="28"/>
        </w:rPr>
        <w:t>日期：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9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-391160</wp:posOffset>
          </wp:positionH>
          <wp:positionV relativeFrom="paragraph">
            <wp:posOffset>160020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210" w:firstLineChars="10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186CBD"/>
    <w:multiLevelType w:val="singleLevel"/>
    <w:tmpl w:val="8F186CB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3D88CC"/>
    <w:multiLevelType w:val="singleLevel"/>
    <w:tmpl w:val="423D88CC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7C3F6C4"/>
    <w:multiLevelType w:val="singleLevel"/>
    <w:tmpl w:val="77C3F6C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8B76EE"/>
    <w:rsid w:val="0E911355"/>
    <w:rsid w:val="1C9B3E8E"/>
    <w:rsid w:val="1D347CF8"/>
    <w:rsid w:val="2CDA4E26"/>
    <w:rsid w:val="3DEC692C"/>
    <w:rsid w:val="3F391285"/>
    <w:rsid w:val="5FCD69AF"/>
    <w:rsid w:val="60124C80"/>
    <w:rsid w:val="726672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4</TotalTime>
  <ScaleCrop>false</ScaleCrop>
  <LinksUpToDate>false</LinksUpToDate>
  <CharactersWithSpaces>540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Administrator</cp:lastModifiedBy>
  <cp:lastPrinted>2017-09-01T06:24:00Z</cp:lastPrinted>
  <dcterms:modified xsi:type="dcterms:W3CDTF">2020-11-25T01:17:31Z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