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594475" cy="9314815"/>
            <wp:effectExtent l="0" t="0" r="9525" b="6985"/>
            <wp:docPr id="2" name="图片 2" descr="1211111111111122222_页面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211111111111122222_页面_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94475" cy="931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7" w:name="_GoBack"/>
      <w:bookmarkEnd w:id="17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911"/>
        <w:gridCol w:w="331"/>
        <w:gridCol w:w="75"/>
        <w:gridCol w:w="101"/>
        <w:gridCol w:w="589"/>
        <w:gridCol w:w="261"/>
        <w:gridCol w:w="352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安平县瑞奥金属制品有限公司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安平县经济开发区经四路22号1#车间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王闪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13785890908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053600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陆帅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5738449@qq.com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0653-2020-O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审核范围"/>
            <w:r>
              <w:rPr>
                <w:b w:val="0"/>
                <w:bCs w:val="0"/>
                <w:sz w:val="21"/>
                <w:szCs w:val="21"/>
              </w:rPr>
              <w:t>声屏障、护栏网的生产，防护网、刺绳、石笼网的销售所涉及场所的职业健康安全管理活动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专业代码"/>
            <w:r>
              <w:rPr>
                <w:b w:val="0"/>
                <w:bCs w:val="0"/>
                <w:sz w:val="21"/>
                <w:szCs w:val="21"/>
              </w:rPr>
              <w:t>17.12.03;29.12.00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6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2020年11月27日 上午至2020年11月28日 上午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179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709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审核员</w:t>
            </w:r>
          </w:p>
        </w:tc>
        <w:tc>
          <w:tcPr>
            <w:tcW w:w="3179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17.12.03,29.12.00</w:t>
            </w:r>
          </w:p>
        </w:tc>
        <w:tc>
          <w:tcPr>
            <w:tcW w:w="1709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张鹏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审核员</w:t>
            </w:r>
          </w:p>
        </w:tc>
        <w:tc>
          <w:tcPr>
            <w:tcW w:w="3179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709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13752599673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ISC[S]0262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2020.11.21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2020.11.26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2020.11.26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446"/>
        <w:gridCol w:w="6336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2020.11.27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资源提供；危险源辨识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5.1/5.2/5.3/6.1/6.2/7.1/9.3/10.1/10.3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2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eastAsia"/>
                <w:sz w:val="21"/>
                <w:szCs w:val="21"/>
              </w:rPr>
              <w:t>部：组织的岗位、职责权限；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目标、指标管理方案；</w:t>
            </w:r>
            <w:r>
              <w:rPr>
                <w:rFonts w:hint="eastAsia"/>
                <w:sz w:val="21"/>
                <w:szCs w:val="21"/>
              </w:rPr>
              <w:t>危险源辨识、风险评价和控制措施的确定；运行的策划和控制；应急准备和响应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1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组织的岗位、职责权限；目标、指标管理方案；危险源识别评价；法律法规要求；文件化信息；能力；意识；沟通；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参与、协商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工作人员的参与；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运行策划和控制；应急准备和响应；监视和测量；合规性评价；内部审核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不合格及纠正措施控制；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5.3/5.4/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6.1.2/6.1.3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/6.2/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7.2/7.3/7.4/7.5/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8.1/8.2/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9.1.1/9.1.2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9.2/10.2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2020.11.28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继续审核办公室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组织的岗位、职责权限；目标、指标管理方案；危险源识别评价；运行的策划和控制；应急准备和响应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审核组内部沟通，补充审核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DD41178"/>
    <w:rsid w:val="52B711D8"/>
    <w:rsid w:val="5C9514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2020-11-26T09:15:54Z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