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FFF" w:rsidRDefault="008D155C">
      <w:pPr>
        <w:wordWrap w:val="0"/>
        <w:jc w:val="right"/>
        <w:rPr>
          <w:rFonts w:ascii="Times New Roman" w:eastAsia="宋体" w:hAnsi="Times New Roman"/>
          <w:sz w:val="20"/>
          <w:szCs w:val="24"/>
        </w:rPr>
      </w:pPr>
      <w:r>
        <w:rPr>
          <w:rFonts w:ascii="Times New Roman" w:hAnsi="Times New Roman" w:hint="eastAsia"/>
          <w:sz w:val="20"/>
          <w:szCs w:val="24"/>
        </w:rPr>
        <w:t>编号：</w:t>
      </w:r>
      <w:r>
        <w:rPr>
          <w:rFonts w:ascii="Times New Roman" w:hAnsi="Times New Roman"/>
          <w:sz w:val="20"/>
          <w:szCs w:val="24"/>
          <w:u w:val="single"/>
        </w:rPr>
        <w:t>0134-</w:t>
      </w:r>
      <w:r>
        <w:rPr>
          <w:rFonts w:ascii="Times New Roman" w:hAnsi="Times New Roman" w:hint="eastAsia"/>
          <w:sz w:val="20"/>
          <w:szCs w:val="24"/>
          <w:u w:val="single"/>
        </w:rPr>
        <w:t>2018-</w:t>
      </w:r>
      <w:r>
        <w:rPr>
          <w:rFonts w:ascii="Times New Roman" w:hAnsi="Times New Roman"/>
          <w:sz w:val="20"/>
          <w:szCs w:val="24"/>
          <w:u w:val="single"/>
        </w:rPr>
        <w:t>20</w:t>
      </w:r>
      <w:r>
        <w:rPr>
          <w:rFonts w:ascii="Times New Roman" w:hAnsi="Times New Roman" w:hint="eastAsia"/>
          <w:sz w:val="20"/>
          <w:szCs w:val="24"/>
          <w:u w:val="single"/>
        </w:rPr>
        <w:t>20</w:t>
      </w:r>
    </w:p>
    <w:p w:rsidR="00C93FFF" w:rsidRDefault="008D155C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312"/>
        <w:gridCol w:w="916"/>
        <w:gridCol w:w="545"/>
        <w:gridCol w:w="546"/>
        <w:gridCol w:w="956"/>
        <w:gridCol w:w="545"/>
        <w:gridCol w:w="1091"/>
        <w:gridCol w:w="410"/>
        <w:gridCol w:w="1500"/>
        <w:gridCol w:w="1366"/>
      </w:tblGrid>
      <w:tr w:rsidR="00C93FFF" w:rsidTr="008D155C">
        <w:trPr>
          <w:trHeight w:val="619"/>
          <w:jc w:val="center"/>
        </w:trPr>
        <w:tc>
          <w:tcPr>
            <w:tcW w:w="1404" w:type="dxa"/>
            <w:gridSpan w:val="2"/>
            <w:vAlign w:val="center"/>
          </w:tcPr>
          <w:p w:rsidR="00C93FFF" w:rsidRDefault="008D155C" w:rsidP="008D15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测量过程</w:t>
            </w:r>
          </w:p>
          <w:p w:rsidR="00C93FFF" w:rsidRDefault="008D155C" w:rsidP="008D15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2963" w:type="dxa"/>
            <w:gridSpan w:val="4"/>
            <w:vAlign w:val="center"/>
          </w:tcPr>
          <w:p w:rsidR="00C93FFF" w:rsidRPr="008D155C" w:rsidRDefault="008D155C" w:rsidP="008D155C">
            <w:pPr>
              <w:rPr>
                <w:rFonts w:ascii="Times New Roman" w:hAnsi="Times New Roman"/>
              </w:rPr>
            </w:pPr>
            <w:r w:rsidRPr="008D155C">
              <w:rPr>
                <w:rFonts w:ascii="Times New Roman" w:hAnsi="Times New Roman" w:hint="eastAsia"/>
              </w:rPr>
              <w:t>质量流量计测量过程控制</w:t>
            </w:r>
          </w:p>
        </w:tc>
        <w:tc>
          <w:tcPr>
            <w:tcW w:w="2046" w:type="dxa"/>
            <w:gridSpan w:val="3"/>
            <w:vAlign w:val="center"/>
          </w:tcPr>
          <w:p w:rsidR="00C93FFF" w:rsidRDefault="008D155C" w:rsidP="008D15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2866" w:type="dxa"/>
            <w:gridSpan w:val="2"/>
            <w:vAlign w:val="center"/>
          </w:tcPr>
          <w:p w:rsidR="00C93FFF" w:rsidRDefault="008D155C" w:rsidP="008D15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机械动力部</w:t>
            </w:r>
          </w:p>
        </w:tc>
      </w:tr>
      <w:tr w:rsidR="00C93FFF" w:rsidTr="008D155C">
        <w:trPr>
          <w:trHeight w:val="541"/>
          <w:jc w:val="center"/>
        </w:trPr>
        <w:tc>
          <w:tcPr>
            <w:tcW w:w="1404" w:type="dxa"/>
            <w:gridSpan w:val="2"/>
            <w:vMerge w:val="restart"/>
            <w:vAlign w:val="center"/>
          </w:tcPr>
          <w:p w:rsidR="00C93FFF" w:rsidRDefault="008D155C" w:rsidP="008D15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被测参数</w:t>
            </w:r>
          </w:p>
          <w:p w:rsidR="00C93FFF" w:rsidRDefault="008D155C" w:rsidP="008D15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461" w:type="dxa"/>
            <w:gridSpan w:val="2"/>
            <w:vAlign w:val="center"/>
          </w:tcPr>
          <w:p w:rsidR="00C93FFF" w:rsidRDefault="008D155C" w:rsidP="008D15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02" w:type="dxa"/>
            <w:gridSpan w:val="2"/>
            <w:vAlign w:val="center"/>
          </w:tcPr>
          <w:p w:rsidR="00C93FFF" w:rsidRPr="008D155C" w:rsidRDefault="008D155C" w:rsidP="008D155C">
            <w:pPr>
              <w:rPr>
                <w:rFonts w:ascii="Times New Roman" w:hAnsi="Times New Roman"/>
                <w:szCs w:val="21"/>
              </w:rPr>
            </w:pPr>
            <w:r w:rsidRPr="008D155C">
              <w:rPr>
                <w:rFonts w:ascii="Times New Roman" w:hAnsi="Times New Roman" w:hint="eastAsia"/>
                <w:szCs w:val="21"/>
              </w:rPr>
              <w:t>±</w:t>
            </w:r>
            <w:r w:rsidRPr="008D155C">
              <w:rPr>
                <w:rFonts w:ascii="Times New Roman" w:hAnsi="Times New Roman"/>
                <w:szCs w:val="21"/>
              </w:rPr>
              <w:t>0.</w:t>
            </w:r>
            <w:r w:rsidRPr="008D155C">
              <w:rPr>
                <w:rFonts w:ascii="Times New Roman" w:hAnsi="Times New Roman" w:hint="eastAsia"/>
                <w:szCs w:val="21"/>
              </w:rPr>
              <w:t>2</w:t>
            </w:r>
            <w:r w:rsidRPr="008D155C">
              <w:rPr>
                <w:rFonts w:ascii="Times New Roman" w:hAnsi="Times New Roman" w:hint="eastAsia"/>
                <w:szCs w:val="21"/>
              </w:rPr>
              <w:t>℅</w:t>
            </w:r>
          </w:p>
        </w:tc>
        <w:tc>
          <w:tcPr>
            <w:tcW w:w="2046" w:type="dxa"/>
            <w:gridSpan w:val="3"/>
            <w:vMerge w:val="restart"/>
            <w:vAlign w:val="center"/>
          </w:tcPr>
          <w:p w:rsidR="00C93FFF" w:rsidRDefault="008D155C" w:rsidP="008D15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导出计量要求</w:t>
            </w:r>
          </w:p>
        </w:tc>
        <w:tc>
          <w:tcPr>
            <w:tcW w:w="1500" w:type="dxa"/>
            <w:vAlign w:val="center"/>
          </w:tcPr>
          <w:p w:rsidR="00C93FFF" w:rsidRDefault="008D155C" w:rsidP="008D15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最大允许误差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66" w:type="dxa"/>
            <w:vAlign w:val="center"/>
          </w:tcPr>
          <w:p w:rsidR="00C93FFF" w:rsidRPr="008D155C" w:rsidRDefault="008D155C" w:rsidP="008D155C">
            <w:pPr>
              <w:rPr>
                <w:rFonts w:ascii="Times New Roman" w:hAnsi="Times New Roman"/>
                <w:szCs w:val="21"/>
              </w:rPr>
            </w:pPr>
            <w:r w:rsidRPr="008D155C">
              <w:rPr>
                <w:rFonts w:ascii="Times New Roman" w:hAnsi="Times New Roman" w:hint="eastAsia"/>
                <w:szCs w:val="21"/>
              </w:rPr>
              <w:t>±</w:t>
            </w:r>
            <w:r w:rsidRPr="008D155C">
              <w:rPr>
                <w:rFonts w:ascii="Times New Roman" w:hAnsi="Times New Roman"/>
                <w:szCs w:val="21"/>
              </w:rPr>
              <w:t>0.</w:t>
            </w:r>
            <w:r w:rsidRPr="008D155C">
              <w:rPr>
                <w:rFonts w:ascii="Times New Roman" w:hAnsi="Times New Roman" w:hint="eastAsia"/>
                <w:szCs w:val="21"/>
              </w:rPr>
              <w:t>2</w:t>
            </w:r>
            <w:r w:rsidRPr="008D155C">
              <w:rPr>
                <w:rFonts w:ascii="Times New Roman" w:hAnsi="Times New Roman"/>
                <w:szCs w:val="21"/>
              </w:rPr>
              <w:t xml:space="preserve"> </w:t>
            </w:r>
            <w:r w:rsidRPr="008D155C">
              <w:rPr>
                <w:rFonts w:ascii="Times New Roman" w:hAnsi="Times New Roman" w:hint="eastAsia"/>
                <w:szCs w:val="21"/>
              </w:rPr>
              <w:t>℅</w:t>
            </w:r>
          </w:p>
        </w:tc>
        <w:bookmarkStart w:id="0" w:name="_GoBack"/>
        <w:bookmarkEnd w:id="0"/>
      </w:tr>
      <w:tr w:rsidR="00C93FFF" w:rsidTr="008D155C">
        <w:trPr>
          <w:trHeight w:val="549"/>
          <w:jc w:val="center"/>
        </w:trPr>
        <w:tc>
          <w:tcPr>
            <w:tcW w:w="1404" w:type="dxa"/>
            <w:gridSpan w:val="2"/>
            <w:vMerge/>
            <w:vAlign w:val="center"/>
          </w:tcPr>
          <w:p w:rsidR="00C93FFF" w:rsidRDefault="00C93FFF" w:rsidP="008D155C">
            <w:pPr>
              <w:rPr>
                <w:rFonts w:ascii="Times New Roman" w:hAnsi="Times New Roman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C93FFF" w:rsidRDefault="008D155C" w:rsidP="008D15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502" w:type="dxa"/>
            <w:gridSpan w:val="2"/>
            <w:vAlign w:val="center"/>
          </w:tcPr>
          <w:p w:rsidR="00C93FFF" w:rsidRPr="008D155C" w:rsidRDefault="008D155C" w:rsidP="008D155C">
            <w:pPr>
              <w:rPr>
                <w:rFonts w:ascii="Times New Roman" w:hAnsi="Times New Roman"/>
                <w:szCs w:val="21"/>
              </w:rPr>
            </w:pPr>
            <w:r w:rsidRPr="008D155C">
              <w:rPr>
                <w:rFonts w:ascii="Times New Roman" w:hAnsi="Times New Roman"/>
                <w:szCs w:val="21"/>
              </w:rPr>
              <w:t>0.</w:t>
            </w:r>
            <w:r w:rsidRPr="008D155C">
              <w:rPr>
                <w:rFonts w:ascii="Times New Roman" w:hAnsi="Times New Roman" w:hint="eastAsia"/>
                <w:szCs w:val="21"/>
              </w:rPr>
              <w:t>2</w:t>
            </w:r>
            <w:r w:rsidRPr="008D155C">
              <w:rPr>
                <w:rFonts w:ascii="Times New Roman" w:hAnsi="Times New Roman"/>
                <w:szCs w:val="21"/>
              </w:rPr>
              <w:t xml:space="preserve"> </w:t>
            </w:r>
            <w:r w:rsidRPr="008D155C">
              <w:rPr>
                <w:rFonts w:ascii="Times New Roman" w:hAnsi="Times New Roman" w:hint="eastAsia"/>
                <w:szCs w:val="21"/>
              </w:rPr>
              <w:t>℅</w:t>
            </w:r>
          </w:p>
        </w:tc>
        <w:tc>
          <w:tcPr>
            <w:tcW w:w="2046" w:type="dxa"/>
            <w:gridSpan w:val="3"/>
            <w:vMerge/>
            <w:vAlign w:val="center"/>
          </w:tcPr>
          <w:p w:rsidR="00C93FFF" w:rsidRDefault="00C93FFF" w:rsidP="008D155C">
            <w:pPr>
              <w:rPr>
                <w:rFonts w:ascii="Times New Roman" w:hAnsi="Times New Roman"/>
              </w:rPr>
            </w:pPr>
          </w:p>
        </w:tc>
        <w:tc>
          <w:tcPr>
            <w:tcW w:w="1500" w:type="dxa"/>
            <w:vAlign w:val="center"/>
          </w:tcPr>
          <w:p w:rsidR="00C93FFF" w:rsidRDefault="008D155C" w:rsidP="008D15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允许不确定度</w:t>
            </w:r>
          </w:p>
        </w:tc>
        <w:tc>
          <w:tcPr>
            <w:tcW w:w="1366" w:type="dxa"/>
            <w:vAlign w:val="center"/>
          </w:tcPr>
          <w:p w:rsidR="00C93FFF" w:rsidRPr="008D155C" w:rsidRDefault="008D155C" w:rsidP="008D155C">
            <w:pPr>
              <w:rPr>
                <w:rFonts w:ascii="Times New Roman" w:hAnsi="Times New Roman"/>
                <w:szCs w:val="21"/>
              </w:rPr>
            </w:pPr>
            <w:r w:rsidRPr="008D155C">
              <w:rPr>
                <w:rFonts w:ascii="Times New Roman" w:hAnsi="Times New Roman"/>
                <w:szCs w:val="21"/>
              </w:rPr>
              <w:t>0.</w:t>
            </w:r>
            <w:r w:rsidRPr="008D155C">
              <w:rPr>
                <w:rFonts w:ascii="Times New Roman" w:hAnsi="Times New Roman" w:hint="eastAsia"/>
                <w:szCs w:val="21"/>
              </w:rPr>
              <w:t>2</w:t>
            </w:r>
            <w:r w:rsidRPr="008D155C">
              <w:rPr>
                <w:rFonts w:ascii="Times New Roman" w:hAnsi="Times New Roman"/>
                <w:szCs w:val="21"/>
              </w:rPr>
              <w:t xml:space="preserve"> </w:t>
            </w:r>
            <w:r w:rsidRPr="008D155C">
              <w:rPr>
                <w:rFonts w:ascii="Times New Roman" w:hAnsi="Times New Roman" w:hint="eastAsia"/>
                <w:szCs w:val="21"/>
              </w:rPr>
              <w:t>℅</w:t>
            </w:r>
          </w:p>
        </w:tc>
      </w:tr>
      <w:tr w:rsidR="00C93FFF" w:rsidTr="008D155C">
        <w:trPr>
          <w:trHeight w:val="549"/>
          <w:jc w:val="center"/>
        </w:trPr>
        <w:tc>
          <w:tcPr>
            <w:tcW w:w="1404" w:type="dxa"/>
            <w:gridSpan w:val="2"/>
            <w:vMerge/>
            <w:vAlign w:val="center"/>
          </w:tcPr>
          <w:p w:rsidR="00C93FFF" w:rsidRDefault="00C93FFF" w:rsidP="008D155C">
            <w:pPr>
              <w:rPr>
                <w:rFonts w:ascii="Times New Roman" w:hAnsi="Times New Roman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C93FFF" w:rsidRPr="008D155C" w:rsidRDefault="008D155C" w:rsidP="008D155C">
            <w:pPr>
              <w:rPr>
                <w:rFonts w:ascii="Times New Roman" w:hAnsi="Times New Roman"/>
                <w:szCs w:val="21"/>
              </w:rPr>
            </w:pPr>
            <w:r w:rsidRPr="008D155C">
              <w:rPr>
                <w:rFonts w:ascii="Times New Roman" w:hAnsi="Times New Roman" w:hint="eastAsia"/>
                <w:szCs w:val="21"/>
              </w:rPr>
              <w:t>其他要求</w:t>
            </w:r>
          </w:p>
        </w:tc>
        <w:tc>
          <w:tcPr>
            <w:tcW w:w="1502" w:type="dxa"/>
            <w:gridSpan w:val="2"/>
            <w:vAlign w:val="center"/>
          </w:tcPr>
          <w:p w:rsidR="00C93FFF" w:rsidRPr="008D155C" w:rsidRDefault="008D155C" w:rsidP="008D155C">
            <w:pPr>
              <w:rPr>
                <w:rFonts w:ascii="Times New Roman" w:hAnsi="Times New Roman"/>
                <w:szCs w:val="21"/>
              </w:rPr>
            </w:pPr>
            <w:r w:rsidRPr="008D155C">
              <w:rPr>
                <w:rFonts w:ascii="Times New Roman" w:hAnsi="Times New Roman"/>
                <w:szCs w:val="21"/>
              </w:rPr>
              <w:t>200t</w:t>
            </w:r>
          </w:p>
        </w:tc>
        <w:tc>
          <w:tcPr>
            <w:tcW w:w="2046" w:type="dxa"/>
            <w:gridSpan w:val="3"/>
            <w:vMerge/>
            <w:vAlign w:val="center"/>
          </w:tcPr>
          <w:p w:rsidR="00C93FFF" w:rsidRDefault="00C93FFF" w:rsidP="008D155C">
            <w:pPr>
              <w:rPr>
                <w:rFonts w:ascii="Times New Roman" w:hAnsi="Times New Roman"/>
              </w:rPr>
            </w:pPr>
          </w:p>
        </w:tc>
        <w:tc>
          <w:tcPr>
            <w:tcW w:w="1500" w:type="dxa"/>
            <w:vAlign w:val="center"/>
          </w:tcPr>
          <w:p w:rsidR="00C93FFF" w:rsidRDefault="008D155C" w:rsidP="008D15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366" w:type="dxa"/>
            <w:vAlign w:val="center"/>
          </w:tcPr>
          <w:p w:rsidR="00C93FFF" w:rsidRPr="008D155C" w:rsidRDefault="008D155C" w:rsidP="008D155C">
            <w:pPr>
              <w:rPr>
                <w:rFonts w:ascii="Times New Roman" w:hAnsi="Times New Roman"/>
                <w:szCs w:val="21"/>
              </w:rPr>
            </w:pPr>
            <w:r w:rsidRPr="008D155C">
              <w:rPr>
                <w:rFonts w:ascii="Times New Roman" w:hAnsi="Times New Roman"/>
                <w:szCs w:val="21"/>
              </w:rPr>
              <w:t>200t</w:t>
            </w:r>
          </w:p>
        </w:tc>
      </w:tr>
      <w:tr w:rsidR="00C93FFF" w:rsidTr="008D155C">
        <w:trPr>
          <w:trHeight w:val="543"/>
          <w:jc w:val="center"/>
        </w:trPr>
        <w:tc>
          <w:tcPr>
            <w:tcW w:w="9279" w:type="dxa"/>
            <w:gridSpan w:val="11"/>
            <w:vAlign w:val="center"/>
          </w:tcPr>
          <w:p w:rsidR="00C93FFF" w:rsidRDefault="008D155C" w:rsidP="008D15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测量过程要素控制状况</w:t>
            </w:r>
          </w:p>
        </w:tc>
      </w:tr>
      <w:tr w:rsidR="00C93FFF" w:rsidTr="008D155C">
        <w:trPr>
          <w:trHeight w:val="619"/>
          <w:jc w:val="center"/>
        </w:trPr>
        <w:tc>
          <w:tcPr>
            <w:tcW w:w="2320" w:type="dxa"/>
            <w:gridSpan w:val="3"/>
            <w:vAlign w:val="center"/>
          </w:tcPr>
          <w:p w:rsidR="00C93FFF" w:rsidRDefault="008D155C" w:rsidP="008D155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过程要素</w:t>
            </w:r>
          </w:p>
        </w:tc>
        <w:tc>
          <w:tcPr>
            <w:tcW w:w="5593" w:type="dxa"/>
            <w:gridSpan w:val="7"/>
            <w:vAlign w:val="center"/>
          </w:tcPr>
          <w:p w:rsidR="00C93FFF" w:rsidRDefault="008D155C" w:rsidP="008D155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计量特性</w:t>
            </w:r>
          </w:p>
        </w:tc>
        <w:tc>
          <w:tcPr>
            <w:tcW w:w="1366" w:type="dxa"/>
            <w:vAlign w:val="center"/>
          </w:tcPr>
          <w:p w:rsidR="00C93FFF" w:rsidRDefault="008D155C" w:rsidP="008D15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是否满足</w:t>
            </w:r>
          </w:p>
          <w:p w:rsidR="00C93FFF" w:rsidRDefault="008D155C" w:rsidP="008D15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计量要求</w:t>
            </w:r>
          </w:p>
        </w:tc>
      </w:tr>
      <w:tr w:rsidR="00C93FFF" w:rsidTr="008D155C">
        <w:trPr>
          <w:trHeight w:val="556"/>
          <w:jc w:val="center"/>
        </w:trPr>
        <w:tc>
          <w:tcPr>
            <w:tcW w:w="2320" w:type="dxa"/>
            <w:gridSpan w:val="3"/>
            <w:vAlign w:val="center"/>
          </w:tcPr>
          <w:p w:rsidR="00C93FFF" w:rsidRDefault="008D155C" w:rsidP="008D155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测量设备名称</w:t>
            </w:r>
          </w:p>
        </w:tc>
        <w:tc>
          <w:tcPr>
            <w:tcW w:w="1091" w:type="dxa"/>
            <w:gridSpan w:val="2"/>
            <w:vAlign w:val="center"/>
          </w:tcPr>
          <w:p w:rsidR="00C93FFF" w:rsidRDefault="008D155C" w:rsidP="008D155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501" w:type="dxa"/>
            <w:gridSpan w:val="2"/>
            <w:vAlign w:val="center"/>
          </w:tcPr>
          <w:p w:rsidR="00C93FFF" w:rsidRDefault="008D155C" w:rsidP="008D155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091" w:type="dxa"/>
            <w:vAlign w:val="center"/>
          </w:tcPr>
          <w:p w:rsidR="00C93FFF" w:rsidRDefault="008D155C" w:rsidP="008D155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测量误差</w:t>
            </w:r>
          </w:p>
        </w:tc>
        <w:tc>
          <w:tcPr>
            <w:tcW w:w="1910" w:type="dxa"/>
            <w:gridSpan w:val="2"/>
            <w:vAlign w:val="center"/>
          </w:tcPr>
          <w:p w:rsidR="00C93FFF" w:rsidRDefault="008D155C" w:rsidP="008D155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其他</w:t>
            </w:r>
            <w:r>
              <w:rPr>
                <w:rFonts w:ascii="Times New Roman" w:hAnsi="Times New Roman" w:hint="eastAsia"/>
                <w:szCs w:val="21"/>
              </w:rPr>
              <w:t>特性</w:t>
            </w:r>
          </w:p>
        </w:tc>
        <w:tc>
          <w:tcPr>
            <w:tcW w:w="1366" w:type="dxa"/>
            <w:vMerge w:val="restart"/>
            <w:vAlign w:val="center"/>
          </w:tcPr>
          <w:p w:rsidR="00C93FFF" w:rsidRDefault="008D155C" w:rsidP="008D155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C93FFF" w:rsidTr="008D155C">
        <w:trPr>
          <w:trHeight w:val="346"/>
          <w:jc w:val="center"/>
        </w:trPr>
        <w:tc>
          <w:tcPr>
            <w:tcW w:w="2320" w:type="dxa"/>
            <w:gridSpan w:val="3"/>
            <w:vAlign w:val="center"/>
          </w:tcPr>
          <w:p w:rsidR="00C93FFF" w:rsidRPr="008D155C" w:rsidRDefault="008D155C" w:rsidP="008D155C">
            <w:pPr>
              <w:rPr>
                <w:rFonts w:ascii="Times New Roman" w:hAnsi="Times New Roman"/>
                <w:szCs w:val="21"/>
              </w:rPr>
            </w:pPr>
            <w:r w:rsidRPr="008D155C">
              <w:rPr>
                <w:rFonts w:ascii="Times New Roman" w:hAnsi="Times New Roman"/>
                <w:szCs w:val="21"/>
              </w:rPr>
              <w:t xml:space="preserve">1. </w:t>
            </w:r>
            <w:r w:rsidRPr="008D155C">
              <w:rPr>
                <w:rFonts w:ascii="Times New Roman" w:hAnsi="Times New Roman" w:hint="eastAsia"/>
                <w:szCs w:val="21"/>
              </w:rPr>
              <w:t>质量流量计</w:t>
            </w:r>
          </w:p>
        </w:tc>
        <w:tc>
          <w:tcPr>
            <w:tcW w:w="1091" w:type="dxa"/>
            <w:gridSpan w:val="2"/>
            <w:vMerge w:val="restart"/>
            <w:vAlign w:val="center"/>
          </w:tcPr>
          <w:p w:rsidR="00C93FFF" w:rsidRDefault="008D155C" w:rsidP="008D15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(0-200)t</w:t>
            </w:r>
          </w:p>
        </w:tc>
        <w:tc>
          <w:tcPr>
            <w:tcW w:w="1501" w:type="dxa"/>
            <w:gridSpan w:val="2"/>
            <w:vMerge w:val="restart"/>
            <w:vAlign w:val="center"/>
          </w:tcPr>
          <w:p w:rsidR="00C93FFF" w:rsidRDefault="008D155C" w:rsidP="008D155C">
            <w:pPr>
              <w:rPr>
                <w:rFonts w:ascii="Times New Roman" w:hAnsi="Times New Roman"/>
              </w:rPr>
            </w:pPr>
            <w:r>
              <w:rPr>
                <w:rFonts w:ascii="宋体" w:hAnsi="宋体"/>
                <w:kern w:val="0"/>
                <w:szCs w:val="18"/>
              </w:rPr>
              <w:t>K=2</w:t>
            </w:r>
          </w:p>
        </w:tc>
        <w:tc>
          <w:tcPr>
            <w:tcW w:w="1091" w:type="dxa"/>
            <w:vMerge w:val="restart"/>
            <w:vAlign w:val="center"/>
          </w:tcPr>
          <w:p w:rsidR="00C93FFF" w:rsidRDefault="008D155C" w:rsidP="008D155C">
            <w:pPr>
              <w:rPr>
                <w:rFonts w:ascii="Times New Roman" w:hAnsi="Times New Roman"/>
              </w:rPr>
            </w:pPr>
            <w:r>
              <w:rPr>
                <w:rFonts w:ascii="宋体" w:hAnsi="宋体" w:cs="宋体"/>
              </w:rPr>
              <w:t>0.</w:t>
            </w:r>
            <w:r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℅</w:t>
            </w:r>
          </w:p>
        </w:tc>
        <w:tc>
          <w:tcPr>
            <w:tcW w:w="1910" w:type="dxa"/>
            <w:gridSpan w:val="2"/>
            <w:vAlign w:val="center"/>
          </w:tcPr>
          <w:p w:rsidR="00C93FFF" w:rsidRDefault="00C93FFF" w:rsidP="008D155C">
            <w:pPr>
              <w:rPr>
                <w:rFonts w:ascii="Times New Roman" w:hAnsi="Times New Roman"/>
              </w:rPr>
            </w:pPr>
          </w:p>
        </w:tc>
        <w:tc>
          <w:tcPr>
            <w:tcW w:w="1366" w:type="dxa"/>
            <w:vMerge/>
            <w:vAlign w:val="center"/>
          </w:tcPr>
          <w:p w:rsidR="00C93FFF" w:rsidRDefault="00C93FFF" w:rsidP="008D155C">
            <w:pPr>
              <w:rPr>
                <w:rFonts w:ascii="Times New Roman" w:hAnsi="Times New Roman"/>
              </w:rPr>
            </w:pPr>
          </w:p>
        </w:tc>
      </w:tr>
      <w:tr w:rsidR="00C93FFF" w:rsidTr="008D155C">
        <w:trPr>
          <w:trHeight w:val="346"/>
          <w:jc w:val="center"/>
        </w:trPr>
        <w:tc>
          <w:tcPr>
            <w:tcW w:w="2320" w:type="dxa"/>
            <w:gridSpan w:val="3"/>
            <w:vAlign w:val="center"/>
          </w:tcPr>
          <w:p w:rsidR="00C93FFF" w:rsidRPr="008D155C" w:rsidRDefault="008D155C" w:rsidP="008D155C">
            <w:pPr>
              <w:rPr>
                <w:rFonts w:ascii="Times New Roman" w:hAnsi="Times New Roman"/>
                <w:szCs w:val="21"/>
              </w:rPr>
            </w:pPr>
            <w:r w:rsidRPr="008D155C">
              <w:rPr>
                <w:rFonts w:ascii="Times New Roman" w:hAnsi="Times New Roman"/>
                <w:szCs w:val="21"/>
              </w:rPr>
              <w:t>2.</w:t>
            </w:r>
          </w:p>
        </w:tc>
        <w:tc>
          <w:tcPr>
            <w:tcW w:w="1091" w:type="dxa"/>
            <w:gridSpan w:val="2"/>
            <w:vMerge/>
            <w:vAlign w:val="center"/>
          </w:tcPr>
          <w:p w:rsidR="00C93FFF" w:rsidRDefault="00C93FFF" w:rsidP="008D155C">
            <w:pPr>
              <w:rPr>
                <w:rFonts w:ascii="Times New Roman" w:hAnsi="Times New Roman"/>
              </w:rPr>
            </w:pPr>
          </w:p>
        </w:tc>
        <w:tc>
          <w:tcPr>
            <w:tcW w:w="1501" w:type="dxa"/>
            <w:gridSpan w:val="2"/>
            <w:vMerge/>
            <w:vAlign w:val="center"/>
          </w:tcPr>
          <w:p w:rsidR="00C93FFF" w:rsidRDefault="00C93FFF" w:rsidP="008D155C">
            <w:pPr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vAlign w:val="center"/>
          </w:tcPr>
          <w:p w:rsidR="00C93FFF" w:rsidRDefault="00C93FFF" w:rsidP="008D155C">
            <w:pPr>
              <w:rPr>
                <w:rFonts w:ascii="Times New Roman" w:hAnsi="Times New Roman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C93FFF" w:rsidRDefault="00C93FFF" w:rsidP="008D155C">
            <w:pPr>
              <w:rPr>
                <w:rFonts w:ascii="Times New Roman" w:hAnsi="Times New Roman"/>
              </w:rPr>
            </w:pPr>
          </w:p>
        </w:tc>
        <w:tc>
          <w:tcPr>
            <w:tcW w:w="1366" w:type="dxa"/>
            <w:vMerge/>
            <w:vAlign w:val="center"/>
          </w:tcPr>
          <w:p w:rsidR="00C93FFF" w:rsidRDefault="00C93FFF" w:rsidP="008D155C">
            <w:pPr>
              <w:rPr>
                <w:rFonts w:ascii="Times New Roman" w:hAnsi="Times New Roman"/>
              </w:rPr>
            </w:pPr>
          </w:p>
        </w:tc>
      </w:tr>
      <w:tr w:rsidR="00C93FFF" w:rsidTr="008D155C">
        <w:trPr>
          <w:trHeight w:val="346"/>
          <w:jc w:val="center"/>
        </w:trPr>
        <w:tc>
          <w:tcPr>
            <w:tcW w:w="2320" w:type="dxa"/>
            <w:gridSpan w:val="3"/>
            <w:vAlign w:val="center"/>
          </w:tcPr>
          <w:p w:rsidR="00C93FFF" w:rsidRPr="008D155C" w:rsidRDefault="008D155C" w:rsidP="008D155C">
            <w:pPr>
              <w:rPr>
                <w:rFonts w:ascii="Times New Roman" w:hAnsi="Times New Roman"/>
                <w:szCs w:val="21"/>
              </w:rPr>
            </w:pPr>
            <w:r w:rsidRPr="008D155C">
              <w:rPr>
                <w:rFonts w:ascii="Times New Roman" w:hAnsi="Times New Roman"/>
                <w:szCs w:val="21"/>
              </w:rPr>
              <w:t>3.</w:t>
            </w:r>
          </w:p>
        </w:tc>
        <w:tc>
          <w:tcPr>
            <w:tcW w:w="1091" w:type="dxa"/>
            <w:gridSpan w:val="2"/>
            <w:vMerge/>
            <w:vAlign w:val="center"/>
          </w:tcPr>
          <w:p w:rsidR="00C93FFF" w:rsidRDefault="00C93FFF" w:rsidP="008D155C">
            <w:pPr>
              <w:rPr>
                <w:rFonts w:ascii="Times New Roman" w:hAnsi="Times New Roman"/>
              </w:rPr>
            </w:pPr>
          </w:p>
        </w:tc>
        <w:tc>
          <w:tcPr>
            <w:tcW w:w="1501" w:type="dxa"/>
            <w:gridSpan w:val="2"/>
            <w:vMerge/>
            <w:vAlign w:val="center"/>
          </w:tcPr>
          <w:p w:rsidR="00C93FFF" w:rsidRDefault="00C93FFF" w:rsidP="008D155C">
            <w:pPr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vAlign w:val="center"/>
          </w:tcPr>
          <w:p w:rsidR="00C93FFF" w:rsidRDefault="00C93FFF" w:rsidP="008D155C">
            <w:pPr>
              <w:rPr>
                <w:rFonts w:ascii="Times New Roman" w:hAnsi="Times New Roman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C93FFF" w:rsidRDefault="00C93FFF" w:rsidP="008D155C">
            <w:pPr>
              <w:rPr>
                <w:rFonts w:ascii="Times New Roman" w:hAnsi="Times New Roman"/>
              </w:rPr>
            </w:pPr>
          </w:p>
        </w:tc>
        <w:tc>
          <w:tcPr>
            <w:tcW w:w="1366" w:type="dxa"/>
            <w:vMerge/>
            <w:vAlign w:val="center"/>
          </w:tcPr>
          <w:p w:rsidR="00C93FFF" w:rsidRDefault="00C93FFF" w:rsidP="008D155C">
            <w:pPr>
              <w:rPr>
                <w:rFonts w:ascii="Times New Roman" w:hAnsi="Times New Roman"/>
              </w:rPr>
            </w:pPr>
          </w:p>
        </w:tc>
      </w:tr>
      <w:tr w:rsidR="00C93FFF" w:rsidTr="008D155C">
        <w:trPr>
          <w:trHeight w:val="552"/>
          <w:jc w:val="center"/>
        </w:trPr>
        <w:tc>
          <w:tcPr>
            <w:tcW w:w="2320" w:type="dxa"/>
            <w:gridSpan w:val="3"/>
            <w:vAlign w:val="center"/>
          </w:tcPr>
          <w:p w:rsidR="00C93FFF" w:rsidRDefault="008D155C" w:rsidP="008D155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测量过程控制规范编号</w:t>
            </w:r>
          </w:p>
        </w:tc>
        <w:tc>
          <w:tcPr>
            <w:tcW w:w="5593" w:type="dxa"/>
            <w:gridSpan w:val="7"/>
            <w:vAlign w:val="center"/>
          </w:tcPr>
          <w:p w:rsidR="00C93FFF" w:rsidRPr="008D155C" w:rsidRDefault="008D155C" w:rsidP="008D155C">
            <w:pPr>
              <w:rPr>
                <w:rFonts w:ascii="Times New Roman" w:hAnsi="Times New Roman"/>
                <w:szCs w:val="21"/>
              </w:rPr>
            </w:pPr>
            <w:r w:rsidRPr="008D155C">
              <w:rPr>
                <w:rFonts w:ascii="Times New Roman" w:hAnsi="Times New Roman"/>
                <w:szCs w:val="21"/>
              </w:rPr>
              <w:t>TSH-G04-F-33--20</w:t>
            </w:r>
            <w:r w:rsidRPr="008D155C">
              <w:rPr>
                <w:rFonts w:ascii="Times New Roman" w:hAnsi="Times New Roman" w:hint="eastAsia"/>
                <w:szCs w:val="21"/>
              </w:rPr>
              <w:t>20</w:t>
            </w:r>
            <w:r w:rsidRPr="008D155C">
              <w:rPr>
                <w:rFonts w:ascii="Times New Roman" w:hAnsi="Times New Roman"/>
                <w:szCs w:val="21"/>
              </w:rPr>
              <w:t>-0</w:t>
            </w:r>
            <w:r w:rsidRPr="008D155C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1366" w:type="dxa"/>
            <w:vAlign w:val="center"/>
          </w:tcPr>
          <w:p w:rsidR="00C93FFF" w:rsidRDefault="008D155C" w:rsidP="008D15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C93FFF" w:rsidTr="008D155C">
        <w:trPr>
          <w:trHeight w:val="552"/>
          <w:jc w:val="center"/>
        </w:trPr>
        <w:tc>
          <w:tcPr>
            <w:tcW w:w="2320" w:type="dxa"/>
            <w:gridSpan w:val="3"/>
            <w:vAlign w:val="center"/>
          </w:tcPr>
          <w:p w:rsidR="00C93FFF" w:rsidRDefault="008D155C" w:rsidP="008D155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测量方法编号</w:t>
            </w:r>
          </w:p>
        </w:tc>
        <w:tc>
          <w:tcPr>
            <w:tcW w:w="5593" w:type="dxa"/>
            <w:gridSpan w:val="7"/>
            <w:vAlign w:val="center"/>
          </w:tcPr>
          <w:p w:rsidR="00C93FFF" w:rsidRPr="008D155C" w:rsidRDefault="008D155C" w:rsidP="008D155C">
            <w:pPr>
              <w:rPr>
                <w:rFonts w:ascii="Times New Roman" w:hAnsi="Times New Roman"/>
                <w:szCs w:val="21"/>
              </w:rPr>
            </w:pPr>
            <w:r w:rsidRPr="008D155C">
              <w:rPr>
                <w:rFonts w:ascii="Times New Roman" w:hAnsi="Times New Roman"/>
                <w:szCs w:val="21"/>
              </w:rPr>
              <w:t>T</w:t>
            </w:r>
            <w:r w:rsidRPr="008D155C">
              <w:rPr>
                <w:rFonts w:ascii="Times New Roman" w:hAnsi="Times New Roman" w:hint="eastAsia"/>
                <w:szCs w:val="21"/>
              </w:rPr>
              <w:t>SH/C-E-3-2020</w:t>
            </w:r>
          </w:p>
        </w:tc>
        <w:tc>
          <w:tcPr>
            <w:tcW w:w="1366" w:type="dxa"/>
            <w:vAlign w:val="center"/>
          </w:tcPr>
          <w:p w:rsidR="00C93FFF" w:rsidRDefault="008D155C" w:rsidP="008D15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C93FFF" w:rsidTr="008D155C">
        <w:trPr>
          <w:trHeight w:val="546"/>
          <w:jc w:val="center"/>
        </w:trPr>
        <w:tc>
          <w:tcPr>
            <w:tcW w:w="2320" w:type="dxa"/>
            <w:gridSpan w:val="3"/>
            <w:vAlign w:val="center"/>
          </w:tcPr>
          <w:p w:rsidR="00C93FFF" w:rsidRDefault="008D155C" w:rsidP="008D155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环境条件</w:t>
            </w:r>
          </w:p>
        </w:tc>
        <w:tc>
          <w:tcPr>
            <w:tcW w:w="5593" w:type="dxa"/>
            <w:gridSpan w:val="7"/>
            <w:vAlign w:val="center"/>
          </w:tcPr>
          <w:p w:rsidR="00C93FFF" w:rsidRPr="008D155C" w:rsidRDefault="008D155C" w:rsidP="008D155C">
            <w:pPr>
              <w:rPr>
                <w:rFonts w:ascii="Times New Roman" w:hAnsi="Times New Roman"/>
                <w:szCs w:val="21"/>
              </w:rPr>
            </w:pPr>
            <w:r w:rsidRPr="008D155C">
              <w:rPr>
                <w:rFonts w:ascii="Times New Roman" w:hAnsi="Times New Roman" w:hint="eastAsia"/>
                <w:szCs w:val="21"/>
              </w:rPr>
              <w:t>常温</w:t>
            </w:r>
          </w:p>
        </w:tc>
        <w:tc>
          <w:tcPr>
            <w:tcW w:w="1366" w:type="dxa"/>
            <w:vAlign w:val="center"/>
          </w:tcPr>
          <w:p w:rsidR="00C93FFF" w:rsidRDefault="008D155C" w:rsidP="008D15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C93FFF" w:rsidTr="008D155C">
        <w:trPr>
          <w:trHeight w:val="542"/>
          <w:jc w:val="center"/>
        </w:trPr>
        <w:tc>
          <w:tcPr>
            <w:tcW w:w="2320" w:type="dxa"/>
            <w:gridSpan w:val="3"/>
            <w:vAlign w:val="center"/>
          </w:tcPr>
          <w:p w:rsidR="00C93FFF" w:rsidRDefault="008D155C" w:rsidP="008D155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操作人员姓名</w:t>
            </w:r>
          </w:p>
        </w:tc>
        <w:tc>
          <w:tcPr>
            <w:tcW w:w="5593" w:type="dxa"/>
            <w:gridSpan w:val="7"/>
            <w:vAlign w:val="center"/>
          </w:tcPr>
          <w:p w:rsidR="00C93FFF" w:rsidRPr="008D155C" w:rsidRDefault="008D155C" w:rsidP="008D155C">
            <w:pPr>
              <w:rPr>
                <w:rFonts w:ascii="Times New Roman" w:hAnsi="Times New Roman"/>
                <w:szCs w:val="21"/>
              </w:rPr>
            </w:pPr>
            <w:proofErr w:type="gramStart"/>
            <w:r w:rsidRPr="008D155C">
              <w:rPr>
                <w:rFonts w:ascii="Times New Roman" w:hAnsi="Times New Roman" w:hint="eastAsia"/>
                <w:szCs w:val="21"/>
              </w:rPr>
              <w:t>高阿萍</w:t>
            </w:r>
            <w:proofErr w:type="gramEnd"/>
            <w:r w:rsidRPr="008D155C">
              <w:rPr>
                <w:rFonts w:ascii="Times New Roman" w:hAnsi="Times New Roman" w:hint="eastAsia"/>
                <w:szCs w:val="21"/>
              </w:rPr>
              <w:t>、</w:t>
            </w:r>
            <w:proofErr w:type="gramStart"/>
            <w:r w:rsidRPr="008D155C">
              <w:rPr>
                <w:rFonts w:ascii="Times New Roman" w:hAnsi="Times New Roman" w:hint="eastAsia"/>
                <w:szCs w:val="21"/>
              </w:rPr>
              <w:t>浦恒荣</w:t>
            </w:r>
            <w:proofErr w:type="gramEnd"/>
            <w:r w:rsidRPr="008D155C">
              <w:rPr>
                <w:rFonts w:ascii="Times New Roman" w:hAnsi="Times New Roman" w:hint="eastAsia"/>
                <w:szCs w:val="21"/>
              </w:rPr>
              <w:t>已取得油品计量员证</w:t>
            </w:r>
            <w:r w:rsidRPr="008D155C">
              <w:rPr>
                <w:rFonts w:ascii="Times New Roman" w:hAnsi="Times New Roman" w:hint="eastAsia"/>
                <w:szCs w:val="21"/>
              </w:rPr>
              <w:t>.</w:t>
            </w:r>
          </w:p>
        </w:tc>
        <w:tc>
          <w:tcPr>
            <w:tcW w:w="1366" w:type="dxa"/>
            <w:vAlign w:val="center"/>
          </w:tcPr>
          <w:p w:rsidR="00C93FFF" w:rsidRDefault="008D155C" w:rsidP="008D15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C93FFF" w:rsidTr="008D155C">
        <w:trPr>
          <w:trHeight w:val="542"/>
          <w:jc w:val="center"/>
        </w:trPr>
        <w:tc>
          <w:tcPr>
            <w:tcW w:w="2320" w:type="dxa"/>
            <w:gridSpan w:val="3"/>
            <w:vAlign w:val="center"/>
          </w:tcPr>
          <w:p w:rsidR="00C93FFF" w:rsidRDefault="008D155C" w:rsidP="008D155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测量不确定度评定方法</w:t>
            </w:r>
          </w:p>
        </w:tc>
        <w:tc>
          <w:tcPr>
            <w:tcW w:w="5593" w:type="dxa"/>
            <w:gridSpan w:val="7"/>
            <w:vAlign w:val="center"/>
          </w:tcPr>
          <w:p w:rsidR="00C93FFF" w:rsidRPr="008D155C" w:rsidRDefault="008D155C" w:rsidP="008D155C">
            <w:pPr>
              <w:rPr>
                <w:rFonts w:ascii="Times New Roman" w:hAnsi="Times New Roman"/>
                <w:szCs w:val="21"/>
              </w:rPr>
            </w:pPr>
            <w:r w:rsidRPr="008D155C">
              <w:rPr>
                <w:rFonts w:ascii="Times New Roman" w:hAnsi="Times New Roman"/>
                <w:szCs w:val="21"/>
              </w:rPr>
              <w:t>0.</w:t>
            </w:r>
            <w:r w:rsidRPr="008D155C">
              <w:rPr>
                <w:rFonts w:ascii="Times New Roman" w:hAnsi="Times New Roman" w:hint="eastAsia"/>
                <w:szCs w:val="21"/>
              </w:rPr>
              <w:t>2</w:t>
            </w:r>
            <w:r w:rsidRPr="008D155C">
              <w:rPr>
                <w:rFonts w:ascii="Times New Roman" w:hAnsi="Times New Roman"/>
                <w:szCs w:val="21"/>
              </w:rPr>
              <w:t xml:space="preserve"> </w:t>
            </w:r>
            <w:r w:rsidRPr="008D155C">
              <w:rPr>
                <w:rFonts w:ascii="Times New Roman" w:hAnsi="Times New Roman" w:hint="eastAsia"/>
                <w:szCs w:val="21"/>
              </w:rPr>
              <w:t>℅</w:t>
            </w:r>
          </w:p>
        </w:tc>
        <w:tc>
          <w:tcPr>
            <w:tcW w:w="1366" w:type="dxa"/>
            <w:vAlign w:val="center"/>
          </w:tcPr>
          <w:p w:rsidR="00C93FFF" w:rsidRDefault="008D155C" w:rsidP="008D15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C93FFF" w:rsidTr="008D155C">
        <w:trPr>
          <w:trHeight w:val="619"/>
          <w:jc w:val="center"/>
        </w:trPr>
        <w:tc>
          <w:tcPr>
            <w:tcW w:w="2320" w:type="dxa"/>
            <w:gridSpan w:val="3"/>
            <w:vAlign w:val="center"/>
          </w:tcPr>
          <w:p w:rsidR="00C93FFF" w:rsidRDefault="008D155C" w:rsidP="008D155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有效性确认方法</w:t>
            </w:r>
          </w:p>
        </w:tc>
        <w:tc>
          <w:tcPr>
            <w:tcW w:w="5593" w:type="dxa"/>
            <w:gridSpan w:val="7"/>
            <w:vAlign w:val="center"/>
          </w:tcPr>
          <w:p w:rsidR="00C93FFF" w:rsidRDefault="00C93FFF" w:rsidP="008D155C">
            <w:pPr>
              <w:rPr>
                <w:rFonts w:ascii="Times New Roman" w:hAnsi="Times New Roman"/>
              </w:rPr>
            </w:pPr>
            <w:r w:rsidRPr="00C93FFF">
              <w:rPr>
                <w:bCs/>
                <w:position w:val="-12"/>
              </w:rPr>
              <w:object w:dxaOrig="11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18pt" o:ole="">
                  <v:imagedata r:id="rId7" o:title=""/>
                </v:shape>
                <o:OLEObject Type="Embed" ProgID="Equation.3" ShapeID="_x0000_i1025" DrawAspect="Content" ObjectID="_1668622991" r:id="rId8"/>
              </w:object>
            </w:r>
          </w:p>
        </w:tc>
        <w:tc>
          <w:tcPr>
            <w:tcW w:w="1366" w:type="dxa"/>
            <w:vAlign w:val="center"/>
          </w:tcPr>
          <w:p w:rsidR="00C93FFF" w:rsidRDefault="008D155C" w:rsidP="008D15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C93FFF" w:rsidTr="008D155C">
        <w:trPr>
          <w:trHeight w:val="619"/>
          <w:jc w:val="center"/>
        </w:trPr>
        <w:tc>
          <w:tcPr>
            <w:tcW w:w="2320" w:type="dxa"/>
            <w:gridSpan w:val="3"/>
            <w:vAlign w:val="center"/>
          </w:tcPr>
          <w:p w:rsidR="00C93FFF" w:rsidRDefault="008D155C" w:rsidP="008D155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测量过程监视方法、</w:t>
            </w:r>
          </w:p>
          <w:p w:rsidR="00C93FFF" w:rsidRDefault="008D155C" w:rsidP="008D155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监视记录</w:t>
            </w:r>
          </w:p>
        </w:tc>
        <w:tc>
          <w:tcPr>
            <w:tcW w:w="5593" w:type="dxa"/>
            <w:gridSpan w:val="7"/>
            <w:vAlign w:val="center"/>
          </w:tcPr>
          <w:p w:rsidR="00C93FFF" w:rsidRPr="008D155C" w:rsidRDefault="008D155C" w:rsidP="008D155C">
            <w:pPr>
              <w:rPr>
                <w:rFonts w:ascii="Times New Roman" w:hAnsi="Times New Roman"/>
                <w:szCs w:val="21"/>
              </w:rPr>
            </w:pPr>
            <w:r w:rsidRPr="008D155C">
              <w:rPr>
                <w:rFonts w:ascii="Times New Roman" w:hAnsi="Times New Roman" w:hint="eastAsia"/>
                <w:szCs w:val="21"/>
              </w:rPr>
              <w:t>极差控制图、定期抽检</w:t>
            </w:r>
          </w:p>
        </w:tc>
        <w:tc>
          <w:tcPr>
            <w:tcW w:w="1366" w:type="dxa"/>
            <w:vAlign w:val="center"/>
          </w:tcPr>
          <w:p w:rsidR="00C93FFF" w:rsidRDefault="008D155C" w:rsidP="008D15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C93FFF" w:rsidTr="008D155C">
        <w:trPr>
          <w:trHeight w:val="550"/>
          <w:jc w:val="center"/>
        </w:trPr>
        <w:tc>
          <w:tcPr>
            <w:tcW w:w="2320" w:type="dxa"/>
            <w:gridSpan w:val="3"/>
            <w:vAlign w:val="center"/>
          </w:tcPr>
          <w:p w:rsidR="00C93FFF" w:rsidRDefault="008D155C" w:rsidP="008D155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593" w:type="dxa"/>
            <w:gridSpan w:val="7"/>
            <w:tcBorders>
              <w:top w:val="nil"/>
            </w:tcBorders>
            <w:vAlign w:val="center"/>
          </w:tcPr>
          <w:p w:rsidR="00C93FFF" w:rsidRPr="008D155C" w:rsidRDefault="008D155C" w:rsidP="008D155C">
            <w:pPr>
              <w:rPr>
                <w:rFonts w:ascii="Times New Roman" w:hAnsi="Times New Roman"/>
                <w:szCs w:val="21"/>
              </w:rPr>
            </w:pPr>
            <w:r w:rsidRPr="008D155C">
              <w:rPr>
                <w:rFonts w:ascii="Times New Roman" w:hAnsi="Times New Roman" w:hint="eastAsia"/>
                <w:szCs w:val="21"/>
              </w:rPr>
              <w:t>有</w:t>
            </w:r>
          </w:p>
        </w:tc>
        <w:tc>
          <w:tcPr>
            <w:tcW w:w="1366" w:type="dxa"/>
            <w:vAlign w:val="center"/>
          </w:tcPr>
          <w:p w:rsidR="00C93FFF" w:rsidRDefault="008D155C" w:rsidP="008D15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C93FFF" w:rsidTr="008D155C">
        <w:trPr>
          <w:trHeight w:val="2373"/>
          <w:jc w:val="center"/>
        </w:trPr>
        <w:tc>
          <w:tcPr>
            <w:tcW w:w="1092" w:type="dxa"/>
            <w:vAlign w:val="center"/>
          </w:tcPr>
          <w:p w:rsidR="00C93FFF" w:rsidRDefault="008D155C" w:rsidP="008D155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综合评价</w:t>
            </w:r>
          </w:p>
        </w:tc>
        <w:tc>
          <w:tcPr>
            <w:tcW w:w="8187" w:type="dxa"/>
            <w:gridSpan w:val="10"/>
            <w:vAlign w:val="center"/>
          </w:tcPr>
          <w:p w:rsidR="00C93FFF" w:rsidRDefault="008D155C" w:rsidP="008D155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审核记录：</w:t>
            </w:r>
          </w:p>
          <w:p w:rsidR="00C93FFF" w:rsidRDefault="008D155C" w:rsidP="008D155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测量过程控制规范编制满足要求；</w:t>
            </w:r>
          </w:p>
          <w:p w:rsidR="00C93FFF" w:rsidRDefault="008D155C" w:rsidP="008D155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测量方法、环境条件、人员操作技能受控；</w:t>
            </w:r>
          </w:p>
          <w:p w:rsidR="00C93FFF" w:rsidRDefault="008D155C" w:rsidP="008D155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测量过程不确定度评定方法正确；</w:t>
            </w:r>
          </w:p>
          <w:p w:rsidR="00C93FFF" w:rsidRDefault="008D155C" w:rsidP="008D155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hint="eastAsia"/>
              </w:rPr>
              <w:t>测量过程有效性确认方法正确，满足要求；</w:t>
            </w:r>
          </w:p>
          <w:p w:rsidR="00C93FFF" w:rsidRDefault="008D155C" w:rsidP="008D15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测量过程监视在控制限内，测量过程控制图绘制方法正确。</w:t>
            </w:r>
          </w:p>
          <w:p w:rsidR="00C93FFF" w:rsidRDefault="008D155C" w:rsidP="008D15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 w:rsidRPr="00435D26">
              <w:rPr>
                <w:rFonts w:ascii="宋体" w:hAnsi="宋体" w:hint="eastAsia"/>
                <w:b/>
                <w:szCs w:val="21"/>
              </w:rPr>
              <w:sym w:font="Wingdings 2" w:char="0052"/>
            </w:r>
            <w:r>
              <w:rPr>
                <w:rFonts w:ascii="Times New Roman" w:hAnsi="Times New Roman" w:hint="eastAsia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>不符合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ascii="Times New Roman" w:hAnsi="Times New Roman" w:hint="eastAsia"/>
                <w:szCs w:val="21"/>
              </w:rPr>
              <w:t>，只选一项。）</w:t>
            </w:r>
          </w:p>
        </w:tc>
      </w:tr>
    </w:tbl>
    <w:p w:rsidR="00C93FFF" w:rsidRDefault="008D155C" w:rsidP="008D155C">
      <w:pPr>
        <w:spacing w:beforeLines="50" w:before="156"/>
        <w:ind w:firstLineChars="50" w:firstLine="105"/>
      </w:pPr>
      <w:r>
        <w:rPr>
          <w:rFonts w:ascii="Times New Roman" w:hAnsi="Times New Roman" w:hint="eastAsia"/>
          <w:szCs w:val="21"/>
        </w:rPr>
        <w:t>审核日期：</w:t>
      </w:r>
      <w:r>
        <w:rPr>
          <w:rFonts w:ascii="Times New Roman" w:hAnsi="Times New Roman" w:hint="eastAsia"/>
          <w:szCs w:val="21"/>
        </w:rPr>
        <w:t xml:space="preserve"> 2020</w:t>
      </w:r>
      <w:r>
        <w:rPr>
          <w:rFonts w:ascii="Times New Roman" w:hAnsi="Times New Roman" w:hint="eastAsia"/>
          <w:szCs w:val="21"/>
        </w:rPr>
        <w:t>年</w:t>
      </w:r>
      <w:r>
        <w:rPr>
          <w:rFonts w:ascii="Times New Roman" w:hAnsi="Times New Roman" w:hint="eastAsia"/>
          <w:szCs w:val="21"/>
        </w:rPr>
        <w:t>11</w:t>
      </w:r>
      <w:r>
        <w:rPr>
          <w:rFonts w:ascii="Times New Roman" w:hAnsi="Times New Roman" w:hint="eastAsia"/>
          <w:szCs w:val="21"/>
        </w:rPr>
        <w:t>月</w:t>
      </w:r>
      <w:r>
        <w:rPr>
          <w:rFonts w:ascii="Times New Roman" w:hAnsi="Times New Roman" w:hint="eastAsia"/>
          <w:szCs w:val="21"/>
        </w:rPr>
        <w:t>20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日</w:t>
      </w:r>
      <w:r>
        <w:rPr>
          <w:rFonts w:ascii="Times New Roman" w:hAnsi="Times New Roman"/>
          <w:szCs w:val="21"/>
        </w:rPr>
        <w:t xml:space="preserve">   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审核员：叶明</w:t>
      </w:r>
      <w:r>
        <w:rPr>
          <w:rFonts w:ascii="Times New Roman" w:hAnsi="Times New Roman"/>
          <w:szCs w:val="21"/>
        </w:rPr>
        <w:t xml:space="preserve">         </w:t>
      </w:r>
      <w:r>
        <w:rPr>
          <w:rFonts w:ascii="Times New Roman" w:hAnsi="Times New Roman" w:hint="eastAsia"/>
          <w:szCs w:val="21"/>
        </w:rPr>
        <w:t xml:space="preserve">  </w:t>
      </w:r>
      <w:r>
        <w:rPr>
          <w:rFonts w:hint="eastAsia"/>
        </w:rPr>
        <w:t>企业部门</w:t>
      </w:r>
      <w:r>
        <w:rPr>
          <w:rFonts w:ascii="Times New Roman" w:hAnsi="Times New Roman" w:hint="eastAsia"/>
          <w:szCs w:val="21"/>
        </w:rPr>
        <w:t>代表：刘昌友</w:t>
      </w:r>
    </w:p>
    <w:sectPr w:rsidR="00C93FFF" w:rsidSect="00C93FFF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FFF" w:rsidRDefault="00C93FFF" w:rsidP="00C93FFF">
      <w:r>
        <w:separator/>
      </w:r>
    </w:p>
  </w:endnote>
  <w:endnote w:type="continuationSeparator" w:id="0">
    <w:p w:rsidR="00C93FFF" w:rsidRDefault="00C93FFF" w:rsidP="00C9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FFF" w:rsidRDefault="00C93FFF" w:rsidP="00C93FFF">
      <w:r>
        <w:separator/>
      </w:r>
    </w:p>
  </w:footnote>
  <w:footnote w:type="continuationSeparator" w:id="0">
    <w:p w:rsidR="00C93FFF" w:rsidRDefault="00C93FFF" w:rsidP="00C93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FFF" w:rsidRDefault="008D155C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93FFF" w:rsidRDefault="008D155C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93FFF" w:rsidRDefault="00331FBB">
    <w:pPr>
      <w:pStyle w:val="a5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/>
        <w:w w:val="80"/>
        <w:szCs w:val="21"/>
      </w:rPr>
      <w:t xml:space="preserve">         </w:t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7.5pt;margin-top:-.4pt;width:215.25pt;height:20.6pt;z-index:251657728;mso-position-horizontal-relative:text;mso-position-vertical-relative:text;mso-width-relative:page;mso-height-relative:page" stroked="f">
          <v:textbox>
            <w:txbxContent>
              <w:p w:rsidR="00C93FFF" w:rsidRDefault="008D155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D155C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8D155C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8D155C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8D155C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C93FFF" w:rsidRDefault="00331FBB">
    <w:pPr>
      <w:rPr>
        <w:sz w:val="18"/>
        <w:szCs w:val="18"/>
      </w:rPr>
    </w:pPr>
    <w:r>
      <w:rPr>
        <w:sz w:val="18"/>
      </w:rPr>
      <w:pict>
        <v:line id="_x0000_s2050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3FFF"/>
    <w:rsid w:val="00331FBB"/>
    <w:rsid w:val="008D155C"/>
    <w:rsid w:val="00C93FFF"/>
    <w:rsid w:val="25E57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3"/>
    </o:shapelayout>
  </w:shapeDefaults>
  <w:decimalSymbol w:val="."/>
  <w:listSeparator w:val=","/>
  <w15:docId w15:val="{17F6FDF0-D176-4B8C-A7DC-2A1DB974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FF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93F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3F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3F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93F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93FF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3FFF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93FF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3FFF"/>
    <w:rPr>
      <w:sz w:val="18"/>
      <w:szCs w:val="18"/>
    </w:rPr>
  </w:style>
  <w:style w:type="character" w:customStyle="1" w:styleId="CharChar1">
    <w:name w:val="Char Char1"/>
    <w:qFormat/>
    <w:locked/>
    <w:rsid w:val="00C93FF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JhUser</cp:lastModifiedBy>
  <cp:revision>44</cp:revision>
  <cp:lastPrinted>2017-03-07T01:14:00Z</cp:lastPrinted>
  <dcterms:created xsi:type="dcterms:W3CDTF">2015-10-14T00:36:00Z</dcterms:created>
  <dcterms:modified xsi:type="dcterms:W3CDTF">2020-12-04T13:37:00Z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