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定州市通力机械制造有限公司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0552-2020-EO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2276"/>
        <w:gridCol w:w="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9" o:spt="20" style="position:absolute;left:0pt;margin-left:29.35pt;margin-top:-0.35pt;height:48.3pt;width:36pt;z-index:251662336;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30" o:spt="20" style="position:absolute;left:0pt;margin-left:-5.15pt;margin-top:22.75pt;height:24.15pt;width:66.75pt;z-index:251663360;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bookmarkStart w:id="2" w:name="机构代码"/>
            <w:r>
              <w:rPr>
                <w:rFonts w:hint="eastAsia"/>
                <w:b/>
                <w:color w:val="000000" w:themeColor="text1"/>
                <w:sz w:val="22"/>
                <w:szCs w:val="22"/>
              </w:rPr>
              <w:t>91130682721671840N</w:t>
            </w:r>
            <w:bookmarkEnd w:id="2"/>
            <w:r>
              <w:rPr>
                <w:rFonts w:hint="eastAsia"/>
                <w:b/>
                <w:color w:val="000000" w:themeColor="text1"/>
                <w:sz w:val="22"/>
                <w:szCs w:val="22"/>
              </w:rPr>
              <w:t xml:space="preserve"> </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r>
              <w:rPr>
                <w:rFonts w:hint="eastAsia"/>
                <w:b/>
                <w:color w:val="000000" w:themeColor="text1"/>
                <w:sz w:val="22"/>
                <w:szCs w:val="22"/>
              </w:rPr>
              <w:t xml:space="preserve">91130682721671840N </w:t>
            </w:r>
          </w:p>
          <w:p>
            <w:pPr>
              <w:spacing w:line="440" w:lineRule="exact"/>
              <w:rPr>
                <w:color w:val="000000"/>
                <w:szCs w:val="21"/>
              </w:rPr>
            </w:pPr>
          </w:p>
          <w:p>
            <w:pPr>
              <w:spacing w:line="440" w:lineRule="exact"/>
              <w:rPr>
                <w:rFonts w:hint="default" w:eastAsia="宋体"/>
                <w:color w:val="000000"/>
                <w:szCs w:val="21"/>
                <w:lang w:val="en-US" w:eastAsia="zh-CN"/>
              </w:rPr>
            </w:pPr>
            <w:r>
              <w:rPr>
                <w:rFonts w:hint="eastAsia"/>
                <w:color w:val="000000"/>
                <w:szCs w:val="21"/>
              </w:rPr>
              <w:t>许可证编号</w:t>
            </w:r>
            <w:r>
              <w:rPr>
                <w:rFonts w:hint="eastAsia"/>
                <w:color w:val="000000"/>
                <w:szCs w:val="21"/>
                <w:lang w:eastAsia="zh-CN"/>
              </w:rPr>
              <w:t>：</w:t>
            </w:r>
            <w:r>
              <w:rPr>
                <w:rFonts w:hint="eastAsia"/>
                <w:color w:val="000000"/>
                <w:szCs w:val="21"/>
                <w:highlight w:val="none"/>
                <w:lang w:val="en-US" w:eastAsia="zh-CN"/>
              </w:rPr>
              <w:t xml:space="preserve">      </w:t>
            </w:r>
          </w:p>
          <w:p>
            <w:pPr>
              <w:spacing w:line="440" w:lineRule="exact"/>
              <w:rPr>
                <w:color w:val="000000"/>
                <w:szCs w:val="21"/>
              </w:rPr>
            </w:pPr>
          </w:p>
          <w:p>
            <w:pPr>
              <w:spacing w:line="440" w:lineRule="exact"/>
              <w:rPr>
                <w:rFonts w:hint="default" w:eastAsia="宋体"/>
                <w:color w:val="000000"/>
                <w:szCs w:val="21"/>
                <w:highlight w:val="green"/>
                <w:lang w:val="en-US" w:eastAsia="zh-CN"/>
              </w:rPr>
            </w:pPr>
            <w:r>
              <w:rPr>
                <w:rFonts w:hint="eastAsia"/>
                <w:color w:val="000000"/>
                <w:szCs w:val="21"/>
              </w:rPr>
              <w:t>资质证书编号</w:t>
            </w:r>
            <w:r>
              <w:rPr>
                <w:rFonts w:hint="eastAsia"/>
                <w:color w:val="000000"/>
                <w:szCs w:val="21"/>
                <w:lang w:eastAsia="zh-CN"/>
              </w:rPr>
              <w:t>：</w:t>
            </w:r>
            <w:r>
              <w:rPr>
                <w:rFonts w:hint="eastAsia"/>
                <w:color w:val="auto"/>
                <w:szCs w:val="21"/>
                <w:highlight w:val="none"/>
                <w:lang w:val="en-US" w:eastAsia="zh-CN"/>
              </w:rPr>
              <w:t xml:space="preserve">  </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2276"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842" w:type="dxa"/>
          </w:tcPr>
          <w:p>
            <w:pPr>
              <w:spacing w:line="440" w:lineRule="exact"/>
              <w:rPr>
                <w:color w:val="000000"/>
                <w:szCs w:val="21"/>
              </w:rPr>
            </w:pPr>
          </w:p>
          <w:p>
            <w:pPr>
              <w:spacing w:line="440" w:lineRule="exact"/>
              <w:rPr>
                <w:color w:val="000000"/>
                <w:szCs w:val="21"/>
              </w:rPr>
            </w:pPr>
            <w:r>
              <w:rPr>
                <w:rFonts w:hint="eastAsia"/>
                <w:color w:val="000000"/>
                <w:szCs w:val="21"/>
              </w:rPr>
              <w:sym w:font="Wingdings 2" w:char="0052"/>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sym w:font="Wingdings 2" w:char="0052"/>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sym w:font="Wingdings 2" w:char="00A3"/>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bookmarkStart w:id="3" w:name="_GoBack"/>
            <w:bookmarkEnd w:id="3"/>
            <w:r>
              <w:rPr>
                <w:rFonts w:hint="eastAsia"/>
                <w:color w:val="000000"/>
                <w:szCs w:val="21"/>
              </w:rPr>
              <w:sym w:font="Wingdings 2" w:char="0052"/>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2276"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842"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2276"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842"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2276"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842"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2276"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842" w:type="dxa"/>
          </w:tcPr>
          <w:p>
            <w:pPr>
              <w:rPr>
                <w:color w:val="000000"/>
                <w:szCs w:val="21"/>
              </w:rPr>
            </w:pPr>
            <w:r>
              <w:rPr>
                <w:rFonts w:hint="eastAsia"/>
                <w:color w:val="000000"/>
                <w:szCs w:val="21"/>
              </w:rPr>
              <w:t>□</w:t>
            </w:r>
          </w:p>
          <w:p>
            <w:pPr>
              <w:rPr>
                <w:color w:val="000000"/>
                <w:szCs w:val="21"/>
              </w:rPr>
            </w:pPr>
            <w:r>
              <w:rPr>
                <w:rFonts w:hint="eastAsia"/>
                <w:color w:val="000000"/>
                <w:szCs w:val="21"/>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2276"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842"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2276"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842"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2276"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842"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2276"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842"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2276"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842"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sym w:font="Wingdings 2" w:char="0052"/>
            </w:r>
          </w:p>
        </w:tc>
      </w:tr>
    </w:tbl>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31" o:spt="20" style="position:absolute;left:0pt;margin-left:27.15pt;margin-top:-0.5pt;height:48.3pt;width:36pt;z-index:251667456;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32" o:spt="20" style="position:absolute;left:0pt;margin-left:-5.15pt;margin-top:22.75pt;height:24.15pt;width:66.75pt;z-index:251666432;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sym w:font="Wingdings 2" w:char="00A3"/>
            </w:r>
          </w:p>
          <w:p>
            <w:pPr>
              <w:rPr>
                <w:color w:val="000000"/>
                <w:szCs w:val="21"/>
              </w:rPr>
            </w:pPr>
            <w:r>
              <w:rPr>
                <w:rFonts w:hint="eastAsia"/>
                <w:color w:val="000000"/>
                <w:szCs w:val="21"/>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rFonts w:hint="default" w:eastAsia="宋体"/>
                <w:color w:val="000000"/>
                <w:szCs w:val="21"/>
                <w:lang w:val="en-US" w:eastAsia="zh-CN"/>
              </w:rPr>
            </w:pPr>
            <w:r>
              <w:rPr>
                <w:rFonts w:hint="eastAsia"/>
                <w:color w:val="000000"/>
                <w:szCs w:val="21"/>
              </w:rPr>
              <w:t>实际人数为：</w:t>
            </w:r>
            <w:r>
              <w:rPr>
                <w:rFonts w:hint="eastAsia"/>
                <w:color w:val="000000"/>
                <w:szCs w:val="21"/>
                <w:lang w:val="en-US" w:eastAsia="zh-CN"/>
              </w:rPr>
              <w:t>60人</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sym w:font="Wingdings 2" w:char="00A3"/>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sym w:font="Wingdings 2" w:char="0052"/>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2020-11-15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299.1pt;margin-top:7.5pt;height:30.9pt;width:185.4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-I-30受审核方现场信息确认表(03版)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3293699E"/>
    <w:rsid w:val="360444AA"/>
    <w:rsid w:val="3A3E33B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9"/>
    <customShpInfo spid="_x0000_s1030"/>
    <customShpInfo spid="_x0000_s1031"/>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4</TotalTime>
  <ScaleCrop>false</ScaleCrop>
  <LinksUpToDate>false</LinksUpToDate>
  <CharactersWithSpaces>1400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李凤仪</cp:lastModifiedBy>
  <dcterms:modified xsi:type="dcterms:W3CDTF">2020-11-17T07:39:00Z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