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0648-2020-Q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北京雅伦达机械设备有限公司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Beijing Yalunda Machinery Equipment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北京市昌平区沙河镇南一村</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102206</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Nanyi village, Shahe Town, Changping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北京市昌平区阳坊镇后白虎涧村</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102205</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Houbaihujian village, Yangfang town, Changping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91110114741599225B</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13681014589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王乃宏</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靳红涛</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w:t>
      </w:r>
      <w:r>
        <w:rPr>
          <w:rFonts w:hint="eastAsia"/>
          <w:b/>
          <w:color w:val="000000" w:themeColor="text1"/>
          <w:sz w:val="22"/>
          <w:szCs w:val="22"/>
        </w:rPr>
        <w:t>一般机械零部件的加工</w:t>
      </w:r>
      <w:bookmarkEnd w:id="15"/>
      <w:bookmarkStart w:id="16" w:name="审核范围英"/>
    </w:p>
    <w:p>
      <w:pPr>
        <w:pStyle w:val="2"/>
        <w:spacing w:line="240" w:lineRule="auto"/>
        <w:ind w:firstLine="0"/>
        <w:rPr>
          <w:b/>
          <w:color w:val="000000" w:themeColor="text1"/>
          <w:sz w:val="22"/>
          <w:szCs w:val="22"/>
          <w:u w:val="single"/>
        </w:rPr>
      </w:pPr>
      <w:r>
        <w:rPr>
          <w:rFonts w:hint="eastAsia"/>
          <w:b/>
          <w:color w:val="000000" w:themeColor="text1"/>
          <w:sz w:val="22"/>
          <w:szCs w:val="22"/>
          <w:lang w:val="en-US" w:eastAsia="zh-CN"/>
        </w:rPr>
        <w:t>QMS:</w:t>
      </w:r>
      <w:bookmarkEnd w:id="16"/>
      <w:r>
        <w:rPr>
          <w:rFonts w:ascii="微软雅黑" w:hAnsi="微软雅黑" w:eastAsia="微软雅黑" w:cs="微软雅黑"/>
          <w:i w:val="0"/>
          <w:caps w:val="0"/>
          <w:color w:val="333333"/>
          <w:spacing w:val="0"/>
          <w:sz w:val="24"/>
          <w:szCs w:val="24"/>
          <w:shd w:val="clear" w:fill="F5F5F5"/>
        </w:rPr>
        <w:t>Machining of General Mechanical Parts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2020.11.26</w:t>
      </w:r>
      <w:bookmarkStart w:id="17" w:name="_GoBack"/>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32B55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2020-11-25T13:21:46Z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