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20762" w14:textId="77777777" w:rsidR="0012312B" w:rsidRDefault="0030511E" w:rsidP="0012312B">
      <w:pPr>
        <w:jc w:val="center"/>
      </w:pPr>
    </w:p>
    <w:p w14:paraId="3052048F" w14:textId="77777777" w:rsidR="0012312B" w:rsidRDefault="0030511E" w:rsidP="0012312B">
      <w:pPr>
        <w:jc w:val="center"/>
      </w:pPr>
    </w:p>
    <w:p w14:paraId="5585A024" w14:textId="77777777" w:rsidR="0012312B" w:rsidRDefault="0030511E" w:rsidP="0012312B">
      <w:pPr>
        <w:jc w:val="center"/>
      </w:pPr>
    </w:p>
    <w:p w14:paraId="025D55C8" w14:textId="77777777" w:rsidR="0012312B" w:rsidRDefault="0030511E" w:rsidP="0012312B">
      <w:pPr>
        <w:jc w:val="center"/>
      </w:pPr>
    </w:p>
    <w:p w14:paraId="51B07ED2" w14:textId="77777777" w:rsidR="0012312B" w:rsidRPr="00093B5A" w:rsidRDefault="00067958" w:rsidP="0012312B">
      <w:pPr>
        <w:jc w:val="center"/>
      </w:pPr>
      <w:r w:rsidRPr="00093B5A">
        <w:rPr>
          <w:noProof/>
        </w:rPr>
        <w:drawing>
          <wp:anchor distT="0" distB="0" distL="114300" distR="114300" simplePos="0" relativeHeight="251658240" behindDoc="1" locked="0" layoutInCell="1" allowOverlap="1" wp14:anchorId="52E1F2B0" wp14:editId="41282ECB">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7AFE1BB9" w14:textId="77777777" w:rsidR="0012312B" w:rsidRPr="00093B5A" w:rsidRDefault="0030511E" w:rsidP="0012312B">
      <w:pPr>
        <w:jc w:val="center"/>
      </w:pPr>
    </w:p>
    <w:p w14:paraId="017A8C76" w14:textId="77777777" w:rsidR="0012312B" w:rsidRPr="00093B5A" w:rsidRDefault="0030511E" w:rsidP="0012312B">
      <w:pPr>
        <w:jc w:val="center"/>
      </w:pPr>
    </w:p>
    <w:p w14:paraId="556B2EE8" w14:textId="77777777" w:rsidR="0012312B" w:rsidRPr="00093B5A" w:rsidRDefault="0030511E" w:rsidP="0012312B">
      <w:pPr>
        <w:jc w:val="center"/>
      </w:pPr>
    </w:p>
    <w:p w14:paraId="0BF36249" w14:textId="77777777" w:rsidR="0012312B" w:rsidRPr="00093B5A" w:rsidRDefault="0030511E" w:rsidP="0012312B">
      <w:pPr>
        <w:jc w:val="center"/>
      </w:pPr>
    </w:p>
    <w:p w14:paraId="130E4DF5" w14:textId="77777777" w:rsidR="0012312B" w:rsidRPr="00093B5A" w:rsidRDefault="0030511E" w:rsidP="0012312B"/>
    <w:p w14:paraId="26D175C4" w14:textId="77777777" w:rsidR="0012312B" w:rsidRPr="00093B5A" w:rsidRDefault="0030511E" w:rsidP="0012312B">
      <w:pPr>
        <w:spacing w:line="0" w:lineRule="atLeast"/>
        <w:rPr>
          <w:rFonts w:ascii="宋体" w:hAnsi="宋体"/>
          <w:sz w:val="48"/>
        </w:rPr>
      </w:pPr>
    </w:p>
    <w:p w14:paraId="4C9F97CD" w14:textId="77777777" w:rsidR="0012312B" w:rsidRPr="00093B5A" w:rsidRDefault="0030511E" w:rsidP="0012312B">
      <w:pPr>
        <w:spacing w:line="0" w:lineRule="atLeast"/>
        <w:rPr>
          <w:rFonts w:ascii="宋体" w:hAnsi="宋体"/>
          <w:sz w:val="48"/>
        </w:rPr>
      </w:pPr>
    </w:p>
    <w:p w14:paraId="218F64C6" w14:textId="77777777" w:rsidR="0012312B" w:rsidRPr="00093B5A" w:rsidRDefault="0030511E" w:rsidP="0012312B">
      <w:pPr>
        <w:spacing w:line="0" w:lineRule="atLeast"/>
        <w:rPr>
          <w:rFonts w:ascii="宋体" w:hAnsi="宋体"/>
          <w:sz w:val="24"/>
          <w:szCs w:val="15"/>
        </w:rPr>
      </w:pPr>
    </w:p>
    <w:p w14:paraId="1519B67B" w14:textId="77777777" w:rsidR="0012312B" w:rsidRPr="00093B5A" w:rsidRDefault="0030511E" w:rsidP="0012312B">
      <w:pPr>
        <w:spacing w:line="500" w:lineRule="exact"/>
        <w:rPr>
          <w:rFonts w:ascii="宋体" w:hAnsi="宋体"/>
          <w:sz w:val="40"/>
          <w:szCs w:val="21"/>
        </w:rPr>
      </w:pPr>
    </w:p>
    <w:p w14:paraId="167A4927" w14:textId="77777777" w:rsidR="0012312B" w:rsidRPr="00093B5A" w:rsidRDefault="0006795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C55270B" w14:textId="77777777" w:rsidR="0012312B" w:rsidRPr="00093B5A" w:rsidRDefault="0006795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9C7D4F3" w14:textId="77777777" w:rsidR="0012312B" w:rsidRPr="00093B5A" w:rsidRDefault="00067958" w:rsidP="0012312B">
      <w:pPr>
        <w:widowControl/>
        <w:jc w:val="center"/>
        <w:rPr>
          <w:rFonts w:ascii="宋体" w:hAnsi="宋体"/>
          <w:b/>
          <w:sz w:val="48"/>
          <w:szCs w:val="48"/>
        </w:rPr>
      </w:pPr>
      <w:r w:rsidRPr="00093B5A">
        <w:rPr>
          <w:rFonts w:ascii="宋体" w:hAnsi="宋体" w:hint="eastAsia"/>
          <w:b/>
          <w:sz w:val="48"/>
          <w:szCs w:val="48"/>
        </w:rPr>
        <w:t>监督审核报告书</w:t>
      </w:r>
    </w:p>
    <w:p w14:paraId="22411CCF" w14:textId="77777777" w:rsidR="0012312B" w:rsidRPr="00093B5A" w:rsidRDefault="0030511E" w:rsidP="0012312B">
      <w:pPr>
        <w:widowControl/>
        <w:rPr>
          <w:rFonts w:ascii="宋体" w:hAnsi="宋体"/>
          <w:b/>
          <w:sz w:val="52"/>
          <w:szCs w:val="52"/>
        </w:rPr>
      </w:pPr>
    </w:p>
    <w:p w14:paraId="36FB0352" w14:textId="77777777" w:rsidR="0012312B" w:rsidRPr="00093B5A" w:rsidRDefault="0030511E" w:rsidP="0012312B">
      <w:pPr>
        <w:widowControl/>
        <w:rPr>
          <w:rFonts w:ascii="宋体" w:hAnsi="宋体"/>
          <w:b/>
          <w:sz w:val="52"/>
          <w:szCs w:val="52"/>
        </w:rPr>
      </w:pPr>
    </w:p>
    <w:p w14:paraId="56BB3DA0" w14:textId="77777777" w:rsidR="0012312B" w:rsidRPr="00093B5A" w:rsidRDefault="0030511E" w:rsidP="0012312B">
      <w:pPr>
        <w:widowControl/>
        <w:rPr>
          <w:rFonts w:ascii="宋体" w:hAnsi="宋体"/>
          <w:b/>
          <w:sz w:val="52"/>
          <w:szCs w:val="52"/>
        </w:rPr>
      </w:pPr>
    </w:p>
    <w:p w14:paraId="6837FEFC" w14:textId="77777777" w:rsidR="0012312B" w:rsidRPr="00093B5A" w:rsidRDefault="0030511E" w:rsidP="0012312B">
      <w:pPr>
        <w:spacing w:line="365" w:lineRule="exact"/>
        <w:rPr>
          <w:rFonts w:ascii="宋体" w:hAnsi="宋体"/>
          <w:sz w:val="32"/>
          <w:szCs w:val="24"/>
        </w:rPr>
      </w:pPr>
    </w:p>
    <w:p w14:paraId="473DFDE9" w14:textId="422064E5" w:rsidR="0012312B" w:rsidRDefault="0030511E" w:rsidP="0012312B">
      <w:pPr>
        <w:spacing w:line="365" w:lineRule="exact"/>
        <w:rPr>
          <w:rFonts w:ascii="宋体" w:hAnsi="宋体"/>
          <w:sz w:val="32"/>
        </w:rPr>
      </w:pPr>
    </w:p>
    <w:p w14:paraId="6FCB8A58" w14:textId="77777777" w:rsidR="00FA69F3" w:rsidRPr="00093B5A" w:rsidRDefault="00FA69F3" w:rsidP="0012312B">
      <w:pPr>
        <w:spacing w:line="365" w:lineRule="exact"/>
        <w:rPr>
          <w:rFonts w:ascii="宋体" w:hAnsi="宋体"/>
          <w:sz w:val="32"/>
        </w:rPr>
      </w:pPr>
    </w:p>
    <w:p w14:paraId="3042B0DB" w14:textId="157ECDB2" w:rsidR="0012312B" w:rsidRPr="00FA69F3" w:rsidRDefault="00067958" w:rsidP="00FA69F3">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FA69F3">
        <w:rPr>
          <w:rFonts w:ascii="MS PGothic" w:hAnsi="MS PGothic" w:hint="eastAsia"/>
          <w:sz w:val="32"/>
        </w:rPr>
        <w:t xml:space="preserve"> </w:t>
      </w:r>
      <w:r w:rsidR="00FA69F3" w:rsidRPr="00FA69F3">
        <w:rPr>
          <w:rFonts w:ascii="MS PGothic" w:hAnsi="MS PGothic" w:hint="eastAsia"/>
          <w:sz w:val="30"/>
          <w:szCs w:val="30"/>
          <w:u w:val="single"/>
        </w:rPr>
        <w:t xml:space="preserve"> </w:t>
      </w:r>
      <w:r w:rsidR="00FA69F3" w:rsidRPr="00FA69F3">
        <w:rPr>
          <w:rFonts w:ascii="MS PGothic" w:hAnsi="MS PGothic"/>
          <w:sz w:val="30"/>
          <w:szCs w:val="30"/>
          <w:u w:val="single"/>
        </w:rPr>
        <w:t xml:space="preserve">    </w:t>
      </w:r>
      <w:proofErr w:type="gramStart"/>
      <w:r w:rsidRPr="00FA69F3">
        <w:rPr>
          <w:rFonts w:ascii="宋体" w:hAnsi="宋体"/>
          <w:sz w:val="30"/>
          <w:szCs w:val="30"/>
          <w:u w:val="single"/>
        </w:rPr>
        <w:t>鼎圣集团</w:t>
      </w:r>
      <w:proofErr w:type="gramEnd"/>
      <w:r w:rsidRPr="00FA69F3">
        <w:rPr>
          <w:rFonts w:ascii="宋体" w:hAnsi="宋体"/>
          <w:sz w:val="30"/>
          <w:szCs w:val="30"/>
          <w:u w:val="single"/>
        </w:rPr>
        <w:t>有限公司</w:t>
      </w:r>
      <w:bookmarkEnd w:id="1"/>
      <w:r w:rsidR="00FA69F3">
        <w:rPr>
          <w:rFonts w:ascii="宋体" w:hAnsi="宋体" w:hint="eastAsia"/>
          <w:sz w:val="30"/>
          <w:szCs w:val="30"/>
          <w:u w:val="single"/>
        </w:rPr>
        <w:t xml:space="preserve"> </w:t>
      </w:r>
      <w:r w:rsidR="00FA69F3">
        <w:rPr>
          <w:rFonts w:ascii="宋体" w:hAnsi="宋体"/>
          <w:sz w:val="30"/>
          <w:szCs w:val="30"/>
          <w:u w:val="single"/>
        </w:rPr>
        <w:t xml:space="preserve">   </w:t>
      </w:r>
    </w:p>
    <w:p w14:paraId="098799E7" w14:textId="0815E9C6" w:rsidR="0012312B" w:rsidRPr="00FA69F3" w:rsidRDefault="00067958" w:rsidP="00FA69F3">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FA69F3">
        <w:rPr>
          <w:rFonts w:ascii="宋体" w:hAnsi="宋体" w:hint="eastAsia"/>
          <w:spacing w:val="80"/>
          <w:sz w:val="32"/>
        </w:rPr>
        <w:t xml:space="preserve"> </w:t>
      </w:r>
      <w:r w:rsidR="00FA69F3">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FA69F3" w:rsidRPr="00FA69F3">
        <w:rPr>
          <w:rFonts w:ascii="宋体" w:hAnsi="宋体" w:hint="eastAsia"/>
          <w:sz w:val="32"/>
          <w:u w:val="single"/>
        </w:rPr>
        <w:t xml:space="preserve"> </w:t>
      </w:r>
      <w:r w:rsidR="00FA69F3" w:rsidRPr="00FA69F3">
        <w:rPr>
          <w:rFonts w:ascii="宋体" w:hAnsi="宋体"/>
          <w:sz w:val="32"/>
          <w:u w:val="single"/>
        </w:rPr>
        <w:t xml:space="preserve"> </w:t>
      </w:r>
      <w:r w:rsidR="00FA69F3">
        <w:rPr>
          <w:rFonts w:ascii="宋体" w:hAnsi="宋体"/>
          <w:sz w:val="32"/>
          <w:u w:val="single"/>
        </w:rPr>
        <w:t xml:space="preserve"> </w:t>
      </w:r>
      <w:r w:rsidR="00FA69F3" w:rsidRPr="00FA69F3">
        <w:rPr>
          <w:rFonts w:ascii="宋体" w:hAnsi="宋体"/>
          <w:sz w:val="32"/>
          <w:u w:val="single"/>
        </w:rPr>
        <w:t xml:space="preserve"> </w:t>
      </w:r>
      <w:r w:rsidR="00FA69F3">
        <w:rPr>
          <w:rFonts w:ascii="宋体" w:hAnsi="宋体"/>
          <w:sz w:val="32"/>
          <w:u w:val="single"/>
        </w:rPr>
        <w:t xml:space="preserve"> </w:t>
      </w:r>
      <w:r w:rsidR="00FE0AC4">
        <w:rPr>
          <w:rFonts w:ascii="宋体" w:hAnsi="宋体"/>
          <w:sz w:val="32"/>
          <w:u w:val="single"/>
        </w:rPr>
        <w:t xml:space="preserve"> </w:t>
      </w:r>
      <w:r w:rsidRPr="00FA69F3">
        <w:rPr>
          <w:rFonts w:ascii="宋体" w:hAnsi="宋体" w:hint="eastAsia"/>
          <w:sz w:val="32"/>
          <w:u w:val="single"/>
        </w:rPr>
        <w:t>0211-2019-2020</w:t>
      </w:r>
      <w:bookmarkEnd w:id="2"/>
      <w:r w:rsidR="00FA69F3">
        <w:rPr>
          <w:rFonts w:ascii="宋体" w:hAnsi="宋体"/>
          <w:sz w:val="32"/>
          <w:u w:val="single"/>
        </w:rPr>
        <w:t xml:space="preserve">    </w:t>
      </w:r>
    </w:p>
    <w:p w14:paraId="3227EC50" w14:textId="76C89556" w:rsidR="0012312B" w:rsidRPr="00093B5A" w:rsidRDefault="00067958" w:rsidP="00FA69F3">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FA69F3" w:rsidRPr="00FA69F3">
        <w:rPr>
          <w:rFonts w:ascii="MS PGothic" w:hAnsi="MS PGothic" w:hint="eastAsia"/>
          <w:sz w:val="32"/>
          <w:u w:val="single"/>
        </w:rPr>
        <w:t xml:space="preserve"> </w:t>
      </w:r>
      <w:r w:rsidR="00FA69F3" w:rsidRPr="00FA69F3">
        <w:rPr>
          <w:rFonts w:ascii="MS PGothic" w:hAnsi="MS PGothic"/>
          <w:sz w:val="32"/>
          <w:u w:val="single"/>
        </w:rPr>
        <w:t xml:space="preserve"> </w:t>
      </w:r>
      <w:r w:rsidR="00FE0AC4">
        <w:rPr>
          <w:rFonts w:ascii="MS PGothic" w:hAnsi="MS PGothic"/>
          <w:sz w:val="32"/>
          <w:u w:val="single"/>
        </w:rPr>
        <w:t xml:space="preserve"> </w:t>
      </w:r>
      <w:r w:rsidR="00FA69F3" w:rsidRPr="00FA69F3">
        <w:rPr>
          <w:rFonts w:ascii="MS PGothic" w:hAnsi="MS PGothic"/>
          <w:sz w:val="32"/>
          <w:u w:val="single"/>
        </w:rPr>
        <w:t xml:space="preserve"> </w:t>
      </w:r>
      <w:r w:rsidR="00FA69F3">
        <w:rPr>
          <w:rFonts w:ascii="MS PGothic" w:hAnsi="MS PGothic" w:hint="eastAsia"/>
          <w:sz w:val="32"/>
          <w:u w:val="single"/>
        </w:rPr>
        <w:t>第一次</w:t>
      </w:r>
      <w:r w:rsidRPr="00FA69F3">
        <w:rPr>
          <w:rFonts w:ascii="宋体" w:hAnsi="宋体" w:hint="eastAsia"/>
          <w:sz w:val="32"/>
          <w:u w:val="single"/>
        </w:rPr>
        <w:t>年</w:t>
      </w:r>
      <w:r w:rsidRPr="00093B5A">
        <w:rPr>
          <w:rFonts w:ascii="宋体" w:hAnsi="宋体" w:hint="eastAsia"/>
          <w:sz w:val="32"/>
          <w:u w:val="single"/>
        </w:rPr>
        <w:t>度监督审核</w:t>
      </w:r>
      <w:r w:rsidR="00FA69F3">
        <w:rPr>
          <w:rFonts w:ascii="宋体" w:hAnsi="宋体" w:hint="eastAsia"/>
          <w:sz w:val="32"/>
          <w:u w:val="single"/>
        </w:rPr>
        <w:t xml:space="preserve"> </w:t>
      </w:r>
      <w:r w:rsidR="00FA69F3">
        <w:rPr>
          <w:rFonts w:ascii="宋体" w:hAnsi="宋体"/>
          <w:sz w:val="32"/>
          <w:u w:val="single"/>
        </w:rPr>
        <w:t xml:space="preserve"> </w:t>
      </w:r>
    </w:p>
    <w:p w14:paraId="40A19826" w14:textId="77777777" w:rsidR="0012312B" w:rsidRPr="00093B5A" w:rsidRDefault="0030511E" w:rsidP="0012312B">
      <w:pPr>
        <w:widowControl/>
        <w:spacing w:line="360" w:lineRule="auto"/>
        <w:ind w:right="360"/>
        <w:rPr>
          <w:rFonts w:ascii="宋体" w:hAnsi="宋体"/>
          <w:spacing w:val="80"/>
          <w:sz w:val="32"/>
        </w:rPr>
      </w:pPr>
    </w:p>
    <w:p w14:paraId="1256B08A" w14:textId="77777777" w:rsidR="00AF6EBD" w:rsidRPr="00093B5A" w:rsidRDefault="0030511E" w:rsidP="0012312B">
      <w:pPr>
        <w:widowControl/>
        <w:spacing w:line="360" w:lineRule="auto"/>
        <w:ind w:right="360"/>
        <w:rPr>
          <w:rFonts w:ascii="Times New Roman" w:eastAsia="宋体" w:hAnsi="Times New Roman" w:cs="Times New Roman"/>
          <w:bCs/>
          <w:kern w:val="0"/>
          <w:sz w:val="18"/>
          <w:szCs w:val="18"/>
        </w:rPr>
      </w:pPr>
    </w:p>
    <w:p w14:paraId="22BF6398" w14:textId="77777777" w:rsidR="00863661" w:rsidRPr="00093B5A" w:rsidRDefault="0006795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0211-2019-2020</w:t>
      </w:r>
      <w:bookmarkEnd w:id="3"/>
    </w:p>
    <w:p w14:paraId="235C804F" w14:textId="77777777" w:rsidR="00863661" w:rsidRPr="00093B5A" w:rsidRDefault="0006795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EB3121E" w14:textId="77777777" w:rsidR="00863661" w:rsidRPr="00093B5A" w:rsidRDefault="0006795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68"/>
        <w:gridCol w:w="1843"/>
        <w:gridCol w:w="2551"/>
      </w:tblGrid>
      <w:tr w:rsidR="00EC2838" w14:paraId="668320D2" w14:textId="77777777" w:rsidTr="00287CEA">
        <w:trPr>
          <w:trHeight w:val="584"/>
        </w:trPr>
        <w:tc>
          <w:tcPr>
            <w:tcW w:w="1849" w:type="dxa"/>
            <w:vAlign w:val="center"/>
          </w:tcPr>
          <w:p w14:paraId="26CAE450"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268" w:type="dxa"/>
            <w:vAlign w:val="center"/>
          </w:tcPr>
          <w:p w14:paraId="50A59B9E"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鼎圣集团有限公司</w:t>
            </w:r>
            <w:bookmarkEnd w:id="4"/>
          </w:p>
        </w:tc>
        <w:tc>
          <w:tcPr>
            <w:tcW w:w="1843" w:type="dxa"/>
            <w:vAlign w:val="center"/>
          </w:tcPr>
          <w:p w14:paraId="7C4FCBF8"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1C50E58D" w14:textId="15AF21E0" w:rsidR="00863661" w:rsidRPr="00093B5A" w:rsidRDefault="00FA69F3"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李</w:t>
            </w:r>
            <w:r w:rsidR="00287CEA">
              <w:rPr>
                <w:rFonts w:asciiTheme="minorEastAsia" w:hAnsiTheme="minorEastAsia" w:cs="宋体" w:hint="eastAsia"/>
                <w:kern w:val="0"/>
                <w:szCs w:val="21"/>
              </w:rPr>
              <w:t xml:space="preserve"> </w:t>
            </w:r>
            <w:r w:rsidR="00287CEA">
              <w:rPr>
                <w:rFonts w:asciiTheme="minorEastAsia" w:hAnsiTheme="minorEastAsia" w:cs="宋体"/>
                <w:kern w:val="0"/>
                <w:szCs w:val="21"/>
              </w:rPr>
              <w:t xml:space="preserve">  </w:t>
            </w:r>
            <w:r>
              <w:rPr>
                <w:rFonts w:asciiTheme="minorEastAsia" w:hAnsiTheme="minorEastAsia" w:cs="宋体" w:hint="eastAsia"/>
                <w:kern w:val="0"/>
                <w:szCs w:val="21"/>
              </w:rPr>
              <w:t>攀</w:t>
            </w:r>
          </w:p>
        </w:tc>
      </w:tr>
      <w:tr w:rsidR="00EC2838" w14:paraId="301C4BED" w14:textId="77777777" w:rsidTr="00287CEA">
        <w:trPr>
          <w:trHeight w:val="564"/>
        </w:trPr>
        <w:tc>
          <w:tcPr>
            <w:tcW w:w="1849" w:type="dxa"/>
            <w:vAlign w:val="center"/>
          </w:tcPr>
          <w:p w14:paraId="4F8F06E2"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268" w:type="dxa"/>
            <w:vAlign w:val="center"/>
          </w:tcPr>
          <w:p w14:paraId="3D07E9D6"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证书编号"/>
            <w:r w:rsidRPr="00093B5A">
              <w:rPr>
                <w:rFonts w:asciiTheme="minorEastAsia" w:hAnsiTheme="minorEastAsia" w:cs="宋体"/>
                <w:kern w:val="0"/>
                <w:szCs w:val="21"/>
              </w:rPr>
              <w:t>ISC-2019-0575</w:t>
            </w:r>
            <w:bookmarkEnd w:id="5"/>
          </w:p>
        </w:tc>
        <w:tc>
          <w:tcPr>
            <w:tcW w:w="1843" w:type="dxa"/>
            <w:vAlign w:val="center"/>
          </w:tcPr>
          <w:p w14:paraId="73A2997F"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3FE78669" w14:textId="3C443C2E"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6" w:name="证书有效期"/>
            <w:r w:rsidRPr="00093B5A">
              <w:rPr>
                <w:rFonts w:asciiTheme="minorEastAsia" w:hAnsiTheme="minorEastAsia" w:cs="宋体"/>
                <w:kern w:val="0"/>
                <w:szCs w:val="21"/>
              </w:rPr>
              <w:t>2024-12-04</w:t>
            </w:r>
            <w:bookmarkEnd w:id="6"/>
          </w:p>
        </w:tc>
      </w:tr>
      <w:tr w:rsidR="00EC2838" w14:paraId="5513A962" w14:textId="77777777" w:rsidTr="00287CEA">
        <w:trPr>
          <w:trHeight w:val="558"/>
        </w:trPr>
        <w:tc>
          <w:tcPr>
            <w:tcW w:w="1849" w:type="dxa"/>
            <w:vAlign w:val="center"/>
          </w:tcPr>
          <w:p w14:paraId="48999E83"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268" w:type="dxa"/>
            <w:vAlign w:val="center"/>
          </w:tcPr>
          <w:p w14:paraId="4862D225" w14:textId="080D0452" w:rsidR="00863661" w:rsidRPr="00093B5A" w:rsidRDefault="00FA69F3"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7" w:name="监督次数"/>
            <w:r>
              <w:rPr>
                <w:rFonts w:asciiTheme="minorEastAsia" w:hAnsiTheme="minorEastAsia" w:cs="宋体" w:hint="eastAsia"/>
                <w:kern w:val="0"/>
                <w:szCs w:val="21"/>
              </w:rPr>
              <w:t>第</w:t>
            </w:r>
            <w:r w:rsidR="00067958" w:rsidRPr="00093B5A">
              <w:rPr>
                <w:rFonts w:asciiTheme="minorEastAsia" w:hAnsiTheme="minorEastAsia" w:cs="宋体"/>
                <w:kern w:val="0"/>
                <w:szCs w:val="21"/>
              </w:rPr>
              <w:t>一</w:t>
            </w:r>
            <w:bookmarkEnd w:id="7"/>
            <w:r>
              <w:rPr>
                <w:rFonts w:asciiTheme="minorEastAsia" w:hAnsiTheme="minorEastAsia" w:cs="宋体" w:hint="eastAsia"/>
                <w:kern w:val="0"/>
                <w:szCs w:val="21"/>
              </w:rPr>
              <w:t>次</w:t>
            </w:r>
          </w:p>
        </w:tc>
        <w:tc>
          <w:tcPr>
            <w:tcW w:w="1843" w:type="dxa"/>
            <w:vAlign w:val="center"/>
          </w:tcPr>
          <w:p w14:paraId="1224A505"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22DB608C" w14:textId="0CD05776"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8" w:name="审核开始日"/>
            <w:r w:rsidRPr="00093B5A">
              <w:rPr>
                <w:rFonts w:asciiTheme="minorEastAsia" w:hAnsiTheme="minorEastAsia" w:cs="宋体"/>
                <w:kern w:val="0"/>
                <w:szCs w:val="21"/>
              </w:rPr>
              <w:t>2020</w:t>
            </w:r>
            <w:r w:rsidR="00287CEA">
              <w:rPr>
                <w:rFonts w:asciiTheme="minorEastAsia" w:hAnsiTheme="minorEastAsia" w:cs="宋体" w:hint="eastAsia"/>
                <w:kern w:val="0"/>
                <w:szCs w:val="21"/>
              </w:rPr>
              <w:t>.</w:t>
            </w:r>
            <w:r w:rsidRPr="00093B5A">
              <w:rPr>
                <w:rFonts w:asciiTheme="minorEastAsia" w:hAnsiTheme="minorEastAsia" w:cs="宋体"/>
                <w:kern w:val="0"/>
                <w:szCs w:val="21"/>
              </w:rPr>
              <w:t>12</w:t>
            </w:r>
            <w:r w:rsidR="00287CEA">
              <w:rPr>
                <w:rFonts w:asciiTheme="minorEastAsia" w:hAnsiTheme="minorEastAsia" w:cs="宋体" w:hint="eastAsia"/>
                <w:kern w:val="0"/>
                <w:szCs w:val="21"/>
              </w:rPr>
              <w:t>.</w:t>
            </w:r>
            <w:r w:rsidRPr="00093B5A">
              <w:rPr>
                <w:rFonts w:asciiTheme="minorEastAsia" w:hAnsiTheme="minorEastAsia" w:cs="宋体"/>
                <w:kern w:val="0"/>
                <w:szCs w:val="21"/>
              </w:rPr>
              <w:t>05日</w:t>
            </w:r>
            <w:bookmarkEnd w:id="8"/>
            <w:r w:rsidR="00FA69F3">
              <w:rPr>
                <w:rFonts w:asciiTheme="minorEastAsia" w:hAnsiTheme="minorEastAsia" w:cs="宋体" w:hint="eastAsia"/>
                <w:kern w:val="0"/>
                <w:szCs w:val="21"/>
              </w:rPr>
              <w:t>-06上午</w:t>
            </w:r>
          </w:p>
        </w:tc>
      </w:tr>
      <w:tr w:rsidR="00EC2838" w14:paraId="5E31D0B3" w14:textId="77777777" w:rsidTr="00287CEA">
        <w:trPr>
          <w:trHeight w:val="977"/>
        </w:trPr>
        <w:tc>
          <w:tcPr>
            <w:tcW w:w="1849" w:type="dxa"/>
            <w:vAlign w:val="center"/>
          </w:tcPr>
          <w:p w14:paraId="6E55FC3A" w14:textId="77777777" w:rsidR="00863661" w:rsidRPr="00093B5A" w:rsidRDefault="00067958" w:rsidP="00287CEA">
            <w:pPr>
              <w:tabs>
                <w:tab w:val="left" w:pos="880"/>
              </w:tabs>
              <w:autoSpaceDE w:val="0"/>
              <w:autoSpaceDN w:val="0"/>
              <w:adjustRightInd w:val="0"/>
              <w:spacing w:before="35" w:line="24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3BA1EED" w14:textId="77777777" w:rsidR="00863661" w:rsidRPr="00093B5A" w:rsidRDefault="00067958" w:rsidP="00287CEA">
            <w:pPr>
              <w:tabs>
                <w:tab w:val="left" w:pos="880"/>
              </w:tabs>
              <w:autoSpaceDE w:val="0"/>
              <w:autoSpaceDN w:val="0"/>
              <w:adjustRightInd w:val="0"/>
              <w:spacing w:before="35" w:line="24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268" w:type="dxa"/>
            <w:vAlign w:val="center"/>
          </w:tcPr>
          <w:p w14:paraId="4162209E" w14:textId="14177738" w:rsidR="00863661" w:rsidRDefault="00287CEA" w:rsidP="00287CEA">
            <w:pPr>
              <w:tabs>
                <w:tab w:val="left" w:pos="880"/>
              </w:tabs>
              <w:autoSpaceDE w:val="0"/>
              <w:autoSpaceDN w:val="0"/>
              <w:adjustRightInd w:val="0"/>
              <w:spacing w:before="35" w:line="240" w:lineRule="exact"/>
              <w:ind w:right="159"/>
              <w:jc w:val="center"/>
              <w:rPr>
                <w:rFonts w:ascii="宋体" w:hAnsi="宋体"/>
                <w:szCs w:val="21"/>
              </w:rPr>
            </w:pPr>
            <w:r w:rsidRPr="00253DB1">
              <w:rPr>
                <w:rFonts w:ascii="宋体" w:hAnsi="宋体"/>
                <w:szCs w:val="21"/>
              </w:rPr>
              <w:t>吴素平</w:t>
            </w:r>
            <w:r>
              <w:rPr>
                <w:rFonts w:ascii="宋体" w:hAnsi="宋体" w:hint="eastAsia"/>
                <w:szCs w:val="21"/>
              </w:rPr>
              <w:t xml:space="preserve"> </w:t>
            </w:r>
            <w:r>
              <w:rPr>
                <w:rFonts w:ascii="宋体" w:hAnsi="宋体"/>
                <w:szCs w:val="21"/>
              </w:rPr>
              <w:t xml:space="preserve"> </w:t>
            </w:r>
            <w:r w:rsidRPr="00253DB1">
              <w:rPr>
                <w:rFonts w:ascii="宋体" w:hAnsi="宋体" w:hint="eastAsia"/>
                <w:color w:val="000000"/>
                <w:szCs w:val="21"/>
              </w:rPr>
              <w:t>ISC[S]0026</w:t>
            </w:r>
          </w:p>
          <w:p w14:paraId="46414CA1" w14:textId="339A29D9" w:rsidR="00287CEA" w:rsidRPr="00093B5A" w:rsidRDefault="00287CEA"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253DB1">
              <w:rPr>
                <w:rFonts w:ascii="宋体" w:hAnsi="宋体"/>
                <w:szCs w:val="21"/>
              </w:rPr>
              <w:t>李政阳</w:t>
            </w:r>
            <w:r w:rsidRPr="00253DB1">
              <w:rPr>
                <w:rFonts w:ascii="宋体" w:hAnsi="宋体" w:hint="eastAsia"/>
                <w:color w:val="000000"/>
                <w:szCs w:val="21"/>
              </w:rPr>
              <w:t>ISC[S]006</w:t>
            </w:r>
            <w:r>
              <w:rPr>
                <w:rFonts w:ascii="宋体" w:hAnsi="宋体" w:hint="eastAsia"/>
                <w:color w:val="000000"/>
                <w:szCs w:val="21"/>
              </w:rPr>
              <w:t>0</w:t>
            </w:r>
          </w:p>
        </w:tc>
        <w:tc>
          <w:tcPr>
            <w:tcW w:w="1843" w:type="dxa"/>
            <w:vAlign w:val="center"/>
          </w:tcPr>
          <w:p w14:paraId="522590EF" w14:textId="77777777" w:rsidR="00863661" w:rsidRPr="00093B5A" w:rsidRDefault="00067958" w:rsidP="00287CEA">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213084BA" w14:textId="3F92593D" w:rsidR="00287CEA" w:rsidRPr="00287CEA" w:rsidRDefault="00287CEA" w:rsidP="00287CEA">
            <w:pPr>
              <w:jc w:val="center"/>
              <w:rPr>
                <w:rFonts w:ascii="宋体" w:hAnsi="宋体" w:cs="宋体"/>
                <w:szCs w:val="21"/>
              </w:rPr>
            </w:pPr>
            <w:r>
              <w:rPr>
                <w:rFonts w:ascii="宋体" w:hAnsi="宋体" w:cs="宋体" w:hint="eastAsia"/>
                <w:szCs w:val="21"/>
              </w:rPr>
              <w:t>质</w:t>
            </w:r>
            <w:r w:rsidRPr="00FC2518">
              <w:rPr>
                <w:rFonts w:ascii="宋体" w:hAnsi="宋体" w:cs="宋体" w:hint="eastAsia"/>
                <w:szCs w:val="21"/>
              </w:rPr>
              <w:t>检部</w:t>
            </w:r>
            <w:r>
              <w:rPr>
                <w:rFonts w:ascii="宋体" w:hAnsi="宋体" w:cs="宋体" w:hint="eastAsia"/>
                <w:szCs w:val="21"/>
              </w:rPr>
              <w:t>、</w:t>
            </w:r>
            <w:r w:rsidRPr="00287CEA">
              <w:rPr>
                <w:rFonts w:ascii="宋体" w:hAnsi="宋体" w:hint="eastAsia"/>
                <w:bCs/>
                <w:szCs w:val="21"/>
              </w:rPr>
              <w:t>桥架母线事业部</w:t>
            </w:r>
          </w:p>
          <w:p w14:paraId="77D529F4" w14:textId="5AB30CE3" w:rsidR="00287CEA" w:rsidRPr="00287CEA" w:rsidRDefault="00287CEA" w:rsidP="00287CEA">
            <w:pPr>
              <w:jc w:val="center"/>
              <w:rPr>
                <w:rFonts w:ascii="宋体" w:hAnsi="宋体" w:cs="宋体"/>
                <w:szCs w:val="21"/>
              </w:rPr>
            </w:pPr>
            <w:r>
              <w:rPr>
                <w:rFonts w:ascii="宋体" w:hAnsi="宋体" w:hint="eastAsia"/>
                <w:bCs/>
                <w:szCs w:val="21"/>
              </w:rPr>
              <w:t>企管部、</w:t>
            </w:r>
            <w:r w:rsidRPr="00287CEA">
              <w:rPr>
                <w:rFonts w:ascii="宋体" w:hAnsi="宋体" w:hint="eastAsia"/>
                <w:bCs/>
                <w:szCs w:val="21"/>
              </w:rPr>
              <w:t>设备部</w:t>
            </w:r>
            <w:r>
              <w:rPr>
                <w:rFonts w:ascii="宋体" w:hAnsi="宋体" w:hint="eastAsia"/>
                <w:bCs/>
                <w:szCs w:val="21"/>
              </w:rPr>
              <w:t>、销售部</w:t>
            </w:r>
          </w:p>
          <w:p w14:paraId="0635EF81" w14:textId="7422E489" w:rsidR="00863661" w:rsidRPr="00287CEA" w:rsidRDefault="00287CEA" w:rsidP="00287CEA">
            <w:pPr>
              <w:tabs>
                <w:tab w:val="left" w:pos="880"/>
              </w:tabs>
              <w:autoSpaceDE w:val="0"/>
              <w:autoSpaceDN w:val="0"/>
              <w:adjustRightInd w:val="0"/>
              <w:spacing w:before="35" w:line="240" w:lineRule="exact"/>
              <w:ind w:right="159"/>
              <w:jc w:val="center"/>
              <w:rPr>
                <w:rFonts w:ascii="宋体" w:hAnsi="宋体"/>
                <w:bCs/>
                <w:szCs w:val="21"/>
              </w:rPr>
            </w:pPr>
            <w:r w:rsidRPr="00287CEA">
              <w:rPr>
                <w:rFonts w:ascii="宋体" w:hAnsi="宋体" w:hint="eastAsia"/>
                <w:bCs/>
                <w:szCs w:val="21"/>
              </w:rPr>
              <w:t>成套部</w:t>
            </w:r>
            <w:r>
              <w:rPr>
                <w:rFonts w:ascii="宋体" w:hAnsi="宋体" w:hint="eastAsia"/>
                <w:bCs/>
                <w:szCs w:val="21"/>
              </w:rPr>
              <w:t>、</w:t>
            </w:r>
            <w:r w:rsidRPr="00287CEA">
              <w:rPr>
                <w:rFonts w:ascii="宋体" w:hAnsi="宋体" w:hint="eastAsia"/>
                <w:bCs/>
                <w:szCs w:val="21"/>
              </w:rPr>
              <w:t>开关柜事业部</w:t>
            </w:r>
          </w:p>
        </w:tc>
      </w:tr>
    </w:tbl>
    <w:p w14:paraId="38203CA4" w14:textId="77777777" w:rsidR="00863661" w:rsidRPr="00093B5A" w:rsidRDefault="0006795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34EFD73" w14:textId="77777777" w:rsidR="00287CEA" w:rsidRDefault="00287CEA" w:rsidP="00287CEA">
      <w:pPr>
        <w:widowControl/>
        <w:spacing w:line="380" w:lineRule="exact"/>
        <w:ind w:rightChars="-50" w:right="-105"/>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285DE405" w14:textId="77777777" w:rsidR="00287CEA" w:rsidRPr="003501EA" w:rsidRDefault="00287CEA" w:rsidP="00287CEA">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350152FB" w14:textId="77777777" w:rsidR="00287CEA" w:rsidRPr="005953AB" w:rsidRDefault="00287CEA" w:rsidP="00287CEA">
      <w:pPr>
        <w:widowControl/>
        <w:spacing w:line="240" w:lineRule="exact"/>
        <w:rPr>
          <w:rFonts w:asciiTheme="minorEastAsia" w:hAnsiTheme="minorEastAsia" w:cs="宋体"/>
          <w:bCs/>
          <w:kern w:val="0"/>
          <w:szCs w:val="21"/>
        </w:rPr>
      </w:pPr>
    </w:p>
    <w:p w14:paraId="0ED945BF" w14:textId="77777777" w:rsidR="00287CEA" w:rsidRPr="000B3E89" w:rsidRDefault="00287CEA" w:rsidP="00287CEA">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40556CB4" w14:textId="68179372" w:rsidR="00287CEA" w:rsidRPr="000B3E89" w:rsidRDefault="00287CEA" w:rsidP="00287CEA">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proofErr w:type="gramStart"/>
      <w:r w:rsidR="009832E0">
        <w:rPr>
          <w:rFonts w:asciiTheme="minorEastAsia" w:hAnsiTheme="minorEastAsia" w:cs="宋体" w:hint="eastAsia"/>
          <w:bCs/>
          <w:kern w:val="0"/>
          <w:szCs w:val="21"/>
        </w:rPr>
        <w:t>鼎圣集团</w:t>
      </w:r>
      <w:proofErr w:type="gramEnd"/>
      <w:r w:rsidR="009832E0">
        <w:rPr>
          <w:rFonts w:asciiTheme="minorEastAsia" w:hAnsiTheme="minorEastAsia" w:cs="宋体" w:hint="eastAsia"/>
          <w:bCs/>
          <w:kern w:val="0"/>
          <w:szCs w:val="21"/>
        </w:rPr>
        <w:t>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重点抽查了公司计量特征突出的重要环节、主要材料</w:t>
      </w:r>
      <w:r>
        <w:rPr>
          <w:rFonts w:asciiTheme="minorEastAsia" w:hAnsiTheme="minorEastAsia" w:cs="宋体" w:hint="eastAsia"/>
          <w:bCs/>
          <w:kern w:val="0"/>
          <w:szCs w:val="21"/>
        </w:rPr>
        <w:t>、外购件</w:t>
      </w:r>
      <w:r w:rsidRPr="000B3E89">
        <w:rPr>
          <w:rFonts w:asciiTheme="minorEastAsia" w:hAnsiTheme="minorEastAsia" w:cs="宋体" w:hint="eastAsia"/>
          <w:bCs/>
          <w:kern w:val="0"/>
          <w:szCs w:val="21"/>
        </w:rPr>
        <w:t xml:space="preserve">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283817B3" w14:textId="77777777" w:rsidR="00287CEA" w:rsidRPr="000B3E89" w:rsidRDefault="00287CEA" w:rsidP="00287CEA">
      <w:pPr>
        <w:widowControl/>
        <w:spacing w:line="240" w:lineRule="exact"/>
        <w:rPr>
          <w:rFonts w:asciiTheme="minorEastAsia" w:hAnsiTheme="minorEastAsia" w:cs="宋体"/>
          <w:bCs/>
          <w:kern w:val="0"/>
          <w:szCs w:val="21"/>
        </w:rPr>
      </w:pPr>
    </w:p>
    <w:p w14:paraId="0AF1ED7F" w14:textId="77777777" w:rsidR="00287CEA" w:rsidRPr="000B3E89" w:rsidRDefault="00287CEA" w:rsidP="00287CEA">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4395CFD4" w14:textId="77777777" w:rsidR="00102077" w:rsidRPr="00102077" w:rsidRDefault="00102077" w:rsidP="00102077">
      <w:pPr>
        <w:widowControl/>
        <w:spacing w:line="400" w:lineRule="exact"/>
        <w:ind w:firstLineChars="200" w:firstLine="420"/>
        <w:rPr>
          <w:rFonts w:ascii="宋体" w:hAnsi="宋体"/>
          <w:szCs w:val="21"/>
        </w:rPr>
      </w:pPr>
      <w:r w:rsidRPr="00102077">
        <w:rPr>
          <w:rFonts w:ascii="宋体" w:hAnsi="宋体" w:hint="eastAsia"/>
          <w:szCs w:val="21"/>
        </w:rPr>
        <w:t>企业于2020年10月11日，组织了公司测量管理体系内部审核，对公司所有部门、生产车间进行了全要素的审核，共发现了1个</w:t>
      </w:r>
      <w:proofErr w:type="gramStart"/>
      <w:r w:rsidRPr="00102077">
        <w:rPr>
          <w:rFonts w:ascii="宋体" w:hAnsi="宋体" w:hint="eastAsia"/>
          <w:szCs w:val="21"/>
        </w:rPr>
        <w:t>次要不</w:t>
      </w:r>
      <w:proofErr w:type="gramEnd"/>
      <w:r w:rsidRPr="00102077">
        <w:rPr>
          <w:rFonts w:ascii="宋体" w:hAnsi="宋体" w:hint="eastAsia"/>
          <w:szCs w:val="21"/>
        </w:rPr>
        <w:t>符合项，并在规定的时间里完成了整改。</w:t>
      </w:r>
    </w:p>
    <w:p w14:paraId="40E0F2E2" w14:textId="77777777" w:rsidR="00102077" w:rsidRPr="00102077" w:rsidRDefault="00102077" w:rsidP="00102077">
      <w:pPr>
        <w:widowControl/>
        <w:spacing w:line="400" w:lineRule="exact"/>
        <w:ind w:firstLineChars="200" w:firstLine="420"/>
        <w:rPr>
          <w:rFonts w:ascii="宋体" w:hAnsi="宋体"/>
          <w:szCs w:val="21"/>
        </w:rPr>
      </w:pPr>
      <w:r w:rsidRPr="00102077">
        <w:rPr>
          <w:rFonts w:ascii="宋体" w:hAnsi="宋体" w:hint="eastAsia"/>
          <w:szCs w:val="21"/>
        </w:rPr>
        <w:t>企业于2020年11月6日开展了测量管理体系进行管理评审，会议由公司总经理张梓康主持，由</w:t>
      </w:r>
      <w:proofErr w:type="gramStart"/>
      <w:r w:rsidRPr="00102077">
        <w:rPr>
          <w:rFonts w:ascii="宋体" w:hAnsi="宋体" w:hint="eastAsia"/>
          <w:szCs w:val="21"/>
        </w:rPr>
        <w:t>管代徐军令华</w:t>
      </w:r>
      <w:proofErr w:type="gramEnd"/>
      <w:r w:rsidRPr="00102077">
        <w:rPr>
          <w:rFonts w:ascii="宋体" w:hAnsi="宋体" w:hint="eastAsia"/>
          <w:szCs w:val="21"/>
        </w:rPr>
        <w:t>汇报了体系运行情况。会议肯定了公司测量管理体系的充分性、有效性和适宜性，形成了管理评审报告。</w:t>
      </w:r>
    </w:p>
    <w:p w14:paraId="7E188BA2" w14:textId="34411C21" w:rsidR="00287CEA" w:rsidRPr="000B3E89" w:rsidRDefault="00287CEA" w:rsidP="00102077">
      <w:pPr>
        <w:widowControl/>
        <w:spacing w:line="38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724EBA8E" w14:textId="77777777" w:rsidR="00102077" w:rsidRPr="00102077" w:rsidRDefault="00102077" w:rsidP="00287CEA">
      <w:pPr>
        <w:widowControl/>
        <w:spacing w:line="420" w:lineRule="exact"/>
        <w:ind w:firstLineChars="200" w:firstLine="420"/>
        <w:rPr>
          <w:rFonts w:ascii="宋体" w:hAnsi="宋体"/>
          <w:szCs w:val="21"/>
        </w:rPr>
      </w:pPr>
      <w:r w:rsidRPr="00102077">
        <w:rPr>
          <w:rFonts w:ascii="宋体" w:hAnsi="宋体" w:hint="eastAsia"/>
          <w:szCs w:val="21"/>
        </w:rPr>
        <w:t>企业一年来未新增测量过程，查看了已识别的重要测量过程，抽查了重要测量过程：铜排镀锡层厚度检测过程，编写了控制规范DS-GS-2020-01 ，体系运行以来能按照控制规范要求进行控制，计量要求的导出正确，配备的测量设备，经校准，并进行了计量验证，验证结果合格，验证方法正确，经过了测量不确定度评定、测量过程有效性确认，方法正确；详见铜排镀锡层厚度检测过程《计量要求导出与验证记录表》、《测量过程控制检查表》及附件《铜排镀锡层厚度检测过程不确定度评定》、《测量过程有效性确认记录》。</w:t>
      </w:r>
    </w:p>
    <w:p w14:paraId="55C2B05A" w14:textId="017A3EE3" w:rsidR="00287CEA" w:rsidRPr="00102077" w:rsidRDefault="00102077" w:rsidP="00287CEA">
      <w:pPr>
        <w:widowControl/>
        <w:spacing w:line="420" w:lineRule="exact"/>
        <w:ind w:firstLineChars="200" w:firstLine="420"/>
        <w:rPr>
          <w:rFonts w:ascii="宋体" w:hAnsi="宋体"/>
          <w:szCs w:val="21"/>
        </w:rPr>
      </w:pPr>
      <w:r w:rsidRPr="00102077">
        <w:rPr>
          <w:rFonts w:ascii="宋体" w:hAnsi="宋体" w:hint="eastAsia"/>
          <w:szCs w:val="21"/>
        </w:rPr>
        <w:t>企业对计量确认过程和测量过程按照计划频次进行了持续监视。检查了企业的《测量过程及控制一览表》、《计量确认过程验证记录》， 抽查了重要的测量过程：铜排镀锡层厚度检测过程的监视记录及产品质量控制图，详见附件《铜排镀锡层厚度检测过程监视统计记录表》及《铜排镀锡层厚度检测过程质控图》。</w:t>
      </w:r>
      <w:r w:rsidR="00287CEA" w:rsidRPr="00102077">
        <w:rPr>
          <w:rFonts w:ascii="宋体" w:hAnsi="宋体" w:hint="eastAsia"/>
          <w:szCs w:val="21"/>
        </w:rPr>
        <w:t xml:space="preserve"> </w:t>
      </w:r>
    </w:p>
    <w:p w14:paraId="28F446C3" w14:textId="77777777" w:rsidR="00287CEA" w:rsidRPr="009832E0" w:rsidRDefault="00287CEA" w:rsidP="00287CEA">
      <w:pPr>
        <w:widowControl/>
        <w:spacing w:line="240" w:lineRule="exact"/>
        <w:rPr>
          <w:rFonts w:ascii="宋体" w:hAnsi="宋体"/>
          <w:color w:val="FF0000"/>
          <w:szCs w:val="21"/>
        </w:rPr>
      </w:pPr>
    </w:p>
    <w:p w14:paraId="3E4B670E" w14:textId="77777777" w:rsidR="00287CEA" w:rsidRPr="000B3E89" w:rsidRDefault="00287CEA" w:rsidP="00287CEA">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6DBD511C" w14:textId="77777777" w:rsidR="00287CEA" w:rsidRPr="00102077" w:rsidRDefault="00287CEA" w:rsidP="00287CEA">
      <w:pPr>
        <w:widowControl/>
        <w:spacing w:line="420" w:lineRule="exact"/>
        <w:ind w:firstLineChars="200" w:firstLine="420"/>
        <w:rPr>
          <w:rFonts w:asciiTheme="minorEastAsia" w:hAnsiTheme="minorEastAsia" w:cs="宋体"/>
          <w:bCs/>
          <w:kern w:val="0"/>
          <w:szCs w:val="21"/>
        </w:rPr>
      </w:pPr>
      <w:proofErr w:type="gramStart"/>
      <w:r w:rsidRPr="00102077">
        <w:rPr>
          <w:rFonts w:asciiTheme="minorEastAsia" w:hAnsiTheme="minorEastAsia" w:cs="宋体" w:hint="eastAsia"/>
          <w:bCs/>
          <w:kern w:val="0"/>
          <w:szCs w:val="21"/>
        </w:rPr>
        <w:t>上年对</w:t>
      </w:r>
      <w:proofErr w:type="gramEnd"/>
      <w:r w:rsidRPr="00102077">
        <w:rPr>
          <w:rFonts w:asciiTheme="minorEastAsia" w:hAnsiTheme="minorEastAsia" w:cs="宋体" w:hint="eastAsia"/>
          <w:bCs/>
          <w:kern w:val="0"/>
          <w:szCs w:val="21"/>
        </w:rPr>
        <w:t>企业审核中发现的三个</w:t>
      </w:r>
      <w:proofErr w:type="gramStart"/>
      <w:r w:rsidRPr="00102077">
        <w:rPr>
          <w:rFonts w:asciiTheme="minorEastAsia" w:hAnsiTheme="minorEastAsia" w:cs="宋体" w:hint="eastAsia"/>
          <w:bCs/>
          <w:kern w:val="0"/>
          <w:szCs w:val="21"/>
        </w:rPr>
        <w:t>次要不</w:t>
      </w:r>
      <w:proofErr w:type="gramEnd"/>
      <w:r w:rsidRPr="00102077">
        <w:rPr>
          <w:rFonts w:asciiTheme="minorEastAsia" w:hAnsiTheme="minorEastAsia" w:cs="宋体" w:hint="eastAsia"/>
          <w:bCs/>
          <w:kern w:val="0"/>
          <w:szCs w:val="21"/>
        </w:rPr>
        <w:t>符合项：</w:t>
      </w:r>
    </w:p>
    <w:p w14:paraId="2E223F4B" w14:textId="09C1091F" w:rsidR="00102077" w:rsidRPr="00102077" w:rsidRDefault="00287CEA" w:rsidP="00102077">
      <w:pPr>
        <w:widowControl/>
        <w:spacing w:line="420" w:lineRule="exact"/>
        <w:ind w:firstLineChars="200" w:firstLine="420"/>
        <w:rPr>
          <w:rFonts w:asciiTheme="minorEastAsia" w:hAnsiTheme="minorEastAsia" w:cs="宋体"/>
          <w:bCs/>
          <w:kern w:val="0"/>
          <w:szCs w:val="21"/>
        </w:rPr>
      </w:pPr>
      <w:r w:rsidRPr="00102077">
        <w:rPr>
          <w:rFonts w:asciiTheme="minorEastAsia" w:hAnsiTheme="minorEastAsia" w:cs="宋体" w:hint="eastAsia"/>
          <w:bCs/>
          <w:kern w:val="0"/>
          <w:szCs w:val="21"/>
        </w:rPr>
        <w:t>1）、</w:t>
      </w:r>
      <w:r w:rsidR="00102077" w:rsidRPr="00102077">
        <w:rPr>
          <w:rFonts w:asciiTheme="minorEastAsia" w:hAnsiTheme="minorEastAsia" w:cs="宋体" w:hint="eastAsia"/>
          <w:bCs/>
          <w:kern w:val="0"/>
          <w:szCs w:val="21"/>
        </w:rPr>
        <w:t>提器具编号为KGG-ZJ024，型号规格NCJ2672D，证书编号为Z20193-D080777的耐压测试仪，未提供验证记录。不符合GB/T19022-2003中7.1.1应设计并实施计量确认，以确保测量设备的计量特性满足测量过程的计量要求。计量确认包括测量设备校准和测量设备验证。的规定要求。</w:t>
      </w:r>
    </w:p>
    <w:p w14:paraId="72E2F463" w14:textId="32D2BA6B" w:rsidR="00102077" w:rsidRPr="00102077" w:rsidRDefault="00102077" w:rsidP="00102077">
      <w:pPr>
        <w:widowControl/>
        <w:spacing w:line="420" w:lineRule="exact"/>
        <w:ind w:firstLineChars="200" w:firstLine="420"/>
        <w:rPr>
          <w:rFonts w:asciiTheme="minorEastAsia" w:hAnsiTheme="minorEastAsia" w:cs="宋体"/>
          <w:bCs/>
          <w:kern w:val="0"/>
          <w:szCs w:val="21"/>
        </w:rPr>
      </w:pPr>
      <w:r w:rsidRPr="00102077">
        <w:rPr>
          <w:rFonts w:asciiTheme="minorEastAsia" w:hAnsiTheme="minorEastAsia" w:cs="宋体" w:hint="eastAsia"/>
          <w:bCs/>
          <w:kern w:val="0"/>
          <w:szCs w:val="21"/>
        </w:rPr>
        <w:t>企业采取的纠正措施：企业质检部提供了《计量确认过程验证记录》，对编号为KGG-ZJ024，型号规格NCJ2672D的耐压测试仪进行了计量确认过程验证，1、对0-5kV测量范围进行了验证，产品技术要求在2.5kV/5s,产品无击穿、无闪烁，2、对测量设备的允许误差±2%进行了验证，企业配备了耐压测试仪运行检查盒，对测量设备的2.5kV的零位校准，验证人戴晶，审核人：李立军，验证日期2020.4.6，满足要求。</w:t>
      </w:r>
    </w:p>
    <w:p w14:paraId="07C6797F" w14:textId="6706CC5C" w:rsidR="00102077" w:rsidRPr="00102077" w:rsidRDefault="00102077" w:rsidP="00102077">
      <w:pPr>
        <w:widowControl/>
        <w:spacing w:line="420" w:lineRule="exact"/>
        <w:ind w:firstLineChars="200" w:firstLine="420"/>
        <w:rPr>
          <w:rFonts w:asciiTheme="minorEastAsia" w:hAnsiTheme="minorEastAsia" w:cs="宋体"/>
          <w:bCs/>
          <w:kern w:val="0"/>
          <w:szCs w:val="21"/>
        </w:rPr>
      </w:pPr>
      <w:r w:rsidRPr="00102077">
        <w:rPr>
          <w:rFonts w:asciiTheme="minorEastAsia" w:hAnsiTheme="minorEastAsia" w:cs="宋体" w:hint="eastAsia"/>
          <w:bCs/>
          <w:kern w:val="0"/>
          <w:szCs w:val="21"/>
        </w:rPr>
        <w:t>2）、规格型号为CCX3-2500A/5P的母线槽确认检验记录中爬电距离标准要求≥16mm，测量器具为数显游标卡尺，实测记录为17mm，不符合数显游标卡尺读数原则。不符合GB/T19022-2003中 7.2.4 测量过程的记录  计量职能应保存记录以证明测量过程符合要求，记录内容包括：  b) 从测量过程控制系统获得的有关数据，包括有关测量不确定度信息 。”的规定要求。</w:t>
      </w:r>
    </w:p>
    <w:p w14:paraId="642FB69B" w14:textId="77777777" w:rsidR="00102077" w:rsidRPr="00102077" w:rsidRDefault="00102077" w:rsidP="00102077">
      <w:pPr>
        <w:widowControl/>
        <w:spacing w:line="420" w:lineRule="exact"/>
        <w:ind w:firstLineChars="200" w:firstLine="420"/>
        <w:rPr>
          <w:rFonts w:asciiTheme="minorEastAsia" w:hAnsiTheme="minorEastAsia" w:cs="宋体"/>
          <w:bCs/>
          <w:kern w:val="0"/>
          <w:szCs w:val="21"/>
        </w:rPr>
      </w:pPr>
      <w:r w:rsidRPr="00102077">
        <w:rPr>
          <w:rFonts w:asciiTheme="minorEastAsia" w:hAnsiTheme="minorEastAsia" w:cs="宋体" w:hint="eastAsia"/>
          <w:bCs/>
          <w:kern w:val="0"/>
          <w:szCs w:val="21"/>
        </w:rPr>
        <w:t>企业采取的纠正措施：提供了2020年12月3日的《母线槽确认检验记录》，产品规格CCX3-2500A/5P，爬电距离标准要求≥16mm，检测结果17.32mm,满足游标卡尺读数原则，满足要求。</w:t>
      </w:r>
    </w:p>
    <w:p w14:paraId="157D3E5D" w14:textId="1B372BEA" w:rsidR="00102077" w:rsidRPr="00102077" w:rsidRDefault="00102077" w:rsidP="00102077">
      <w:pPr>
        <w:widowControl/>
        <w:spacing w:line="420" w:lineRule="exact"/>
        <w:ind w:firstLineChars="200" w:firstLine="420"/>
        <w:rPr>
          <w:rFonts w:asciiTheme="minorEastAsia" w:hAnsiTheme="minorEastAsia" w:cs="宋体"/>
          <w:bCs/>
          <w:kern w:val="0"/>
          <w:szCs w:val="21"/>
        </w:rPr>
      </w:pPr>
      <w:r w:rsidRPr="00102077">
        <w:rPr>
          <w:rFonts w:asciiTheme="minorEastAsia" w:hAnsiTheme="minorEastAsia" w:cs="宋体" w:hint="eastAsia"/>
          <w:bCs/>
          <w:kern w:val="0"/>
          <w:szCs w:val="21"/>
        </w:rPr>
        <w:lastRenderedPageBreak/>
        <w:t>3）、查看外部供方管理文件，对外部校准服务方深圳天溯计量检测股份有限公司，未进行识别、评价。不符合审核准则条款号：GB/T 19022-2003标准的6.4条款关于“应根据外部供方满足文件规定要求的能力对其进行评价和选择。应规定选择、监视和评价的准则并形成文件，并记录评价结果。”的规定要求。</w:t>
      </w:r>
    </w:p>
    <w:p w14:paraId="47B5F765" w14:textId="7F1ABA3C" w:rsidR="00102077" w:rsidRPr="00102077" w:rsidRDefault="00102077" w:rsidP="00102077">
      <w:pPr>
        <w:widowControl/>
        <w:spacing w:line="420" w:lineRule="exact"/>
        <w:ind w:firstLineChars="200" w:firstLine="420"/>
        <w:rPr>
          <w:rFonts w:asciiTheme="minorEastAsia" w:hAnsiTheme="minorEastAsia" w:cs="宋体"/>
          <w:bCs/>
          <w:kern w:val="0"/>
          <w:szCs w:val="21"/>
        </w:rPr>
      </w:pPr>
      <w:r w:rsidRPr="00102077">
        <w:rPr>
          <w:rFonts w:asciiTheme="minorEastAsia" w:hAnsiTheme="minorEastAsia" w:cs="宋体" w:hint="eastAsia"/>
          <w:bCs/>
          <w:kern w:val="0"/>
          <w:szCs w:val="21"/>
        </w:rPr>
        <w:t xml:space="preserve"> 企业采取的纠正措施：企业已收集了深圳天溯计量检测股份有限公司的营业执照、实验室认可证书CNASL5138,有效期至2023年7月21日及获认可的能力范围证书附件，并对外部校准服务方深圳天溯计量检测股份有限公司的资质及授权开展的校准项目进行了识别、评价和确认，提供了2020年3月1日的DS-001《合格供方调查、评价表》，评价意见：可以成为合格供方，主管领导审批意见，同意满足要求。</w:t>
      </w:r>
    </w:p>
    <w:p w14:paraId="5AE2C5E7" w14:textId="025666E4" w:rsidR="00287CEA" w:rsidRDefault="00287CEA" w:rsidP="00102077">
      <w:pPr>
        <w:widowControl/>
        <w:spacing w:line="42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上年初审确定的三个</w:t>
      </w:r>
      <w:proofErr w:type="gramStart"/>
      <w:r w:rsidRPr="004522EB">
        <w:rPr>
          <w:rFonts w:asciiTheme="minorEastAsia" w:hAnsiTheme="minorEastAsia" w:cs="宋体" w:hint="eastAsia"/>
          <w:bCs/>
          <w:kern w:val="0"/>
          <w:szCs w:val="21"/>
        </w:rPr>
        <w:t>次要不</w:t>
      </w:r>
      <w:proofErr w:type="gramEnd"/>
      <w:r w:rsidRPr="004522EB">
        <w:rPr>
          <w:rFonts w:asciiTheme="minorEastAsia" w:hAnsiTheme="minorEastAsia" w:cs="宋体" w:hint="eastAsia"/>
          <w:bCs/>
          <w:kern w:val="0"/>
          <w:szCs w:val="21"/>
        </w:rPr>
        <w:t xml:space="preserve">符合项，经审核组本次审核，通过对纠正措施工作的实施、完成情况跟踪及有效性进行查验，确认采取措施有效，并已整改完成，同意关闭。  </w:t>
      </w:r>
    </w:p>
    <w:p w14:paraId="48CF0F33" w14:textId="77777777" w:rsidR="00287CEA" w:rsidRDefault="00287CEA" w:rsidP="00287CEA">
      <w:pPr>
        <w:widowControl/>
        <w:spacing w:line="240" w:lineRule="exact"/>
        <w:ind w:firstLineChars="200" w:firstLine="420"/>
        <w:rPr>
          <w:rFonts w:asciiTheme="minorEastAsia" w:hAnsiTheme="minorEastAsia" w:cs="宋体"/>
          <w:bCs/>
          <w:kern w:val="0"/>
          <w:szCs w:val="21"/>
        </w:rPr>
      </w:pPr>
    </w:p>
    <w:p w14:paraId="4A870107" w14:textId="77777777" w:rsidR="00287CEA" w:rsidRPr="000B3E89" w:rsidRDefault="00287CEA" w:rsidP="00287CEA">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383F39CB" w14:textId="77777777" w:rsidR="00287CEA" w:rsidRPr="000B3E89" w:rsidRDefault="00287CEA" w:rsidP="00287CEA">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6C98E8D3" w14:textId="77777777" w:rsidR="00287CEA" w:rsidRPr="000B3E89" w:rsidRDefault="00287CEA" w:rsidP="00287CEA">
      <w:pPr>
        <w:widowControl/>
        <w:spacing w:line="240" w:lineRule="exact"/>
        <w:rPr>
          <w:rFonts w:asciiTheme="minorEastAsia" w:hAnsiTheme="minorEastAsia" w:cs="宋体"/>
          <w:bCs/>
          <w:kern w:val="0"/>
          <w:szCs w:val="21"/>
        </w:rPr>
      </w:pPr>
    </w:p>
    <w:p w14:paraId="4128DCD1" w14:textId="77777777" w:rsidR="00287CEA" w:rsidRPr="000B3E89" w:rsidRDefault="00287CEA" w:rsidP="00287CEA">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57AC02A2" w14:textId="2888E18C" w:rsidR="00287CEA" w:rsidRPr="00102077" w:rsidRDefault="00102077" w:rsidP="00287CEA">
      <w:pPr>
        <w:widowControl/>
        <w:spacing w:line="400" w:lineRule="exact"/>
        <w:ind w:firstLineChars="200" w:firstLine="420"/>
        <w:rPr>
          <w:rFonts w:ascii="宋体" w:hAnsi="宋体"/>
          <w:szCs w:val="21"/>
        </w:rPr>
      </w:pPr>
      <w:r w:rsidRPr="00102077">
        <w:rPr>
          <w:rFonts w:ascii="宋体" w:hAnsi="宋体" w:hint="eastAsia"/>
          <w:szCs w:val="21"/>
        </w:rPr>
        <w:t>查DS/CLSC-2019《管理手册》规定了公司的管理方针及测量管理体系5项质量目标与管理方针一致。企业质量目标已分解到各部门，有具体指标可测量。公司总质量目标由质检部按季度统计至2020年3季度，均能达标。</w:t>
      </w:r>
      <w:r w:rsidR="00287CEA" w:rsidRPr="00102077">
        <w:rPr>
          <w:rFonts w:asciiTheme="minorEastAsia" w:hAnsiTheme="minorEastAsia" w:cs="宋体" w:hint="eastAsia"/>
          <w:bCs/>
          <w:kern w:val="0"/>
          <w:szCs w:val="21"/>
        </w:rPr>
        <w:t>符合GB/T 19022-2003标准要求，适应性、有效性及对持续运作的控制。</w:t>
      </w:r>
    </w:p>
    <w:p w14:paraId="7CEDF057" w14:textId="77777777" w:rsidR="00287CEA" w:rsidRPr="000B3E89" w:rsidRDefault="00287CEA" w:rsidP="00287CEA">
      <w:pPr>
        <w:widowControl/>
        <w:spacing w:line="240" w:lineRule="exact"/>
        <w:ind w:firstLineChars="200" w:firstLine="420"/>
        <w:rPr>
          <w:rFonts w:asciiTheme="minorEastAsia" w:hAnsiTheme="minorEastAsia" w:cs="宋体"/>
          <w:bCs/>
          <w:kern w:val="0"/>
          <w:szCs w:val="21"/>
        </w:rPr>
      </w:pPr>
    </w:p>
    <w:p w14:paraId="4F2A4499" w14:textId="77777777" w:rsidR="00287CEA" w:rsidRPr="000B3E89" w:rsidRDefault="00287CEA" w:rsidP="00287CEA">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23967953" w14:textId="77777777" w:rsidR="00287CEA" w:rsidRDefault="00287CEA" w:rsidP="00287CEA">
      <w:pPr>
        <w:widowControl/>
        <w:spacing w:line="40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企业的资质及组织机构无任何变更。</w:t>
      </w:r>
    </w:p>
    <w:p w14:paraId="5EB93387" w14:textId="77777777" w:rsidR="00287CEA" w:rsidRPr="007E4BA0" w:rsidRDefault="00287CEA" w:rsidP="00287CEA">
      <w:pPr>
        <w:widowControl/>
        <w:spacing w:line="240" w:lineRule="exact"/>
        <w:ind w:firstLineChars="200" w:firstLine="420"/>
        <w:rPr>
          <w:rFonts w:asciiTheme="minorEastAsia" w:hAnsiTheme="minorEastAsia" w:cs="宋体"/>
          <w:bCs/>
          <w:kern w:val="0"/>
          <w:szCs w:val="21"/>
        </w:rPr>
      </w:pPr>
    </w:p>
    <w:p w14:paraId="01FA9BBC" w14:textId="77777777" w:rsidR="00287CEA" w:rsidRPr="000B3E89" w:rsidRDefault="00287CEA" w:rsidP="00287CEA">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06353F09" w14:textId="77777777" w:rsidR="00287CEA" w:rsidRDefault="00287CEA" w:rsidP="00287CEA">
      <w:pPr>
        <w:widowControl/>
        <w:spacing w:line="40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公司</w:t>
      </w:r>
      <w:proofErr w:type="gramStart"/>
      <w:r w:rsidRPr="004522EB">
        <w:rPr>
          <w:rFonts w:asciiTheme="minorEastAsia" w:hAnsiTheme="minorEastAsia" w:cs="宋体" w:hint="eastAsia"/>
          <w:bCs/>
          <w:kern w:val="0"/>
          <w:szCs w:val="21"/>
        </w:rPr>
        <w:t>对标志</w:t>
      </w:r>
      <w:proofErr w:type="gramEnd"/>
      <w:r w:rsidRPr="004522EB">
        <w:rPr>
          <w:rFonts w:asciiTheme="minorEastAsia" w:hAnsiTheme="minorEastAsia" w:cs="宋体" w:hint="eastAsia"/>
          <w:bCs/>
          <w:kern w:val="0"/>
          <w:szCs w:val="21"/>
        </w:rPr>
        <w:t>的使用，符合相关标准和规定。公司测量管理体系认证证书主要用于企业形象广告宣传，以及用于市场开发、招标投标、企业内部管理提升。</w:t>
      </w:r>
    </w:p>
    <w:p w14:paraId="43BFF78A" w14:textId="77777777" w:rsidR="00287CEA" w:rsidRPr="00D07317" w:rsidRDefault="00287CEA" w:rsidP="00287CEA">
      <w:pPr>
        <w:widowControl/>
        <w:spacing w:line="240" w:lineRule="exact"/>
        <w:ind w:firstLineChars="200" w:firstLine="420"/>
        <w:rPr>
          <w:rFonts w:asciiTheme="minorEastAsia" w:hAnsiTheme="minorEastAsia" w:cs="宋体"/>
          <w:bCs/>
          <w:kern w:val="0"/>
          <w:szCs w:val="21"/>
        </w:rPr>
      </w:pPr>
    </w:p>
    <w:p w14:paraId="36884D9A" w14:textId="1099C3B6" w:rsidR="00287CEA" w:rsidRPr="00C65A21" w:rsidRDefault="00287CEA" w:rsidP="00287CEA">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Pr="00EA0DC6">
        <w:rPr>
          <w:rFonts w:asciiTheme="minorEastAsia" w:hAnsiTheme="minorEastAsia" w:cs="宋体" w:hint="eastAsia"/>
          <w:bCs/>
          <w:kern w:val="0"/>
          <w:szCs w:val="21"/>
        </w:rPr>
        <w:t>本次</w:t>
      </w:r>
      <w:proofErr w:type="gramStart"/>
      <w:r w:rsidRPr="00EA0DC6">
        <w:rPr>
          <w:rFonts w:asciiTheme="minorEastAsia" w:hAnsiTheme="minorEastAsia" w:cs="宋体" w:hint="eastAsia"/>
          <w:bCs/>
          <w:kern w:val="0"/>
          <w:szCs w:val="21"/>
        </w:rPr>
        <w:t>审核共</w:t>
      </w:r>
      <w:proofErr w:type="gramEnd"/>
      <w:r w:rsidRPr="00EA0DC6">
        <w:rPr>
          <w:rFonts w:asciiTheme="minorEastAsia" w:hAnsiTheme="minorEastAsia" w:cs="宋体" w:hint="eastAsia"/>
          <w:bCs/>
          <w:kern w:val="0"/>
          <w:szCs w:val="21"/>
        </w:rPr>
        <w:t>出具</w:t>
      </w:r>
      <w:r w:rsidR="009832E0">
        <w:rPr>
          <w:rFonts w:asciiTheme="minorEastAsia" w:hAnsiTheme="minorEastAsia" w:cs="宋体" w:hint="eastAsia"/>
          <w:bCs/>
          <w:kern w:val="0"/>
          <w:szCs w:val="21"/>
        </w:rPr>
        <w:t>二</w:t>
      </w:r>
      <w:r w:rsidRPr="00EA0DC6">
        <w:rPr>
          <w:rFonts w:asciiTheme="minorEastAsia" w:hAnsiTheme="minorEastAsia" w:cs="宋体" w:hint="eastAsia"/>
          <w:bCs/>
          <w:kern w:val="0"/>
          <w:szCs w:val="21"/>
        </w:rPr>
        <w:t>项</w:t>
      </w:r>
      <w:proofErr w:type="gramStart"/>
      <w:r w:rsidRPr="00EA0DC6">
        <w:rPr>
          <w:rFonts w:asciiTheme="minorEastAsia" w:hAnsiTheme="minorEastAsia" w:cs="宋体" w:hint="eastAsia"/>
          <w:bCs/>
          <w:kern w:val="0"/>
          <w:szCs w:val="21"/>
        </w:rPr>
        <w:t>次要不</w:t>
      </w:r>
      <w:proofErr w:type="gramEnd"/>
      <w:r w:rsidRPr="00EA0DC6">
        <w:rPr>
          <w:rFonts w:asciiTheme="minorEastAsia" w:hAnsiTheme="minorEastAsia" w:cs="宋体" w:hint="eastAsia"/>
          <w:bCs/>
          <w:kern w:val="0"/>
          <w:szCs w:val="21"/>
        </w:rPr>
        <w:t>符合项，未发现严重的或系统性的不符合情况。</w:t>
      </w:r>
    </w:p>
    <w:p w14:paraId="324ED2AA" w14:textId="0D9E576E" w:rsidR="00287CEA" w:rsidRPr="00102077" w:rsidRDefault="00102077" w:rsidP="00102077">
      <w:pPr>
        <w:widowControl/>
        <w:spacing w:line="400" w:lineRule="exact"/>
        <w:rPr>
          <w:rFonts w:asciiTheme="minorEastAsia" w:hAnsiTheme="minorEastAsia" w:cs="宋体"/>
          <w:bCs/>
          <w:kern w:val="0"/>
          <w:szCs w:val="21"/>
        </w:rPr>
      </w:pPr>
      <w:r w:rsidRPr="00102077">
        <w:rPr>
          <w:rFonts w:asciiTheme="minorEastAsia" w:hAnsiTheme="minorEastAsia" w:cs="宋体" w:hint="eastAsia"/>
          <w:bCs/>
          <w:kern w:val="0"/>
          <w:szCs w:val="21"/>
        </w:rPr>
        <w:t>10</w:t>
      </w:r>
      <w:r w:rsidRPr="00102077">
        <w:rPr>
          <w:rFonts w:asciiTheme="minorEastAsia" w:hAnsiTheme="minorEastAsia" w:cs="宋体"/>
          <w:bCs/>
          <w:kern w:val="0"/>
          <w:szCs w:val="21"/>
        </w:rPr>
        <w:t>.1</w:t>
      </w:r>
      <w:r w:rsidRPr="00102077">
        <w:rPr>
          <w:rFonts w:asciiTheme="minorEastAsia" w:hAnsiTheme="minorEastAsia" w:cs="宋体" w:hint="eastAsia"/>
          <w:bCs/>
          <w:kern w:val="0"/>
          <w:szCs w:val="21"/>
        </w:rPr>
        <w:t>检查成套部（仓库）现场在用的编号 1623，Ⅲ级的OCS-5-XS型的电子吊秤（制造单位：中</w:t>
      </w:r>
      <w:proofErr w:type="gramStart"/>
      <w:r w:rsidRPr="00102077">
        <w:rPr>
          <w:rFonts w:asciiTheme="minorEastAsia" w:hAnsiTheme="minorEastAsia" w:cs="宋体" w:hint="eastAsia"/>
          <w:bCs/>
          <w:kern w:val="0"/>
          <w:szCs w:val="21"/>
        </w:rPr>
        <w:t>储恒科</w:t>
      </w:r>
      <w:proofErr w:type="gramEnd"/>
      <w:r w:rsidRPr="00102077">
        <w:rPr>
          <w:rFonts w:asciiTheme="minorEastAsia" w:hAnsiTheme="minorEastAsia" w:cs="宋体" w:hint="eastAsia"/>
          <w:bCs/>
          <w:kern w:val="0"/>
          <w:szCs w:val="21"/>
        </w:rPr>
        <w:t>物联网系统有限公司），未列入测量设备台帐管理，不符合认证审核准则条款号GB/T19022-2003标准6.3.1 条款的要求。</w:t>
      </w:r>
    </w:p>
    <w:p w14:paraId="3C4C7C07" w14:textId="25DCC925" w:rsidR="00102077" w:rsidRPr="00EA0DC6" w:rsidRDefault="00102077" w:rsidP="00102077">
      <w:pPr>
        <w:widowControl/>
        <w:spacing w:line="400" w:lineRule="exact"/>
        <w:rPr>
          <w:rFonts w:asciiTheme="minorEastAsia" w:hAnsiTheme="minorEastAsia" w:cs="宋体"/>
          <w:bCs/>
          <w:kern w:val="0"/>
          <w:szCs w:val="21"/>
        </w:rPr>
      </w:pPr>
      <w:r w:rsidRPr="00102077">
        <w:rPr>
          <w:rFonts w:asciiTheme="minorEastAsia" w:hAnsiTheme="minorEastAsia" w:cs="宋体" w:hint="eastAsia"/>
          <w:bCs/>
          <w:kern w:val="0"/>
          <w:szCs w:val="21"/>
        </w:rPr>
        <w:t>1</w:t>
      </w:r>
      <w:r w:rsidRPr="00102077">
        <w:rPr>
          <w:rFonts w:asciiTheme="minorEastAsia" w:hAnsiTheme="minorEastAsia" w:cs="宋体"/>
          <w:bCs/>
          <w:kern w:val="0"/>
          <w:szCs w:val="21"/>
        </w:rPr>
        <w:t xml:space="preserve">0.2 </w:t>
      </w:r>
      <w:r w:rsidRPr="00102077">
        <w:rPr>
          <w:rFonts w:asciiTheme="minorEastAsia" w:hAnsiTheme="minorEastAsia" w:cs="宋体" w:hint="eastAsia"/>
          <w:bCs/>
          <w:kern w:val="0"/>
          <w:szCs w:val="21"/>
        </w:rPr>
        <w:t>查质检部编号为DSY18的X射线荧光镀层测厚仪为贴计量确认标识，不符合认证审核准则条款号GB/T19022-2003标准6.2.4标识的要求。</w:t>
      </w:r>
    </w:p>
    <w:p w14:paraId="14F49D86" w14:textId="77777777" w:rsidR="00287CEA" w:rsidRPr="000B3E89" w:rsidRDefault="00287CEA" w:rsidP="00287CEA">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14:paraId="074BE863" w14:textId="6151B12F" w:rsidR="00287CEA" w:rsidRPr="000B3E89" w:rsidRDefault="00287CEA" w:rsidP="00287CEA">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w:t>
      </w:r>
      <w:r>
        <w:rPr>
          <w:rFonts w:asciiTheme="minorEastAsia" w:hAnsiTheme="minorEastAsia" w:cs="宋体" w:hint="eastAsia"/>
          <w:bCs/>
          <w:kern w:val="0"/>
          <w:szCs w:val="21"/>
        </w:rPr>
        <w:t>2</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0</w:t>
      </w:r>
      <w:r w:rsidR="009832E0">
        <w:rPr>
          <w:rFonts w:asciiTheme="minorEastAsia" w:hAnsiTheme="minorEastAsia" w:cs="宋体" w:hint="eastAsia"/>
          <w:bCs/>
          <w:kern w:val="0"/>
          <w:szCs w:val="21"/>
        </w:rPr>
        <w:t>5</w:t>
      </w:r>
      <w:r w:rsidRPr="000B3E89">
        <w:rPr>
          <w:rFonts w:asciiTheme="minorEastAsia" w:hAnsiTheme="minorEastAsia" w:cs="宋体" w:hint="eastAsia"/>
          <w:bCs/>
          <w:kern w:val="0"/>
          <w:szCs w:val="21"/>
        </w:rPr>
        <w:t>日-</w:t>
      </w:r>
      <w:r>
        <w:rPr>
          <w:rFonts w:asciiTheme="minorEastAsia" w:hAnsiTheme="minorEastAsia" w:cs="宋体" w:hint="eastAsia"/>
          <w:bCs/>
          <w:kern w:val="0"/>
          <w:szCs w:val="21"/>
        </w:rPr>
        <w:t>0</w:t>
      </w:r>
      <w:r w:rsidR="009832E0">
        <w:rPr>
          <w:rFonts w:asciiTheme="minorEastAsia" w:hAnsiTheme="minorEastAsia" w:cs="宋体" w:hint="eastAsia"/>
          <w:bCs/>
          <w:kern w:val="0"/>
          <w:szCs w:val="21"/>
        </w:rPr>
        <w:t>6</w:t>
      </w:r>
      <w:r w:rsidRPr="000B3E89">
        <w:rPr>
          <w:rFonts w:asciiTheme="minorEastAsia" w:hAnsiTheme="minorEastAsia" w:cs="宋体" w:hint="eastAsia"/>
          <w:bCs/>
          <w:kern w:val="0"/>
          <w:szCs w:val="21"/>
        </w:rPr>
        <w:t>日</w:t>
      </w:r>
      <w:r>
        <w:rPr>
          <w:rFonts w:asciiTheme="minorEastAsia" w:hAnsiTheme="minorEastAsia" w:cs="宋体" w:hint="eastAsia"/>
          <w:bCs/>
          <w:kern w:val="0"/>
          <w:szCs w:val="21"/>
        </w:rPr>
        <w:t>上午</w:t>
      </w:r>
      <w:r w:rsidRPr="000B3E89">
        <w:rPr>
          <w:rFonts w:asciiTheme="minorEastAsia" w:hAnsiTheme="minorEastAsia" w:cs="宋体" w:hint="eastAsia"/>
          <w:bCs/>
          <w:kern w:val="0"/>
          <w:szCs w:val="21"/>
        </w:rPr>
        <w:t>对</w:t>
      </w:r>
      <w:proofErr w:type="gramStart"/>
      <w:r w:rsidR="009832E0">
        <w:rPr>
          <w:rFonts w:asciiTheme="minorEastAsia" w:hAnsiTheme="minorEastAsia" w:cs="宋体" w:hint="eastAsia"/>
          <w:bCs/>
          <w:kern w:val="0"/>
          <w:szCs w:val="21"/>
        </w:rPr>
        <w:t>鼎圣集团</w:t>
      </w:r>
      <w:proofErr w:type="gramEnd"/>
      <w:r w:rsidR="009832E0">
        <w:rPr>
          <w:rFonts w:asciiTheme="minorEastAsia" w:hAnsiTheme="minorEastAsia" w:cs="宋体" w:hint="eastAsia"/>
          <w:bCs/>
          <w:kern w:val="0"/>
          <w:szCs w:val="21"/>
        </w:rPr>
        <w:t>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proofErr w:type="gramStart"/>
      <w:r w:rsidR="009832E0">
        <w:rPr>
          <w:rFonts w:asciiTheme="minorEastAsia" w:hAnsiTheme="minorEastAsia" w:cs="宋体" w:hint="eastAsia"/>
          <w:bCs/>
          <w:kern w:val="0"/>
          <w:szCs w:val="21"/>
        </w:rPr>
        <w:t>鼎圣集团</w:t>
      </w:r>
      <w:proofErr w:type="gramEnd"/>
      <w:r w:rsidR="009832E0">
        <w:rPr>
          <w:rFonts w:asciiTheme="minorEastAsia" w:hAnsiTheme="minorEastAsia" w:cs="宋体" w:hint="eastAsia"/>
          <w:bCs/>
          <w:kern w:val="0"/>
          <w:szCs w:val="21"/>
        </w:rPr>
        <w:t>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14:paraId="061ED51E" w14:textId="77777777" w:rsidR="00287CEA" w:rsidRDefault="00287CEA" w:rsidP="00287CEA">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67E28762" w14:textId="77777777" w:rsidR="00287CEA" w:rsidRDefault="00287CEA" w:rsidP="00287CEA">
      <w:pPr>
        <w:widowControl/>
        <w:spacing w:line="240" w:lineRule="exact"/>
        <w:rPr>
          <w:rFonts w:asciiTheme="minorEastAsia" w:hAnsiTheme="minorEastAsia" w:cs="宋体"/>
          <w:bCs/>
          <w:kern w:val="0"/>
          <w:szCs w:val="21"/>
        </w:rPr>
      </w:pPr>
    </w:p>
    <w:p w14:paraId="7870B03C" w14:textId="77777777" w:rsidR="00287CEA" w:rsidRDefault="00287CEA" w:rsidP="00287CEA">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proofErr w:type="gramStart"/>
      <w:r w:rsidRPr="00093B5A">
        <w:rPr>
          <w:rFonts w:ascii="宋体" w:eastAsia="宋体" w:hAnsi="宋体" w:cs="宋体"/>
          <w:kern w:val="0"/>
          <w:szCs w:val="21"/>
        </w:rPr>
        <w:t>含需要</w:t>
      </w:r>
      <w:proofErr w:type="gramEnd"/>
      <w:r w:rsidRPr="00093B5A">
        <w:rPr>
          <w:rFonts w:ascii="宋体" w:eastAsia="宋体" w:hAnsi="宋体" w:cs="宋体"/>
          <w:kern w:val="0"/>
          <w:szCs w:val="21"/>
        </w:rPr>
        <w:t>说</w:t>
      </w:r>
      <w:r w:rsidRPr="00093B5A">
        <w:rPr>
          <w:rFonts w:ascii="宋体" w:eastAsia="宋体" w:hAnsi="宋体" w:cs="宋体"/>
          <w:kern w:val="0"/>
          <w:szCs w:val="28"/>
        </w:rPr>
        <w:t>明的事项):</w:t>
      </w:r>
      <w:r>
        <w:rPr>
          <w:rFonts w:ascii="宋体" w:eastAsia="宋体" w:hAnsi="宋体" w:cs="宋体"/>
          <w:kern w:val="0"/>
          <w:szCs w:val="28"/>
        </w:rPr>
        <w:t xml:space="preserve">  </w:t>
      </w:r>
      <w:r>
        <w:rPr>
          <w:rFonts w:ascii="宋体" w:eastAsia="宋体" w:hAnsi="宋体" w:cs="宋体" w:hint="eastAsia"/>
          <w:kern w:val="0"/>
          <w:szCs w:val="28"/>
        </w:rPr>
        <w:t>无</w:t>
      </w:r>
    </w:p>
    <w:p w14:paraId="1625F4BF" w14:textId="77777777" w:rsidR="00287CEA" w:rsidRDefault="00287CEA" w:rsidP="00287CEA">
      <w:pPr>
        <w:widowControl/>
        <w:spacing w:line="276" w:lineRule="auto"/>
        <w:rPr>
          <w:rFonts w:ascii="宋体" w:eastAsia="宋体" w:hAnsi="宋体" w:cs="宋体"/>
          <w:kern w:val="0"/>
          <w:szCs w:val="28"/>
        </w:rPr>
      </w:pPr>
    </w:p>
    <w:p w14:paraId="492AFC1B" w14:textId="77777777" w:rsidR="00287CEA" w:rsidRDefault="00287CEA" w:rsidP="00287CEA">
      <w:pPr>
        <w:widowControl/>
        <w:spacing w:line="276" w:lineRule="auto"/>
        <w:rPr>
          <w:rFonts w:ascii="宋体" w:eastAsia="宋体" w:hAnsi="宋体" w:cs="宋体"/>
          <w:kern w:val="0"/>
          <w:szCs w:val="28"/>
        </w:rPr>
      </w:pPr>
    </w:p>
    <w:p w14:paraId="111684E8" w14:textId="77777777" w:rsidR="00287CEA" w:rsidRDefault="00287CEA" w:rsidP="00287CEA">
      <w:pPr>
        <w:widowControl/>
        <w:spacing w:line="276" w:lineRule="auto"/>
        <w:rPr>
          <w:rFonts w:ascii="宋体" w:eastAsia="宋体" w:hAnsi="宋体" w:cs="宋体"/>
          <w:kern w:val="0"/>
          <w:szCs w:val="28"/>
        </w:rPr>
      </w:pPr>
    </w:p>
    <w:p w14:paraId="27F57DBE" w14:textId="73B5377A" w:rsidR="00287CEA" w:rsidRPr="004522EB" w:rsidRDefault="00056810" w:rsidP="00287CEA">
      <w:pPr>
        <w:widowControl/>
        <w:spacing w:line="276" w:lineRule="auto"/>
        <w:rPr>
          <w:rFonts w:ascii="宋体" w:eastAsia="宋体" w:hAnsi="宋体" w:cs="宋体"/>
          <w:kern w:val="0"/>
          <w:szCs w:val="28"/>
        </w:rPr>
      </w:pPr>
      <w:r w:rsidRPr="00056810">
        <w:rPr>
          <w:rFonts w:ascii="等线" w:eastAsia="等线" w:hAnsi="等线" w:cs="Times New Roman"/>
          <w:noProof/>
        </w:rPr>
        <w:drawing>
          <wp:anchor distT="0" distB="0" distL="114300" distR="114300" simplePos="0" relativeHeight="251658752" behindDoc="0" locked="0" layoutInCell="1" allowOverlap="1" wp14:anchorId="59B409C5" wp14:editId="385FB47E">
            <wp:simplePos x="0" y="0"/>
            <wp:positionH relativeFrom="column">
              <wp:posOffset>3951514</wp:posOffset>
            </wp:positionH>
            <wp:positionV relativeFrom="paragraph">
              <wp:posOffset>96248</wp:posOffset>
            </wp:positionV>
            <wp:extent cx="969010" cy="44640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96901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CEA">
        <w:rPr>
          <w:rFonts w:ascii="宋体" w:eastAsia="宋体" w:hAnsi="宋体" w:cs="宋体"/>
          <w:noProof/>
          <w:kern w:val="0"/>
          <w:szCs w:val="28"/>
        </w:rPr>
        <w:drawing>
          <wp:anchor distT="0" distB="0" distL="114300" distR="114300" simplePos="0" relativeHeight="251656704" behindDoc="0" locked="0" layoutInCell="1" allowOverlap="1" wp14:anchorId="766DE926" wp14:editId="71965342">
            <wp:simplePos x="0" y="0"/>
            <wp:positionH relativeFrom="column">
              <wp:posOffset>3178538</wp:posOffset>
            </wp:positionH>
            <wp:positionV relativeFrom="paragraph">
              <wp:posOffset>164737</wp:posOffset>
            </wp:positionV>
            <wp:extent cx="647700"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14:sizeRelH relativeFrom="page">
              <wp14:pctWidth>0</wp14:pctWidth>
            </wp14:sizeRelH>
            <wp14:sizeRelV relativeFrom="page">
              <wp14:pctHeight>0</wp14:pctHeight>
            </wp14:sizeRelV>
          </wp:anchor>
        </w:drawing>
      </w:r>
    </w:p>
    <w:p w14:paraId="0FE5A41D" w14:textId="3A914FF5" w:rsidR="00287CEA" w:rsidRDefault="00287CEA" w:rsidP="00287CEA">
      <w:pPr>
        <w:ind w:firstLineChars="1500" w:firstLine="3150"/>
      </w:pPr>
      <w:r w:rsidRPr="00093B5A">
        <w:t>审核员</w:t>
      </w:r>
      <w:r w:rsidRPr="00093B5A">
        <w:t xml:space="preserve"> </w:t>
      </w:r>
      <w:r w:rsidRPr="00093B5A">
        <w:t>（签字）：</w:t>
      </w:r>
      <w:r>
        <w:rPr>
          <w:rFonts w:hint="eastAsia"/>
        </w:rPr>
        <w:t xml:space="preserve"> </w:t>
      </w:r>
      <w:r>
        <w:t xml:space="preserve">             </w:t>
      </w:r>
    </w:p>
    <w:p w14:paraId="77D5A7F3" w14:textId="77777777" w:rsidR="00287CEA" w:rsidRDefault="00287CEA" w:rsidP="00287CEA">
      <w:pPr>
        <w:ind w:firstLineChars="1500" w:firstLine="3150"/>
      </w:pPr>
    </w:p>
    <w:p w14:paraId="5A99170D" w14:textId="31C724F5" w:rsidR="00287CEA" w:rsidRDefault="00287CEA" w:rsidP="00287CEA">
      <w:pPr>
        <w:ind w:firstLineChars="1500" w:firstLine="3150"/>
      </w:pPr>
      <w:r w:rsidRPr="00093B5A">
        <w:rPr>
          <w:rFonts w:hint="eastAsia"/>
        </w:rPr>
        <w:t>日期：</w:t>
      </w:r>
      <w:r>
        <w:rPr>
          <w:rFonts w:hint="eastAsia"/>
        </w:rPr>
        <w:t xml:space="preserve"> </w:t>
      </w:r>
      <w:r>
        <w:t xml:space="preserve">     </w:t>
      </w:r>
      <w:r>
        <w:rPr>
          <w:rFonts w:hint="eastAsia"/>
        </w:rPr>
        <w:t>2020</w:t>
      </w:r>
      <w:r>
        <w:t>.12.0</w:t>
      </w:r>
      <w:r w:rsidR="009832E0">
        <w:rPr>
          <w:rFonts w:hint="eastAsia"/>
        </w:rPr>
        <w:t>6</w:t>
      </w:r>
    </w:p>
    <w:p w14:paraId="3E163EA4" w14:textId="77777777" w:rsidR="00287CEA" w:rsidRDefault="00287CEA" w:rsidP="00287CEA">
      <w:pPr>
        <w:ind w:firstLineChars="1500" w:firstLine="3150"/>
      </w:pPr>
    </w:p>
    <w:p w14:paraId="042E2CAD" w14:textId="15D83AA8" w:rsidR="00863661" w:rsidRPr="00287CEA" w:rsidRDefault="0030511E">
      <w:pPr>
        <w:widowControl/>
        <w:spacing w:line="276" w:lineRule="auto"/>
        <w:ind w:right="945"/>
        <w:jc w:val="right"/>
        <w:rPr>
          <w:rFonts w:ascii="宋体" w:eastAsia="宋体" w:hAnsi="宋体" w:cs="宋体"/>
          <w:kern w:val="0"/>
          <w:szCs w:val="28"/>
        </w:rPr>
      </w:pPr>
    </w:p>
    <w:p w14:paraId="7A74A623" w14:textId="77777777" w:rsidR="00863661" w:rsidRPr="00093B5A" w:rsidRDefault="00067958">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68167CE1" w14:textId="3122B5D2" w:rsidR="00863661" w:rsidRPr="00093B5A" w:rsidRDefault="00067958" w:rsidP="009832E0">
      <w:pPr>
        <w:widowControl/>
        <w:spacing w:line="276" w:lineRule="auto"/>
        <w:ind w:firstLineChars="1400" w:firstLine="294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9832E0">
        <w:rPr>
          <w:rFonts w:ascii="宋体" w:eastAsia="宋体" w:hAnsi="宋体" w:cs="宋体"/>
          <w:kern w:val="0"/>
          <w:szCs w:val="28"/>
        </w:rPr>
        <w:t xml:space="preserve">  </w:t>
      </w:r>
      <w:r w:rsidRPr="00093B5A">
        <w:rPr>
          <w:rFonts w:ascii="宋体" w:eastAsia="宋体" w:hAnsi="宋体" w:cs="宋体" w:hint="eastAsia"/>
          <w:kern w:val="0"/>
          <w:szCs w:val="28"/>
        </w:rPr>
        <w:t>日期：</w:t>
      </w:r>
    </w:p>
    <w:p w14:paraId="41C1C0CB" w14:textId="1BA6057E" w:rsidR="00863661" w:rsidRDefault="0030511E">
      <w:pPr>
        <w:widowControl/>
        <w:spacing w:line="276" w:lineRule="auto"/>
        <w:ind w:right="1050"/>
        <w:rPr>
          <w:rFonts w:ascii="宋体" w:eastAsia="宋体" w:hAnsi="宋体" w:cs="宋体"/>
          <w:b/>
          <w:bCs/>
          <w:kern w:val="0"/>
          <w:szCs w:val="21"/>
        </w:rPr>
      </w:pPr>
    </w:p>
    <w:p w14:paraId="4B2D8232" w14:textId="77777777" w:rsidR="009832E0" w:rsidRDefault="009832E0">
      <w:pPr>
        <w:widowControl/>
        <w:spacing w:line="276" w:lineRule="auto"/>
        <w:ind w:right="1050"/>
        <w:rPr>
          <w:rFonts w:ascii="宋体" w:eastAsia="宋体" w:hAnsi="宋体" w:cs="宋体"/>
          <w:b/>
          <w:bCs/>
          <w:kern w:val="0"/>
          <w:szCs w:val="21"/>
        </w:rPr>
      </w:pPr>
    </w:p>
    <w:p w14:paraId="03ABA38D" w14:textId="77777777" w:rsidR="009832E0" w:rsidRPr="00093B5A" w:rsidRDefault="009832E0">
      <w:pPr>
        <w:widowControl/>
        <w:spacing w:line="276" w:lineRule="auto"/>
        <w:ind w:right="1050"/>
        <w:rPr>
          <w:rFonts w:ascii="宋体" w:eastAsia="宋体" w:hAnsi="宋体" w:cs="宋体"/>
          <w:b/>
          <w:bCs/>
          <w:kern w:val="0"/>
          <w:szCs w:val="21"/>
        </w:rPr>
      </w:pPr>
    </w:p>
    <w:p w14:paraId="410E0BA8" w14:textId="004FBB30" w:rsidR="00863661" w:rsidRDefault="00067958">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9832E0">
        <w:rPr>
          <w:rFonts w:ascii="宋体" w:eastAsia="宋体" w:hAnsi="宋体" w:cs="宋体" w:hint="eastAsia"/>
          <w:kern w:val="0"/>
          <w:szCs w:val="28"/>
        </w:rPr>
        <w:t xml:space="preserve"> </w:t>
      </w:r>
      <w:r w:rsidR="009832E0">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64CB2" w14:textId="77777777" w:rsidR="0030511E" w:rsidRDefault="0030511E">
      <w:r>
        <w:separator/>
      </w:r>
    </w:p>
  </w:endnote>
  <w:endnote w:type="continuationSeparator" w:id="0">
    <w:p w14:paraId="34F97C66" w14:textId="77777777" w:rsidR="0030511E" w:rsidRDefault="0030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A34B8" w14:textId="77777777" w:rsidR="0030511E" w:rsidRDefault="0030511E">
      <w:r>
        <w:separator/>
      </w:r>
    </w:p>
  </w:footnote>
  <w:footnote w:type="continuationSeparator" w:id="0">
    <w:p w14:paraId="609597A0" w14:textId="77777777" w:rsidR="0030511E" w:rsidRDefault="0030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3EAD" w14:textId="77777777" w:rsidR="00863661" w:rsidRDefault="00067958">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14:anchorId="66E66F78" wp14:editId="314F3D6A">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FFD4220" w14:textId="77777777" w:rsidR="00863661" w:rsidRDefault="0030511E">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47F3D7C9">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4744768B" w14:textId="77777777" w:rsidR="00863661" w:rsidRDefault="0006795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67958">
      <w:rPr>
        <w:rStyle w:val="CharChar1"/>
        <w:rFonts w:ascii="Times New Roman" w:hAnsi="Times New Roman" w:cs="Times New Roman" w:hint="default"/>
        <w:szCs w:val="21"/>
      </w:rPr>
      <w:t>北京国标联合认证有限公司</w:t>
    </w:r>
  </w:p>
  <w:p w14:paraId="51DE7FD8" w14:textId="77777777" w:rsidR="00863661" w:rsidRDefault="00067958">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5FDB607A" w14:textId="77777777" w:rsidR="00863661" w:rsidRDefault="0030511E">
    <w:pPr>
      <w:rPr>
        <w:sz w:val="18"/>
        <w:szCs w:val="18"/>
      </w:rPr>
    </w:pPr>
    <w:r>
      <w:rPr>
        <w:sz w:val="18"/>
      </w:rPr>
      <w:pict w14:anchorId="70AA1069">
        <v:line id="直线 3" o:spid="_x0000_s3074" style="position:absolute;left:0;text-align:left;z-index:251658752" from="-23.7pt,2.35pt" to="436.9pt,3.05pt"/>
      </w:pict>
    </w:r>
    <w:bookmarkEnd w:id="9"/>
  </w:p>
  <w:p w14:paraId="7E110E72" w14:textId="77777777" w:rsidR="00863661" w:rsidRDefault="003051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2838"/>
    <w:rsid w:val="00056810"/>
    <w:rsid w:val="00067958"/>
    <w:rsid w:val="00102077"/>
    <w:rsid w:val="00287CEA"/>
    <w:rsid w:val="0030511E"/>
    <w:rsid w:val="00664B96"/>
    <w:rsid w:val="009832E0"/>
    <w:rsid w:val="00AD4F49"/>
    <w:rsid w:val="00C960D9"/>
    <w:rsid w:val="00EC2838"/>
    <w:rsid w:val="00FA69F3"/>
    <w:rsid w:val="00FE0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A8DE20E"/>
  <w15:docId w15:val="{8DB3D395-FCC8-48CE-BFBC-D2E2B004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50</cp:revision>
  <cp:lastPrinted>2017-09-01T06:24:00Z</cp:lastPrinted>
  <dcterms:created xsi:type="dcterms:W3CDTF">2015-10-10T03:59:00Z</dcterms:created>
  <dcterms:modified xsi:type="dcterms:W3CDTF">2020-12-06T01:35:00Z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