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B9" w:rsidRPr="006F0841" w:rsidRDefault="004E1DB9" w:rsidP="004E1DB9">
      <w:pPr>
        <w:jc w:val="center"/>
        <w:rPr>
          <w:b/>
          <w:sz w:val="28"/>
          <w:szCs w:val="28"/>
        </w:rPr>
      </w:pPr>
      <w:r w:rsidRPr="006F0841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278" w:type="dxa"/>
        <w:jc w:val="center"/>
        <w:tblInd w:w="-601" w:type="dxa"/>
        <w:tblLook w:val="04A0"/>
      </w:tblPr>
      <w:tblGrid>
        <w:gridCol w:w="1135"/>
        <w:gridCol w:w="324"/>
        <w:gridCol w:w="1093"/>
        <w:gridCol w:w="425"/>
        <w:gridCol w:w="1418"/>
        <w:gridCol w:w="1559"/>
        <w:gridCol w:w="347"/>
        <w:gridCol w:w="787"/>
        <w:gridCol w:w="772"/>
        <w:gridCol w:w="1418"/>
      </w:tblGrid>
      <w:tr w:rsidR="004E1DB9" w:rsidRPr="006F0841" w:rsidTr="00DB02E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测量过程</w:t>
            </w:r>
          </w:p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(</w:t>
            </w:r>
            <w:r w:rsidRPr="006F0841">
              <w:rPr>
                <w:rFonts w:ascii="Times New Roman" w:hAnsi="Times New Roman" w:cs="Times New Roman"/>
              </w:rPr>
              <w:t>参数</w:t>
            </w:r>
            <w:r w:rsidRPr="006F0841">
              <w:rPr>
                <w:rFonts w:ascii="Times New Roman" w:hAnsi="Times New Roman" w:cs="Times New Roman"/>
              </w:rPr>
              <w:t>)</w:t>
            </w:r>
            <w:r w:rsidRPr="006F0841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2936" w:type="dxa"/>
            <w:gridSpan w:val="3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宋体" w:hAnsi="宋体" w:cs="宋体"/>
                <w:kern w:val="0"/>
                <w:szCs w:val="21"/>
              </w:rPr>
              <w:t>SPM33出厂电能计量</w:t>
            </w:r>
            <w:r w:rsidRPr="006F0841">
              <w:rPr>
                <w:rFonts w:ascii="宋体" w:hAnsi="宋体" w:cs="宋体" w:hint="eastAsia"/>
                <w:kern w:val="0"/>
                <w:szCs w:val="21"/>
              </w:rPr>
              <w:t>基本误差检</w:t>
            </w:r>
            <w:r w:rsidRPr="006F0841">
              <w:rPr>
                <w:rFonts w:ascii="宋体" w:hAnsi="宋体" w:cs="宋体"/>
                <w:kern w:val="0"/>
                <w:szCs w:val="21"/>
              </w:rPr>
              <w:t>验过程</w:t>
            </w:r>
            <w:r w:rsidRPr="006F0841">
              <w:rPr>
                <w:rFonts w:ascii="宋体" w:hAnsi="宋体" w:cs="宋体" w:hint="eastAsia"/>
                <w:kern w:val="0"/>
                <w:szCs w:val="21"/>
              </w:rPr>
              <w:t>（0.5S级）</w:t>
            </w:r>
          </w:p>
        </w:tc>
        <w:tc>
          <w:tcPr>
            <w:tcW w:w="1906" w:type="dxa"/>
            <w:gridSpan w:val="2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4E1DB9" w:rsidRPr="006F0841" w:rsidTr="00DB02E0">
        <w:trPr>
          <w:trHeight w:val="397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被测参数</w:t>
            </w:r>
          </w:p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参数</w:t>
            </w:r>
            <w:r w:rsidRPr="006F084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相对误差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E1DB9" w:rsidRPr="006F0841" w:rsidTr="00DB02E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公差</w:t>
            </w:r>
            <w:r w:rsidRPr="006F0841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±</w:t>
            </w:r>
            <w:r w:rsidRPr="006F0841">
              <w:rPr>
                <w:rFonts w:ascii="Times New Roman" w:hAnsi="Times New Roman" w:cs="Times New Roman"/>
              </w:rPr>
              <w:t>0.5</w:t>
            </w:r>
            <w:r w:rsidRPr="006F0841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906" w:type="dxa"/>
            <w:gridSpan w:val="2"/>
            <w:vMerge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D91A27">
              <w:rPr>
                <w:rFonts w:ascii="Times New Roman" w:hAnsi="Times New Roman" w:cs="Times New Roman" w:hint="eastAsia"/>
                <w:i/>
              </w:rPr>
              <w:t>U</w:t>
            </w:r>
            <w:r w:rsidRPr="006F0841">
              <w:rPr>
                <w:rFonts w:ascii="Times New Roman" w:hAnsi="Times New Roman" w:cs="Times New Roman" w:hint="eastAsia"/>
              </w:rPr>
              <w:t>=</w:t>
            </w:r>
            <w:r w:rsidRPr="006F0841">
              <w:rPr>
                <w:rFonts w:hint="eastAsia"/>
              </w:rPr>
              <w:t>0.16%</w:t>
            </w:r>
            <w:r w:rsidRPr="006F0841">
              <w:rPr>
                <w:rFonts w:ascii="Times New Roman" w:hAnsi="Times New Roman" w:cs="Times New Roman" w:hint="eastAsia"/>
              </w:rPr>
              <w:t>（</w:t>
            </w:r>
            <w:r w:rsidRPr="006F0841">
              <w:rPr>
                <w:rFonts w:ascii="Times New Roman" w:hAnsi="Times New Roman" w:cs="Times New Roman" w:hint="eastAsia"/>
              </w:rPr>
              <w:t>k=2</w:t>
            </w:r>
            <w:r w:rsidRPr="006F0841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4E1DB9" w:rsidRPr="006F0841" w:rsidTr="00DB02E0">
        <w:trPr>
          <w:trHeight w:val="341"/>
          <w:jc w:val="center"/>
        </w:trPr>
        <w:tc>
          <w:tcPr>
            <w:tcW w:w="1459" w:type="dxa"/>
            <w:gridSpan w:val="2"/>
            <w:vMerge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906" w:type="dxa"/>
            <w:gridSpan w:val="2"/>
            <w:vMerge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4E1DB9" w:rsidRPr="006F0841" w:rsidTr="00DB02E0">
        <w:trPr>
          <w:trHeight w:val="553"/>
          <w:jc w:val="center"/>
        </w:trPr>
        <w:tc>
          <w:tcPr>
            <w:tcW w:w="9278" w:type="dxa"/>
            <w:gridSpan w:val="10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E1DB9" w:rsidRPr="006F0841" w:rsidTr="00DB02E0">
        <w:trPr>
          <w:trHeight w:val="530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08" w:type="dxa"/>
            <w:gridSpan w:val="6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是否满足</w:t>
            </w:r>
          </w:p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计量要求</w:t>
            </w:r>
          </w:p>
        </w:tc>
      </w:tr>
      <w:tr w:rsidR="004E1DB9" w:rsidRPr="006F0841" w:rsidTr="00DB02E0">
        <w:trPr>
          <w:trHeight w:val="568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43" w:type="dxa"/>
            <w:gridSpan w:val="2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</w:rPr>
              <w:t>其他</w:t>
            </w:r>
            <w:r w:rsidRPr="006F0841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48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</w:pPr>
            <w:r w:rsidRPr="006F0841">
              <w:rPr>
                <w:rFonts w:ascii="宋体" w:hAnsi="宋体" w:cs="宋体" w:hint="eastAsia"/>
                <w:kern w:val="0"/>
                <w:sz w:val="18"/>
                <w:szCs w:val="18"/>
              </w:rPr>
              <w:t>三相多功能电能表检定装置</w:t>
            </w:r>
          </w:p>
        </w:tc>
        <w:tc>
          <w:tcPr>
            <w:tcW w:w="1843" w:type="dxa"/>
            <w:gridSpan w:val="2"/>
            <w:vAlign w:val="center"/>
          </w:tcPr>
          <w:p w:rsidR="004E1DB9" w:rsidRPr="006F0841" w:rsidRDefault="004E1DB9" w:rsidP="00DB02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F0841">
              <w:rPr>
                <w:rFonts w:asciiTheme="minorEastAsia" w:hAnsiTheme="minorEastAsia" w:hint="eastAsia"/>
                <w:sz w:val="18"/>
                <w:szCs w:val="18"/>
              </w:rPr>
              <w:t>3×(0～120）A/</w:t>
            </w:r>
          </w:p>
          <w:p w:rsidR="004E1DB9" w:rsidRPr="006F0841" w:rsidRDefault="004E1DB9" w:rsidP="00DB02E0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F0841">
              <w:rPr>
                <w:rFonts w:asciiTheme="minorEastAsia" w:hAnsiTheme="minorEastAsia" w:hint="eastAsia"/>
                <w:sz w:val="18"/>
                <w:szCs w:val="18"/>
              </w:rPr>
              <w:t>3×（0～400）V</w:t>
            </w:r>
          </w:p>
        </w:tc>
        <w:tc>
          <w:tcPr>
            <w:tcW w:w="1559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841">
              <w:rPr>
                <w:rFonts w:asciiTheme="minorEastAsia" w:hAnsiTheme="minorEastAsia" w:cs="Times New Roman"/>
                <w:szCs w:val="21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4E1DB9" w:rsidRPr="006F0841" w:rsidRDefault="004E1DB9" w:rsidP="00DB02E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841">
              <w:rPr>
                <w:rFonts w:asciiTheme="minorEastAsia" w:hAnsiTheme="minorEastAsia" w:cs="宋体" w:hint="eastAsia"/>
                <w:kern w:val="0"/>
                <w:szCs w:val="21"/>
              </w:rPr>
              <w:t>0.05级</w:t>
            </w:r>
          </w:p>
        </w:tc>
        <w:tc>
          <w:tcPr>
            <w:tcW w:w="772" w:type="dxa"/>
            <w:vAlign w:val="center"/>
          </w:tcPr>
          <w:p w:rsidR="004E1DB9" w:rsidRPr="006F0841" w:rsidRDefault="004E1DB9" w:rsidP="00DB02E0">
            <w:pPr>
              <w:rPr>
                <w:rFonts w:asciiTheme="minorEastAsia" w:hAnsiTheme="minorEastAsia" w:cs="Times New Roman"/>
                <w:szCs w:val="21"/>
              </w:rPr>
            </w:pPr>
            <w:r w:rsidRPr="006F0841">
              <w:rPr>
                <w:rFonts w:asciiTheme="minorEastAsia" w:hAnsiTheme="minorEastAsia" w:cs="Times New Roman" w:hint="eastAsia"/>
                <w:szCs w:val="21"/>
              </w:rPr>
              <w:t>无</w:t>
            </w:r>
          </w:p>
        </w:tc>
        <w:tc>
          <w:tcPr>
            <w:tcW w:w="1418" w:type="dxa"/>
            <w:vMerge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</w:tr>
      <w:tr w:rsidR="004E1DB9" w:rsidRPr="006F0841" w:rsidTr="00DB02E0">
        <w:trPr>
          <w:trHeight w:val="548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F0841">
              <w:rPr>
                <w:rFonts w:ascii="宋体" w:hAnsi="宋体" w:cs="宋体" w:hint="eastAsia"/>
                <w:kern w:val="0"/>
                <w:sz w:val="18"/>
                <w:szCs w:val="18"/>
              </w:rPr>
              <w:t>三相多功能标准表</w:t>
            </w:r>
          </w:p>
        </w:tc>
        <w:tc>
          <w:tcPr>
            <w:tcW w:w="1843" w:type="dxa"/>
            <w:gridSpan w:val="2"/>
            <w:vAlign w:val="center"/>
          </w:tcPr>
          <w:p w:rsidR="004E1DB9" w:rsidRPr="006F0841" w:rsidRDefault="004E1DB9" w:rsidP="00DB02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F0841">
              <w:rPr>
                <w:rFonts w:asciiTheme="minorEastAsia" w:hAnsiTheme="minorEastAsia" w:hint="eastAsia"/>
                <w:sz w:val="18"/>
                <w:szCs w:val="18"/>
              </w:rPr>
              <w:t>3×(0～120）A/</w:t>
            </w:r>
          </w:p>
          <w:p w:rsidR="004E1DB9" w:rsidRPr="006F0841" w:rsidRDefault="004E1DB9" w:rsidP="00DB02E0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F0841">
              <w:rPr>
                <w:rFonts w:asciiTheme="minorEastAsia" w:hAnsiTheme="minorEastAsia" w:hint="eastAsia"/>
                <w:sz w:val="18"/>
                <w:szCs w:val="18"/>
              </w:rPr>
              <w:t>3×（0～400）V</w:t>
            </w:r>
          </w:p>
        </w:tc>
        <w:tc>
          <w:tcPr>
            <w:tcW w:w="1559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841"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4E1DB9" w:rsidRPr="006F0841" w:rsidRDefault="004E1DB9" w:rsidP="00DB02E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841">
              <w:rPr>
                <w:rFonts w:asciiTheme="minorEastAsia" w:hAnsiTheme="minorEastAsia" w:cs="Times New Roman" w:hint="eastAsia"/>
                <w:szCs w:val="21"/>
              </w:rPr>
              <w:t>0.05级</w:t>
            </w:r>
          </w:p>
        </w:tc>
        <w:tc>
          <w:tcPr>
            <w:tcW w:w="772" w:type="dxa"/>
            <w:vAlign w:val="center"/>
          </w:tcPr>
          <w:p w:rsidR="004E1DB9" w:rsidRPr="006F0841" w:rsidRDefault="004E1DB9" w:rsidP="00DB02E0">
            <w:pPr>
              <w:rPr>
                <w:rFonts w:asciiTheme="minorEastAsia" w:hAnsiTheme="minorEastAsia" w:cs="Times New Roman"/>
                <w:szCs w:val="21"/>
              </w:rPr>
            </w:pPr>
            <w:r w:rsidRPr="006F0841">
              <w:rPr>
                <w:rFonts w:asciiTheme="minorEastAsia" w:hAnsiTheme="minorEastAsia" w:cs="Times New Roman" w:hint="eastAsia"/>
                <w:szCs w:val="21"/>
              </w:rPr>
              <w:t>无</w:t>
            </w:r>
          </w:p>
        </w:tc>
        <w:tc>
          <w:tcPr>
            <w:tcW w:w="1418" w:type="dxa"/>
            <w:vMerge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</w:tr>
      <w:tr w:rsidR="004E1DB9" w:rsidRPr="006F0841" w:rsidTr="00DB02E0">
        <w:trPr>
          <w:trHeight w:val="562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08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</w:pPr>
            <w:r w:rsidRPr="006F0841">
              <w:rPr>
                <w:rFonts w:ascii="宋体" w:hAnsi="宋体" w:hint="eastAsia"/>
                <w:szCs w:val="21"/>
              </w:rPr>
              <w:t>PL/WI/PD/SPM33-04《SPM33多功能电力仪表检验作业指导书》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E1DB9" w:rsidRPr="006F0841" w:rsidTr="00DB02E0">
        <w:trPr>
          <w:trHeight w:val="562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08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hint="eastAsia"/>
              </w:rPr>
              <w:t>电子式交流电能表</w:t>
            </w:r>
            <w:r w:rsidRPr="006F0841">
              <w:rPr>
                <w:rFonts w:hint="eastAsia"/>
              </w:rPr>
              <w:t>JJG 596</w:t>
            </w:r>
            <w:r w:rsidRPr="006F0841">
              <w:rPr>
                <w:rFonts w:hint="eastAsia"/>
              </w:rPr>
              <w:t>－</w:t>
            </w:r>
            <w:r w:rsidRPr="006F0841">
              <w:rPr>
                <w:rFonts w:hint="eastAsia"/>
              </w:rPr>
              <w:t>2012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56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08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24</w:t>
            </w:r>
            <w:r w:rsidRPr="006F0841">
              <w:rPr>
                <w:rFonts w:ascii="Times New Roman" w:hAnsi="Times New Roman" w:cs="Times New Roman"/>
                <w:szCs w:val="21"/>
              </w:rPr>
              <w:t>.5</w:t>
            </w:r>
            <w:r w:rsidRPr="006F0841">
              <w:rPr>
                <w:rFonts w:ascii="Times New Roman" w:hAnsi="Times New Roman" w:cs="Times New Roman" w:hint="eastAsia"/>
                <w:szCs w:val="21"/>
              </w:rPr>
              <w:t>℃，相对湿度</w:t>
            </w:r>
            <w:r w:rsidRPr="006F0841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6F0841">
              <w:rPr>
                <w:rFonts w:ascii="Times New Roman" w:hAnsi="Times New Roman" w:cs="Times New Roman"/>
                <w:szCs w:val="21"/>
              </w:rPr>
              <w:t>4</w:t>
            </w:r>
            <w:r w:rsidRPr="006F0841">
              <w:rPr>
                <w:rFonts w:ascii="Times New Roman" w:hAnsi="Times New Roman" w:cs="Times New Roman" w:hint="eastAsia"/>
                <w:szCs w:val="21"/>
              </w:rPr>
              <w:t>.1%RH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52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08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检定员谢海生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52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08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szCs w:val="21"/>
              </w:rPr>
            </w:pPr>
            <w:r w:rsidRPr="006F0841">
              <w:rPr>
                <w:rFonts w:hint="eastAsia"/>
                <w:szCs w:val="21"/>
              </w:rPr>
              <w:t>见不确定度评定记录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60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08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szCs w:val="21"/>
              </w:rPr>
            </w:pPr>
            <w:r w:rsidRPr="006F0841">
              <w:rPr>
                <w:rFonts w:hint="eastAsia"/>
                <w:szCs w:val="21"/>
              </w:rPr>
              <w:t>实际不确定度小于等于允许不确定度</w:t>
            </w:r>
            <w:r w:rsidRPr="006F0841">
              <w:rPr>
                <w:rFonts w:hint="eastAsia"/>
                <w:szCs w:val="21"/>
              </w:rPr>
              <w:t>,</w:t>
            </w:r>
            <w:r w:rsidRPr="006F0841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60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08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szCs w:val="21"/>
              </w:rPr>
            </w:pPr>
            <w:r w:rsidRPr="006F0841">
              <w:rPr>
                <w:rFonts w:hint="eastAsia"/>
                <w:szCs w:val="21"/>
              </w:rPr>
              <w:t>测量过程监视采用同准确度等级不同测量设备进行比对测试，有记录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481"/>
          <w:jc w:val="center"/>
        </w:trPr>
        <w:tc>
          <w:tcPr>
            <w:tcW w:w="2552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控制图绘制</w:t>
            </w:r>
            <w:r w:rsidRPr="006F0841">
              <w:rPr>
                <w:rFonts w:ascii="Times New Roman" w:hAnsi="Times New Roman" w:cs="Times New Roman"/>
                <w:szCs w:val="21"/>
              </w:rPr>
              <w:t>(</w:t>
            </w:r>
            <w:r w:rsidRPr="006F0841">
              <w:rPr>
                <w:rFonts w:ascii="Times New Roman" w:hAnsi="Times New Roman" w:cs="Times New Roman"/>
                <w:szCs w:val="21"/>
              </w:rPr>
              <w:t>如果有</w:t>
            </w:r>
            <w:r w:rsidRPr="006F084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308" w:type="dxa"/>
            <w:gridSpan w:val="6"/>
            <w:tcBorders>
              <w:top w:val="nil"/>
            </w:tcBorders>
            <w:vAlign w:val="center"/>
          </w:tcPr>
          <w:p w:rsidR="004E1DB9" w:rsidRPr="006F0841" w:rsidRDefault="004E1DB9" w:rsidP="00DB02E0">
            <w:pPr>
              <w:jc w:val="left"/>
              <w:rPr>
                <w:szCs w:val="21"/>
              </w:rPr>
            </w:pPr>
            <w:r w:rsidRPr="006F0841">
              <w:rPr>
                <w:rFonts w:hint="eastAsia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4E1DB9" w:rsidRPr="006F0841" w:rsidTr="00DB02E0">
        <w:trPr>
          <w:trHeight w:val="560"/>
          <w:jc w:val="center"/>
        </w:trPr>
        <w:tc>
          <w:tcPr>
            <w:tcW w:w="1135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0841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9"/>
          </w:tcPr>
          <w:p w:rsidR="004E1DB9" w:rsidRPr="006F0841" w:rsidRDefault="004E1DB9" w:rsidP="00DB02E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F0841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E1DB9" w:rsidRPr="006F0841" w:rsidRDefault="004E1DB9" w:rsidP="00DB02E0">
            <w:pPr>
              <w:jc w:val="left"/>
              <w:rPr>
                <w:rFonts w:ascii="宋体" w:hAnsi="宋体"/>
                <w:szCs w:val="21"/>
              </w:rPr>
            </w:pPr>
            <w:r w:rsidRPr="006F0841">
              <w:rPr>
                <w:rFonts w:ascii="宋体" w:hAnsi="宋体" w:hint="eastAsia"/>
                <w:szCs w:val="21"/>
              </w:rPr>
              <w:t>查计量要求导出满足顾客、组织和法律法规要求；测量方法</w:t>
            </w:r>
            <w:r w:rsidRPr="006F0841">
              <w:rPr>
                <w:rFonts w:ascii="Times New Roman" w:hAnsi="Times New Roman" w:cs="Times New Roman" w:hint="eastAsia"/>
              </w:rPr>
              <w:t>检定规程</w:t>
            </w:r>
            <w:r w:rsidRPr="006F0841">
              <w:rPr>
                <w:rFonts w:ascii="Times New Roman" w:hAnsi="Times New Roman" w:cs="Times New Roman" w:hint="eastAsia"/>
              </w:rPr>
              <w:t>JJG596-2012</w:t>
            </w:r>
            <w:r w:rsidRPr="006F0841">
              <w:rPr>
                <w:rFonts w:ascii="宋体" w:hAnsi="宋体" w:hint="eastAsia"/>
                <w:szCs w:val="21"/>
              </w:rPr>
              <w:t>已受控、环境条件满足要求、操作人员已进行培训合格后上岗；测量不确定度评定方法采用A、B类合成然后扩展，符合要求；测量过程监视采用</w:t>
            </w:r>
            <w:r w:rsidRPr="006F0841">
              <w:rPr>
                <w:rFonts w:hint="eastAsia"/>
                <w:szCs w:val="21"/>
              </w:rPr>
              <w:t>采用同准确度等级不同测量设备进行比对测试，已开展</w:t>
            </w:r>
            <w:r w:rsidRPr="006F0841">
              <w:rPr>
                <w:szCs w:val="21"/>
              </w:rPr>
              <w:t>比对测试</w:t>
            </w:r>
            <w:r w:rsidRPr="006F0841">
              <w:rPr>
                <w:rFonts w:ascii="宋体" w:hAnsi="宋体" w:hint="eastAsia"/>
                <w:szCs w:val="21"/>
              </w:rPr>
              <w:t>，处于控制限之内。该测量过程的控制处于受控状态，并保持有效。</w:t>
            </w:r>
          </w:p>
          <w:p w:rsidR="004E1DB9" w:rsidRPr="006F0841" w:rsidRDefault="004E1DB9" w:rsidP="00DB02E0">
            <w:pPr>
              <w:rPr>
                <w:rFonts w:ascii="Times New Roman" w:hAnsi="Times New Roman" w:cs="Times New Roman"/>
                <w:szCs w:val="21"/>
              </w:rPr>
            </w:pPr>
          </w:p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审核结论：</w:t>
            </w:r>
            <w:r w:rsidRPr="006F0841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6F0841">
              <w:rPr>
                <w:rFonts w:ascii="Times New Roman" w:hAnsi="Times New Roman" w:cs="Times New Roman"/>
                <w:szCs w:val="21"/>
              </w:rPr>
              <w:t>符合</w:t>
            </w:r>
            <w:r w:rsidRPr="006F0841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6F0841">
              <w:rPr>
                <w:rFonts w:ascii="Times New Roman" w:hAnsi="Times New Roman" w:cs="Times New Roman"/>
                <w:szCs w:val="21"/>
              </w:rPr>
              <w:t>有缺陷</w:t>
            </w:r>
            <w:r w:rsidRPr="006F0841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6F0841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6F0841">
              <w:rPr>
                <w:rFonts w:ascii="Times New Roman" w:hAnsi="Times New Roman" w:cs="Times New Roman"/>
                <w:szCs w:val="21"/>
              </w:rPr>
              <w:t>√</w:t>
            </w:r>
            <w:r w:rsidRPr="006F0841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E1DB9" w:rsidRPr="006F0841" w:rsidRDefault="004E1DB9" w:rsidP="00D0077C">
      <w:pPr>
        <w:spacing w:beforeLines="50"/>
        <w:rPr>
          <w:rFonts w:ascii="Times New Roman" w:eastAsia="宋体" w:hAnsi="Times New Roman" w:cs="Times New Roman"/>
          <w:szCs w:val="21"/>
        </w:rPr>
      </w:pPr>
      <w:r w:rsidRPr="006F0841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Pr="006F0841">
        <w:rPr>
          <w:rFonts w:ascii="Times New Roman" w:eastAsia="宋体" w:hAnsi="Times New Roman" w:cs="Times New Roman" w:hint="eastAsia"/>
          <w:szCs w:val="21"/>
        </w:rPr>
        <w:t>年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6F0841">
        <w:rPr>
          <w:rFonts w:ascii="Times New Roman" w:eastAsia="宋体" w:hAnsi="Times New Roman" w:cs="Times New Roman" w:hint="eastAsia"/>
          <w:szCs w:val="21"/>
        </w:rPr>
        <w:t>月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6F0841">
        <w:rPr>
          <w:rFonts w:ascii="Times New Roman" w:eastAsia="宋体" w:hAnsi="Times New Roman" w:cs="Times New Roman" w:hint="eastAsia"/>
          <w:szCs w:val="21"/>
        </w:rPr>
        <w:t>日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Pr="006F0841">
        <w:rPr>
          <w:rFonts w:ascii="Times New Roman" w:eastAsia="宋体" w:hAnsi="Times New Roman" w:cs="Times New Roman" w:hint="eastAsia"/>
          <w:szCs w:val="21"/>
        </w:rPr>
        <w:t>审核员：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Pr="006F0841">
        <w:rPr>
          <w:rFonts w:eastAsia="宋体" w:hint="eastAsia"/>
        </w:rPr>
        <w:t>企业</w:t>
      </w:r>
      <w:r w:rsidRPr="006F0841">
        <w:rPr>
          <w:rFonts w:hint="eastAsia"/>
        </w:rPr>
        <w:t>部门</w:t>
      </w:r>
      <w:r w:rsidRPr="006F0841">
        <w:rPr>
          <w:rFonts w:ascii="Times New Roman" w:eastAsia="宋体" w:hAnsi="Times New Roman" w:cs="Times New Roman" w:hint="eastAsia"/>
          <w:szCs w:val="21"/>
        </w:rPr>
        <w:t>代表：</w:t>
      </w:r>
    </w:p>
    <w:p w:rsidR="004E1DB9" w:rsidRPr="006F0841" w:rsidRDefault="004E1DB9" w:rsidP="004E1DB9">
      <w:pPr>
        <w:widowControl/>
        <w:jc w:val="left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6F0841">
        <w:rPr>
          <w:rFonts w:ascii="Times New Roman" w:hAnsi="Times New Roman" w:cs="Times New Roman"/>
          <w:sz w:val="18"/>
        </w:rPr>
        <w:br w:type="page"/>
      </w:r>
    </w:p>
    <w:p w:rsidR="004E1DB9" w:rsidRPr="006F0841" w:rsidRDefault="004E1DB9" w:rsidP="004E1DB9">
      <w:pPr>
        <w:jc w:val="center"/>
        <w:rPr>
          <w:b/>
          <w:sz w:val="28"/>
          <w:szCs w:val="28"/>
        </w:rPr>
      </w:pPr>
      <w:r w:rsidRPr="006F0841"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6"/>
        <w:tblW w:w="9278" w:type="dxa"/>
        <w:jc w:val="center"/>
        <w:tblInd w:w="-601" w:type="dxa"/>
        <w:tblLayout w:type="fixed"/>
        <w:tblLook w:val="04A0"/>
      </w:tblPr>
      <w:tblGrid>
        <w:gridCol w:w="995"/>
        <w:gridCol w:w="256"/>
        <w:gridCol w:w="1159"/>
        <w:gridCol w:w="305"/>
        <w:gridCol w:w="1963"/>
        <w:gridCol w:w="1418"/>
        <w:gridCol w:w="463"/>
        <w:gridCol w:w="693"/>
        <w:gridCol w:w="828"/>
        <w:gridCol w:w="1198"/>
      </w:tblGrid>
      <w:tr w:rsidR="004E1DB9" w:rsidRPr="006F0841" w:rsidTr="00DB02E0">
        <w:trPr>
          <w:trHeight w:val="614"/>
          <w:jc w:val="center"/>
        </w:trPr>
        <w:tc>
          <w:tcPr>
            <w:tcW w:w="1251" w:type="dxa"/>
            <w:gridSpan w:val="2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测量过程</w:t>
            </w:r>
          </w:p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(</w:t>
            </w:r>
            <w:r w:rsidRPr="006F0841">
              <w:rPr>
                <w:rFonts w:ascii="Times New Roman" w:hAnsi="Times New Roman" w:cs="Times New Roman"/>
              </w:rPr>
              <w:t>参数</w:t>
            </w:r>
            <w:r w:rsidRPr="006F0841">
              <w:rPr>
                <w:rFonts w:ascii="Times New Roman" w:hAnsi="Times New Roman" w:cs="Times New Roman"/>
              </w:rPr>
              <w:t>)</w:t>
            </w:r>
            <w:r w:rsidRPr="006F0841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27" w:type="dxa"/>
            <w:gridSpan w:val="3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宋体" w:hAnsi="宋体" w:cs="宋体"/>
                <w:kern w:val="0"/>
                <w:szCs w:val="21"/>
              </w:rPr>
              <w:t>SPM33</w:t>
            </w:r>
            <w:r w:rsidRPr="006F0841">
              <w:rPr>
                <w:rFonts w:ascii="宋体" w:hAnsi="宋体" w:cs="宋体" w:hint="eastAsia"/>
                <w:kern w:val="0"/>
                <w:szCs w:val="21"/>
              </w:rPr>
              <w:t>输出电流示值误差检验过程</w:t>
            </w:r>
          </w:p>
        </w:tc>
        <w:tc>
          <w:tcPr>
            <w:tcW w:w="1881" w:type="dxa"/>
            <w:gridSpan w:val="2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719" w:type="dxa"/>
            <w:gridSpan w:val="3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OQC</w:t>
            </w:r>
          </w:p>
        </w:tc>
      </w:tr>
      <w:tr w:rsidR="004E1DB9" w:rsidRPr="006F0841" w:rsidTr="00DB02E0">
        <w:trPr>
          <w:trHeight w:val="551"/>
          <w:jc w:val="center"/>
        </w:trPr>
        <w:tc>
          <w:tcPr>
            <w:tcW w:w="1251" w:type="dxa"/>
            <w:gridSpan w:val="2"/>
            <w:vMerge w:val="restart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被测参数</w:t>
            </w:r>
          </w:p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64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参数</w:t>
            </w:r>
            <w:r w:rsidRPr="006F084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63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相对误差</w:t>
            </w:r>
          </w:p>
        </w:tc>
        <w:tc>
          <w:tcPr>
            <w:tcW w:w="1881" w:type="dxa"/>
            <w:gridSpan w:val="2"/>
            <w:vMerge w:val="restart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21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E1DB9" w:rsidRPr="006F0841" w:rsidTr="00DB02E0">
        <w:trPr>
          <w:trHeight w:val="559"/>
          <w:jc w:val="center"/>
        </w:trPr>
        <w:tc>
          <w:tcPr>
            <w:tcW w:w="1251" w:type="dxa"/>
            <w:gridSpan w:val="2"/>
            <w:vMerge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公差</w:t>
            </w:r>
            <w:r w:rsidRPr="006F0841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63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±</w:t>
            </w:r>
            <w:r w:rsidRPr="006F0841">
              <w:rPr>
                <w:rFonts w:ascii="Times New Roman" w:hAnsi="Times New Roman" w:cs="Times New Roman"/>
              </w:rPr>
              <w:t>0.2</w:t>
            </w:r>
            <w:r w:rsidRPr="006F0841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881" w:type="dxa"/>
            <w:gridSpan w:val="2"/>
            <w:vMerge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U=</w:t>
            </w:r>
            <w:r w:rsidRPr="006F0841">
              <w:rPr>
                <w:rFonts w:hint="eastAsia"/>
              </w:rPr>
              <w:t>0.</w:t>
            </w:r>
            <w:r w:rsidRPr="006F0841">
              <w:t>0</w:t>
            </w:r>
            <w:r w:rsidRPr="006F0841">
              <w:rPr>
                <w:rFonts w:hint="eastAsia"/>
              </w:rPr>
              <w:t>6%</w:t>
            </w:r>
            <w:r w:rsidRPr="006F0841">
              <w:rPr>
                <w:rFonts w:ascii="Times New Roman" w:hAnsi="Times New Roman" w:cs="Times New Roman" w:hint="eastAsia"/>
              </w:rPr>
              <w:t>（</w:t>
            </w:r>
            <w:r w:rsidRPr="006F0841">
              <w:rPr>
                <w:rFonts w:ascii="Times New Roman" w:hAnsi="Times New Roman" w:cs="Times New Roman" w:hint="eastAsia"/>
              </w:rPr>
              <w:t>k=2</w:t>
            </w:r>
            <w:r w:rsidRPr="006F0841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4E1DB9" w:rsidRPr="006F0841" w:rsidTr="00DB02E0">
        <w:trPr>
          <w:trHeight w:val="559"/>
          <w:jc w:val="center"/>
        </w:trPr>
        <w:tc>
          <w:tcPr>
            <w:tcW w:w="1251" w:type="dxa"/>
            <w:gridSpan w:val="2"/>
            <w:vMerge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63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881" w:type="dxa"/>
            <w:gridSpan w:val="2"/>
            <w:vMerge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4E1DB9" w:rsidRPr="006F0841" w:rsidTr="00DB02E0">
        <w:trPr>
          <w:trHeight w:val="553"/>
          <w:jc w:val="center"/>
        </w:trPr>
        <w:tc>
          <w:tcPr>
            <w:tcW w:w="9278" w:type="dxa"/>
            <w:gridSpan w:val="10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E1DB9" w:rsidRPr="006F0841" w:rsidTr="00DB02E0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70" w:type="dxa"/>
            <w:gridSpan w:val="6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是否满足</w:t>
            </w:r>
          </w:p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计量要求</w:t>
            </w:r>
          </w:p>
        </w:tc>
      </w:tr>
      <w:tr w:rsidR="004E1DB9" w:rsidRPr="006F0841" w:rsidTr="00DB02E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268" w:type="dxa"/>
            <w:gridSpan w:val="2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56" w:type="dxa"/>
            <w:gridSpan w:val="2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82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</w:rPr>
              <w:t>其他</w:t>
            </w:r>
            <w:r w:rsidRPr="006F0841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98" w:type="dxa"/>
            <w:vMerge w:val="restart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宋体" w:hAnsi="宋体" w:cs="宋体" w:hint="eastAsia"/>
                <w:kern w:val="0"/>
                <w:sz w:val="18"/>
                <w:szCs w:val="18"/>
              </w:rPr>
              <w:t>三相程控标准功率源</w:t>
            </w:r>
          </w:p>
        </w:tc>
        <w:tc>
          <w:tcPr>
            <w:tcW w:w="2268" w:type="dxa"/>
            <w:gridSpan w:val="2"/>
            <w:vAlign w:val="center"/>
          </w:tcPr>
          <w:p w:rsidR="004E1DB9" w:rsidRPr="006F0841" w:rsidRDefault="004E1DB9" w:rsidP="00DB02E0">
            <w:pPr>
              <w:spacing w:line="360" w:lineRule="auto"/>
              <w:ind w:right="420"/>
              <w:jc w:val="left"/>
              <w:rPr>
                <w:rFonts w:ascii="宋体" w:hAnsi="宋体"/>
              </w:rPr>
            </w:pPr>
            <w:r w:rsidRPr="006F0841">
              <w:rPr>
                <w:rFonts w:ascii="宋体" w:hAnsi="宋体" w:hint="eastAsia"/>
              </w:rPr>
              <w:t>3×57.7V/</w:t>
            </w:r>
          </w:p>
          <w:p w:rsidR="004E1DB9" w:rsidRPr="006F0841" w:rsidRDefault="004E1DB9" w:rsidP="00DB02E0">
            <w:pPr>
              <w:spacing w:line="360" w:lineRule="auto"/>
              <w:ind w:right="420"/>
              <w:jc w:val="left"/>
              <w:rPr>
                <w:rFonts w:ascii="宋体" w:hAnsi="宋体"/>
              </w:rPr>
            </w:pPr>
            <w:r w:rsidRPr="006F0841">
              <w:rPr>
                <w:rFonts w:ascii="宋体" w:hAnsi="宋体" w:hint="eastAsia"/>
              </w:rPr>
              <w:t>100V/220V/380V</w:t>
            </w:r>
          </w:p>
          <w:p w:rsidR="004E1DB9" w:rsidRPr="006F0841" w:rsidRDefault="004E1DB9" w:rsidP="00DB02E0">
            <w:pPr>
              <w:jc w:val="left"/>
              <w:rPr>
                <w:rFonts w:ascii="Times New Roman" w:hAnsi="Times New Roman" w:cs="Times New Roman"/>
              </w:rPr>
            </w:pPr>
            <w:r w:rsidRPr="006F0841">
              <w:rPr>
                <w:rFonts w:ascii="宋体" w:hAnsi="宋体" w:hint="eastAsia"/>
              </w:rPr>
              <w:t>3×（0.1～12）A</w:t>
            </w:r>
          </w:p>
        </w:tc>
        <w:tc>
          <w:tcPr>
            <w:tcW w:w="141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56" w:type="dxa"/>
            <w:gridSpan w:val="2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0.05级</w:t>
            </w:r>
          </w:p>
        </w:tc>
        <w:tc>
          <w:tcPr>
            <w:tcW w:w="828" w:type="dxa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198" w:type="dxa"/>
            <w:vMerge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</w:p>
        </w:tc>
      </w:tr>
      <w:tr w:rsidR="004E1DB9" w:rsidRPr="006F0841" w:rsidTr="00DB02E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70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</w:pPr>
            <w:r w:rsidRPr="006F0841">
              <w:rPr>
                <w:rFonts w:ascii="宋体" w:hAnsi="宋体" w:hint="eastAsia"/>
                <w:szCs w:val="21"/>
              </w:rPr>
              <w:t>PL-WI-QA-1</w:t>
            </w:r>
            <w:r w:rsidRPr="006F0841">
              <w:rPr>
                <w:rFonts w:ascii="宋体" w:hAnsi="宋体"/>
                <w:szCs w:val="21"/>
              </w:rPr>
              <w:t>12</w:t>
            </w:r>
            <w:r w:rsidRPr="006F0841">
              <w:rPr>
                <w:rFonts w:ascii="宋体" w:hAnsi="宋体" w:hint="eastAsia"/>
                <w:szCs w:val="21"/>
              </w:rPr>
              <w:t>《SPM33多功能电力仪表成品出货检验规格书》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E1DB9" w:rsidRPr="006F0841" w:rsidTr="00DB02E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70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宋体" w:hAnsi="宋体" w:hint="eastAsia"/>
                <w:szCs w:val="21"/>
              </w:rPr>
              <w:t>PL-WI-QA-1</w:t>
            </w:r>
            <w:r w:rsidRPr="006F0841">
              <w:rPr>
                <w:rFonts w:ascii="宋体" w:hAnsi="宋体"/>
                <w:szCs w:val="21"/>
              </w:rPr>
              <w:t>12</w:t>
            </w:r>
            <w:r w:rsidRPr="006F0841">
              <w:rPr>
                <w:rFonts w:ascii="宋体" w:hAnsi="宋体" w:hint="eastAsia"/>
                <w:szCs w:val="21"/>
              </w:rPr>
              <w:t>《SPM33多功能电力仪表成品出货检验规格书》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70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25.1</w:t>
            </w:r>
            <w:r w:rsidRPr="006F0841">
              <w:rPr>
                <w:rFonts w:ascii="Times New Roman" w:hAnsi="Times New Roman" w:cs="Times New Roman" w:hint="eastAsia"/>
                <w:szCs w:val="21"/>
              </w:rPr>
              <w:t>℃，相对湿度</w:t>
            </w:r>
            <w:r w:rsidRPr="006F0841">
              <w:rPr>
                <w:rFonts w:ascii="Times New Roman" w:hAnsi="Times New Roman" w:cs="Times New Roman" w:hint="eastAsia"/>
                <w:szCs w:val="21"/>
              </w:rPr>
              <w:t>68.1%RH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70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检验员杜彦涛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70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szCs w:val="21"/>
              </w:rPr>
            </w:pPr>
            <w:r w:rsidRPr="006F0841">
              <w:rPr>
                <w:rFonts w:hint="eastAsia"/>
                <w:szCs w:val="21"/>
              </w:rPr>
              <w:t>见不确定度评定记录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70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szCs w:val="21"/>
              </w:rPr>
            </w:pPr>
            <w:r w:rsidRPr="006F0841">
              <w:rPr>
                <w:rFonts w:hint="eastAsia"/>
                <w:szCs w:val="21"/>
              </w:rPr>
              <w:t>实际不确定度小于等于允许不确定度</w:t>
            </w:r>
            <w:r w:rsidRPr="006F0841">
              <w:rPr>
                <w:rFonts w:hint="eastAsia"/>
                <w:szCs w:val="21"/>
              </w:rPr>
              <w:t>,</w:t>
            </w:r>
            <w:r w:rsidRPr="006F0841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70" w:type="dxa"/>
            <w:gridSpan w:val="6"/>
            <w:vAlign w:val="center"/>
          </w:tcPr>
          <w:p w:rsidR="004E1DB9" w:rsidRPr="006F0841" w:rsidRDefault="004E1DB9" w:rsidP="00DB02E0">
            <w:pPr>
              <w:jc w:val="left"/>
              <w:rPr>
                <w:szCs w:val="21"/>
              </w:rPr>
            </w:pPr>
            <w:r w:rsidRPr="006F0841">
              <w:rPr>
                <w:rFonts w:hint="eastAsia"/>
                <w:szCs w:val="21"/>
              </w:rPr>
              <w:t>测量过程监视采用同准确度等级不同测量设备进行比对测试，有记录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E1DB9" w:rsidRPr="006F0841" w:rsidTr="00DB02E0">
        <w:trPr>
          <w:trHeight w:val="481"/>
          <w:jc w:val="center"/>
        </w:trPr>
        <w:tc>
          <w:tcPr>
            <w:tcW w:w="2410" w:type="dxa"/>
            <w:gridSpan w:val="3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控制图绘制</w:t>
            </w:r>
            <w:r w:rsidRPr="006F0841">
              <w:rPr>
                <w:rFonts w:ascii="Times New Roman" w:hAnsi="Times New Roman" w:cs="Times New Roman"/>
                <w:szCs w:val="21"/>
              </w:rPr>
              <w:t>(</w:t>
            </w:r>
            <w:r w:rsidRPr="006F0841">
              <w:rPr>
                <w:rFonts w:ascii="Times New Roman" w:hAnsi="Times New Roman" w:cs="Times New Roman"/>
                <w:szCs w:val="21"/>
              </w:rPr>
              <w:t>如果有</w:t>
            </w:r>
            <w:r w:rsidRPr="006F084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70" w:type="dxa"/>
            <w:gridSpan w:val="6"/>
            <w:tcBorders>
              <w:top w:val="nil"/>
            </w:tcBorders>
            <w:vAlign w:val="center"/>
          </w:tcPr>
          <w:p w:rsidR="004E1DB9" w:rsidRPr="006F0841" w:rsidRDefault="004E1DB9" w:rsidP="00DB02E0">
            <w:pPr>
              <w:jc w:val="left"/>
              <w:rPr>
                <w:szCs w:val="21"/>
              </w:rPr>
            </w:pPr>
            <w:r w:rsidRPr="006F0841">
              <w:rPr>
                <w:rFonts w:hint="eastAsia"/>
                <w:szCs w:val="21"/>
              </w:rPr>
              <w:t>无</w:t>
            </w:r>
          </w:p>
        </w:tc>
        <w:tc>
          <w:tcPr>
            <w:tcW w:w="1198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4E1DB9" w:rsidRPr="006F0841" w:rsidTr="00DB02E0">
        <w:trPr>
          <w:trHeight w:val="560"/>
          <w:jc w:val="center"/>
        </w:trPr>
        <w:tc>
          <w:tcPr>
            <w:tcW w:w="995" w:type="dxa"/>
            <w:vAlign w:val="center"/>
          </w:tcPr>
          <w:p w:rsidR="004E1DB9" w:rsidRPr="006F0841" w:rsidRDefault="004E1DB9" w:rsidP="00DB02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0841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283" w:type="dxa"/>
            <w:gridSpan w:val="9"/>
          </w:tcPr>
          <w:p w:rsidR="004E1DB9" w:rsidRPr="006F0841" w:rsidRDefault="004E1DB9" w:rsidP="00DB02E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F0841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E1DB9" w:rsidRPr="006F0841" w:rsidRDefault="004E1DB9" w:rsidP="00DB02E0">
            <w:pPr>
              <w:jc w:val="left"/>
              <w:rPr>
                <w:rFonts w:ascii="宋体" w:hAnsi="宋体"/>
                <w:szCs w:val="21"/>
              </w:rPr>
            </w:pPr>
            <w:r w:rsidRPr="006F0841">
              <w:rPr>
                <w:rFonts w:ascii="宋体" w:hAnsi="宋体" w:hint="eastAsia"/>
                <w:szCs w:val="21"/>
              </w:rPr>
              <w:t>查计量要求导出满足顾客、组织和法律法规要求；测量方法PL-WI-QA-1</w:t>
            </w:r>
            <w:r w:rsidRPr="006F0841">
              <w:rPr>
                <w:rFonts w:ascii="宋体" w:hAnsi="宋体"/>
                <w:szCs w:val="21"/>
              </w:rPr>
              <w:t>12</w:t>
            </w:r>
            <w:r w:rsidRPr="006F0841">
              <w:rPr>
                <w:rFonts w:ascii="宋体" w:hAnsi="宋体" w:hint="eastAsia"/>
                <w:szCs w:val="21"/>
              </w:rPr>
              <w:t>《SPM33多功能电力仪表成品出货检验规格书》已受控、环境条件满足要求、操作人员已进行培训合格后上岗；测量不确定度评定方法采用A、B类合成然后扩展，符合要求；测量过程监视采用</w:t>
            </w:r>
            <w:r w:rsidRPr="006F0841">
              <w:rPr>
                <w:rFonts w:hint="eastAsia"/>
                <w:szCs w:val="21"/>
              </w:rPr>
              <w:t>采用同准确度等级不同测量设备进行比对测试，已开展</w:t>
            </w:r>
            <w:r w:rsidRPr="006F0841">
              <w:rPr>
                <w:szCs w:val="21"/>
              </w:rPr>
              <w:t>比对测试</w:t>
            </w:r>
            <w:r w:rsidRPr="006F0841">
              <w:rPr>
                <w:rFonts w:ascii="宋体" w:hAnsi="宋体" w:hint="eastAsia"/>
                <w:szCs w:val="21"/>
              </w:rPr>
              <w:t>，处于控制限之内。该测量过程的控制处于受控状态，并保持有效。</w:t>
            </w:r>
          </w:p>
          <w:p w:rsidR="004E1DB9" w:rsidRPr="006F0841" w:rsidRDefault="004E1DB9" w:rsidP="00DB02E0">
            <w:pPr>
              <w:rPr>
                <w:rFonts w:ascii="Times New Roman" w:hAnsi="Times New Roman" w:cs="Times New Roman"/>
                <w:szCs w:val="21"/>
              </w:rPr>
            </w:pPr>
          </w:p>
          <w:p w:rsidR="004E1DB9" w:rsidRPr="006F0841" w:rsidRDefault="004E1DB9" w:rsidP="00DB02E0">
            <w:pPr>
              <w:rPr>
                <w:rFonts w:ascii="Times New Roman" w:hAnsi="Times New Roman" w:cs="Times New Roman"/>
              </w:rPr>
            </w:pPr>
            <w:r w:rsidRPr="006F0841">
              <w:rPr>
                <w:rFonts w:ascii="Times New Roman" w:hAnsi="Times New Roman" w:cs="Times New Roman"/>
                <w:szCs w:val="21"/>
              </w:rPr>
              <w:t>审核结论：</w:t>
            </w:r>
            <w:r w:rsidRPr="006F0841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6F0841">
              <w:rPr>
                <w:rFonts w:ascii="Times New Roman" w:hAnsi="Times New Roman" w:cs="Times New Roman"/>
                <w:szCs w:val="21"/>
              </w:rPr>
              <w:t>符合</w:t>
            </w:r>
            <w:r w:rsidRPr="006F0841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6F0841">
              <w:rPr>
                <w:rFonts w:ascii="Times New Roman" w:hAnsi="Times New Roman" w:cs="Times New Roman"/>
                <w:szCs w:val="21"/>
              </w:rPr>
              <w:t>有缺陷</w:t>
            </w:r>
            <w:r w:rsidRPr="006F0841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6F0841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6F0841">
              <w:rPr>
                <w:rFonts w:ascii="Times New Roman" w:hAnsi="Times New Roman" w:cs="Times New Roman"/>
                <w:szCs w:val="21"/>
              </w:rPr>
              <w:t>√</w:t>
            </w:r>
            <w:r w:rsidRPr="006F0841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E1DB9" w:rsidRPr="006F0841" w:rsidRDefault="004E1DB9" w:rsidP="00D0077C">
      <w:pPr>
        <w:spacing w:beforeLines="50"/>
        <w:rPr>
          <w:rFonts w:ascii="Times New Roman" w:hAnsi="Times New Roman" w:cs="Times New Roman"/>
          <w:sz w:val="18"/>
        </w:rPr>
      </w:pPr>
      <w:r w:rsidRPr="006F0841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6F0841">
        <w:rPr>
          <w:rFonts w:ascii="Times New Roman" w:eastAsia="宋体" w:hAnsi="Times New Roman" w:cs="Times New Roman" w:hint="eastAsia"/>
          <w:szCs w:val="21"/>
        </w:rPr>
        <w:t>年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   </w:t>
      </w:r>
      <w:r w:rsidRPr="006F0841">
        <w:rPr>
          <w:rFonts w:ascii="Times New Roman" w:eastAsia="宋体" w:hAnsi="Times New Roman" w:cs="Times New Roman" w:hint="eastAsia"/>
          <w:szCs w:val="21"/>
        </w:rPr>
        <w:t>月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6F0841">
        <w:rPr>
          <w:rFonts w:ascii="Times New Roman" w:eastAsia="宋体" w:hAnsi="Times New Roman" w:cs="Times New Roman" w:hint="eastAsia"/>
          <w:szCs w:val="21"/>
        </w:rPr>
        <w:t>日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Pr="006F0841">
        <w:rPr>
          <w:rFonts w:ascii="Times New Roman" w:eastAsia="宋体" w:hAnsi="Times New Roman" w:cs="Times New Roman" w:hint="eastAsia"/>
          <w:szCs w:val="21"/>
        </w:rPr>
        <w:t>审核员：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Pr="006F0841">
        <w:rPr>
          <w:rFonts w:eastAsia="宋体" w:hint="eastAsia"/>
        </w:rPr>
        <w:t>企业</w:t>
      </w:r>
      <w:r w:rsidRPr="006F0841">
        <w:rPr>
          <w:rFonts w:hint="eastAsia"/>
        </w:rPr>
        <w:t>部门</w:t>
      </w:r>
      <w:r w:rsidRPr="006F0841">
        <w:rPr>
          <w:rFonts w:ascii="Times New Roman" w:eastAsia="宋体" w:hAnsi="Times New Roman" w:cs="Times New Roman" w:hint="eastAsia"/>
          <w:szCs w:val="21"/>
        </w:rPr>
        <w:t>代表：</w:t>
      </w:r>
      <w:r w:rsidRPr="006F0841">
        <w:rPr>
          <w:rFonts w:ascii="Times New Roman" w:hAnsi="Times New Roman" w:cs="Times New Roman"/>
          <w:sz w:val="18"/>
        </w:rPr>
        <w:tab/>
      </w:r>
    </w:p>
    <w:p w:rsidR="00370313" w:rsidRPr="000326E2" w:rsidRDefault="00370313" w:rsidP="000326E2">
      <w:pPr>
        <w:widowControl/>
        <w:jc w:val="left"/>
        <w:rPr>
          <w:rFonts w:ascii="Times New Roman" w:hAnsi="Times New Roman" w:cs="Times New Roman"/>
          <w:sz w:val="18"/>
        </w:rPr>
      </w:pPr>
    </w:p>
    <w:sectPr w:rsidR="00370313" w:rsidRPr="000326E2" w:rsidSect="00B277CB">
      <w:headerReference w:type="default" r:id="rId8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5B" w:rsidRDefault="00B40C5B" w:rsidP="004315D6">
      <w:r>
        <w:separator/>
      </w:r>
    </w:p>
  </w:endnote>
  <w:endnote w:type="continuationSeparator" w:id="1">
    <w:p w:rsidR="00B40C5B" w:rsidRDefault="00B40C5B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5B" w:rsidRDefault="00B40C5B" w:rsidP="004315D6">
      <w:r>
        <w:separator/>
      </w:r>
    </w:p>
  </w:footnote>
  <w:footnote w:type="continuationSeparator" w:id="1">
    <w:p w:rsidR="00B40C5B" w:rsidRDefault="00B40C5B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C829F9">
    <w:pPr>
      <w:pStyle w:val="a5"/>
      <w:pBdr>
        <w:bottom w:val="none" w:sz="0" w:space="1" w:color="auto"/>
      </w:pBdr>
      <w:spacing w:line="320" w:lineRule="exact"/>
      <w:jc w:val="left"/>
    </w:pPr>
    <w:r w:rsidRPr="00C829F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75184" w:rsidRDefault="00C829F9" w:rsidP="00775184">
    <w:pPr>
      <w:jc w:val="right"/>
      <w:rPr>
        <w:rFonts w:ascii="Times New Roman" w:hAnsi="Times New Roman" w:cs="Times New Roman"/>
        <w:color w:val="000000" w:themeColor="text1"/>
        <w:sz w:val="18"/>
      </w:rPr>
    </w:pPr>
    <w:r w:rsidRPr="00C829F9">
      <w:rPr>
        <w:sz w:val="18"/>
      </w:rPr>
      <w:pict>
        <v:line id="_x0000_s4098" style="position:absolute;left:0;text-align:left;z-index:251660288" from="-.45pt,5.65pt" to="471.3pt,5.65pt" filled="t"/>
      </w:pict>
    </w:r>
  </w:p>
  <w:p w:rsidR="00775184" w:rsidRPr="00FB4D37" w:rsidRDefault="00775184" w:rsidP="00775184">
    <w:pPr>
      <w:jc w:val="right"/>
      <w:rPr>
        <w:rFonts w:ascii="Times New Roman" w:hAnsi="Times New Roman" w:cs="Times New Roman"/>
        <w:color w:val="000000" w:themeColor="text1"/>
        <w:sz w:val="18"/>
      </w:rPr>
    </w:pPr>
    <w:r w:rsidRPr="00FB4D37">
      <w:rPr>
        <w:rFonts w:ascii="Times New Roman" w:hAnsi="Times New Roman" w:cs="Times New Roman"/>
        <w:color w:val="000000" w:themeColor="text1"/>
        <w:sz w:val="18"/>
      </w:rPr>
      <w:t>受理编号：</w:t>
    </w:r>
    <w:r>
      <w:rPr>
        <w:rFonts w:ascii="Times New Roman" w:hAnsi="Times New Roman" w:cs="Times New Roman"/>
        <w:color w:val="000000" w:themeColor="text1"/>
        <w:sz w:val="18"/>
        <w:u w:val="single"/>
      </w:rPr>
      <w:t>00</w:t>
    </w:r>
    <w:r>
      <w:rPr>
        <w:rFonts w:ascii="Times New Roman" w:hAnsi="Times New Roman" w:cs="Times New Roman" w:hint="eastAsia"/>
        <w:color w:val="000000" w:themeColor="text1"/>
        <w:sz w:val="18"/>
        <w:u w:val="single"/>
      </w:rPr>
      <w:t>40</w:t>
    </w:r>
    <w:r>
      <w:rPr>
        <w:rFonts w:ascii="Times New Roman" w:hAnsi="Times New Roman" w:cs="Times New Roman"/>
        <w:color w:val="000000" w:themeColor="text1"/>
        <w:sz w:val="18"/>
        <w:u w:val="single"/>
      </w:rPr>
      <w:t>-2016-20</w:t>
    </w:r>
    <w:r w:rsidR="00D0077C">
      <w:rPr>
        <w:rFonts w:ascii="Times New Roman" w:hAnsi="Times New Roman" w:cs="Times New Roman" w:hint="eastAsia"/>
        <w:color w:val="000000" w:themeColor="text1"/>
        <w:sz w:val="18"/>
        <w:u w:val="single"/>
      </w:rPr>
      <w:t>20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326E2"/>
    <w:rsid w:val="00076708"/>
    <w:rsid w:val="000D4602"/>
    <w:rsid w:val="000E1ABC"/>
    <w:rsid w:val="000E53A6"/>
    <w:rsid w:val="000E74AB"/>
    <w:rsid w:val="000F1829"/>
    <w:rsid w:val="000F6042"/>
    <w:rsid w:val="00103D96"/>
    <w:rsid w:val="00143DEA"/>
    <w:rsid w:val="0016234A"/>
    <w:rsid w:val="00191EFD"/>
    <w:rsid w:val="00194918"/>
    <w:rsid w:val="001A77E5"/>
    <w:rsid w:val="001D676B"/>
    <w:rsid w:val="001F4649"/>
    <w:rsid w:val="00234061"/>
    <w:rsid w:val="002B7E2F"/>
    <w:rsid w:val="002C155E"/>
    <w:rsid w:val="002F6A0A"/>
    <w:rsid w:val="00316FFB"/>
    <w:rsid w:val="00334A2E"/>
    <w:rsid w:val="0036159B"/>
    <w:rsid w:val="00367BD4"/>
    <w:rsid w:val="00370313"/>
    <w:rsid w:val="003A7677"/>
    <w:rsid w:val="00400045"/>
    <w:rsid w:val="00417B50"/>
    <w:rsid w:val="004315D6"/>
    <w:rsid w:val="00466363"/>
    <w:rsid w:val="00482F03"/>
    <w:rsid w:val="004B2E00"/>
    <w:rsid w:val="004D3588"/>
    <w:rsid w:val="004E1DB9"/>
    <w:rsid w:val="004F0928"/>
    <w:rsid w:val="004F4570"/>
    <w:rsid w:val="00534EFC"/>
    <w:rsid w:val="00581835"/>
    <w:rsid w:val="00586A4E"/>
    <w:rsid w:val="005A1194"/>
    <w:rsid w:val="00611AE2"/>
    <w:rsid w:val="0063505E"/>
    <w:rsid w:val="00696A52"/>
    <w:rsid w:val="006A2294"/>
    <w:rsid w:val="006C37DB"/>
    <w:rsid w:val="006F7E56"/>
    <w:rsid w:val="00704E3D"/>
    <w:rsid w:val="00713F56"/>
    <w:rsid w:val="00721DDF"/>
    <w:rsid w:val="00726EBB"/>
    <w:rsid w:val="007508CA"/>
    <w:rsid w:val="00756297"/>
    <w:rsid w:val="00775184"/>
    <w:rsid w:val="007A5532"/>
    <w:rsid w:val="007C35C6"/>
    <w:rsid w:val="007D06B0"/>
    <w:rsid w:val="007E1C9A"/>
    <w:rsid w:val="007F7FEE"/>
    <w:rsid w:val="00825A61"/>
    <w:rsid w:val="008326B4"/>
    <w:rsid w:val="00832EBE"/>
    <w:rsid w:val="008430A5"/>
    <w:rsid w:val="00862582"/>
    <w:rsid w:val="008718E5"/>
    <w:rsid w:val="00873503"/>
    <w:rsid w:val="00895DA5"/>
    <w:rsid w:val="008B348C"/>
    <w:rsid w:val="008C1D64"/>
    <w:rsid w:val="008D6FC5"/>
    <w:rsid w:val="008E29E5"/>
    <w:rsid w:val="008E3890"/>
    <w:rsid w:val="0095468D"/>
    <w:rsid w:val="009562C2"/>
    <w:rsid w:val="00982080"/>
    <w:rsid w:val="009C6468"/>
    <w:rsid w:val="009C725B"/>
    <w:rsid w:val="009E059D"/>
    <w:rsid w:val="00A106BA"/>
    <w:rsid w:val="00A11416"/>
    <w:rsid w:val="00A11739"/>
    <w:rsid w:val="00A448D3"/>
    <w:rsid w:val="00A554FA"/>
    <w:rsid w:val="00A742D2"/>
    <w:rsid w:val="00A749C6"/>
    <w:rsid w:val="00A817B6"/>
    <w:rsid w:val="00A90F56"/>
    <w:rsid w:val="00AB362A"/>
    <w:rsid w:val="00AC7A61"/>
    <w:rsid w:val="00AE0F2F"/>
    <w:rsid w:val="00AE384A"/>
    <w:rsid w:val="00AF6149"/>
    <w:rsid w:val="00B237BE"/>
    <w:rsid w:val="00B277CB"/>
    <w:rsid w:val="00B36496"/>
    <w:rsid w:val="00B40C5B"/>
    <w:rsid w:val="00B50BC6"/>
    <w:rsid w:val="00B85FB4"/>
    <w:rsid w:val="00B91F81"/>
    <w:rsid w:val="00B94801"/>
    <w:rsid w:val="00BA0232"/>
    <w:rsid w:val="00BC5E25"/>
    <w:rsid w:val="00BE0971"/>
    <w:rsid w:val="00C6012C"/>
    <w:rsid w:val="00C675B1"/>
    <w:rsid w:val="00C829F9"/>
    <w:rsid w:val="00C85183"/>
    <w:rsid w:val="00CC3FCC"/>
    <w:rsid w:val="00CC5BE3"/>
    <w:rsid w:val="00CC759D"/>
    <w:rsid w:val="00CC76DC"/>
    <w:rsid w:val="00D0077C"/>
    <w:rsid w:val="00D02E24"/>
    <w:rsid w:val="00D31F2E"/>
    <w:rsid w:val="00D8374B"/>
    <w:rsid w:val="00D91A27"/>
    <w:rsid w:val="00D91ABF"/>
    <w:rsid w:val="00DE6467"/>
    <w:rsid w:val="00DF242C"/>
    <w:rsid w:val="00E05E76"/>
    <w:rsid w:val="00E81FF0"/>
    <w:rsid w:val="00EC2D85"/>
    <w:rsid w:val="00EC4E7C"/>
    <w:rsid w:val="00EE0D08"/>
    <w:rsid w:val="00EF2684"/>
    <w:rsid w:val="00F4035D"/>
    <w:rsid w:val="00F73453"/>
    <w:rsid w:val="00F74E97"/>
    <w:rsid w:val="00FB7A3B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4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F0297472-E9F4-4F8D-BE42-687578088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69</cp:revision>
  <cp:lastPrinted>2017-03-07T01:14:00Z</cp:lastPrinted>
  <dcterms:created xsi:type="dcterms:W3CDTF">2015-10-14T00:36:00Z</dcterms:created>
  <dcterms:modified xsi:type="dcterms:W3CDTF">2020-11-27T05:36:00Z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