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03363" w14:textId="77777777" w:rsidR="008973EE" w:rsidRDefault="00163D1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52668" w:rsidRPr="007B7737" w14:paraId="2BAF238B" w14:textId="77777777" w:rsidTr="0003373A">
        <w:trPr>
          <w:trHeight w:val="515"/>
        </w:trPr>
        <w:tc>
          <w:tcPr>
            <w:tcW w:w="2160" w:type="dxa"/>
            <w:vMerge w:val="restart"/>
            <w:vAlign w:val="center"/>
          </w:tcPr>
          <w:p w14:paraId="5E00457D" w14:textId="77777777" w:rsidR="008973EE" w:rsidRPr="007B7737" w:rsidRDefault="00163D15" w:rsidP="007757F3">
            <w:pPr>
              <w:spacing w:before="120"/>
              <w:jc w:val="center"/>
              <w:rPr>
                <w:rFonts w:ascii="KaiTi" w:eastAsia="KaiTi" w:hAnsi="KaiTi"/>
                <w:szCs w:val="21"/>
              </w:rPr>
            </w:pPr>
            <w:r w:rsidRPr="007B7737">
              <w:rPr>
                <w:rFonts w:ascii="KaiTi" w:eastAsia="KaiTi" w:hAnsi="KaiTi" w:hint="eastAsia"/>
                <w:szCs w:val="21"/>
              </w:rPr>
              <w:t>过程与活动、</w:t>
            </w:r>
          </w:p>
          <w:p w14:paraId="4B76B53C" w14:textId="77777777" w:rsidR="008973EE" w:rsidRPr="007B7737" w:rsidRDefault="00163D15" w:rsidP="007757F3">
            <w:pPr>
              <w:jc w:val="center"/>
              <w:rPr>
                <w:rFonts w:ascii="KaiTi" w:eastAsia="KaiTi" w:hAnsi="KaiTi"/>
                <w:szCs w:val="21"/>
              </w:rPr>
            </w:pPr>
            <w:r w:rsidRPr="007B7737">
              <w:rPr>
                <w:rFonts w:ascii="KaiTi" w:eastAsia="KaiTi" w:hAnsi="KaiTi" w:hint="eastAsia"/>
                <w:szCs w:val="21"/>
              </w:rPr>
              <w:t>抽样计划</w:t>
            </w:r>
          </w:p>
        </w:tc>
        <w:tc>
          <w:tcPr>
            <w:tcW w:w="960" w:type="dxa"/>
            <w:vMerge w:val="restart"/>
            <w:vAlign w:val="center"/>
          </w:tcPr>
          <w:p w14:paraId="24139D0F" w14:textId="77777777" w:rsidR="008973EE" w:rsidRPr="007B7737" w:rsidRDefault="00163D15" w:rsidP="007757F3">
            <w:pPr>
              <w:rPr>
                <w:rFonts w:ascii="KaiTi" w:eastAsia="KaiTi" w:hAnsi="KaiTi"/>
                <w:szCs w:val="21"/>
              </w:rPr>
            </w:pPr>
            <w:r w:rsidRPr="007B7737">
              <w:rPr>
                <w:rFonts w:ascii="KaiTi" w:eastAsia="KaiTi" w:hAnsi="KaiTi" w:hint="eastAsia"/>
                <w:szCs w:val="21"/>
              </w:rPr>
              <w:t>涉及</w:t>
            </w:r>
          </w:p>
          <w:p w14:paraId="1F7D0F42" w14:textId="77777777" w:rsidR="008973EE" w:rsidRPr="007B7737" w:rsidRDefault="00163D15" w:rsidP="007757F3">
            <w:pPr>
              <w:rPr>
                <w:rFonts w:ascii="KaiTi" w:eastAsia="KaiTi" w:hAnsi="KaiTi"/>
                <w:szCs w:val="21"/>
              </w:rPr>
            </w:pPr>
            <w:r w:rsidRPr="007B7737">
              <w:rPr>
                <w:rFonts w:ascii="KaiTi" w:eastAsia="KaiTi" w:hAnsi="KaiTi" w:hint="eastAsia"/>
                <w:szCs w:val="21"/>
              </w:rPr>
              <w:t>条款</w:t>
            </w:r>
          </w:p>
        </w:tc>
        <w:tc>
          <w:tcPr>
            <w:tcW w:w="10004" w:type="dxa"/>
            <w:vAlign w:val="center"/>
          </w:tcPr>
          <w:p w14:paraId="1BBF2368" w14:textId="6503EC6E" w:rsidR="008973EE" w:rsidRPr="007B7737" w:rsidRDefault="00163D15" w:rsidP="007757F3">
            <w:pPr>
              <w:rPr>
                <w:rFonts w:ascii="KaiTi" w:eastAsia="KaiTi" w:hAnsi="KaiTi"/>
                <w:szCs w:val="21"/>
              </w:rPr>
            </w:pPr>
            <w:r w:rsidRPr="007B7737">
              <w:rPr>
                <w:rFonts w:ascii="KaiTi" w:eastAsia="KaiTi" w:hAnsi="KaiTi" w:hint="eastAsia"/>
                <w:szCs w:val="21"/>
              </w:rPr>
              <w:t>受审核部门：</w:t>
            </w:r>
            <w:r w:rsidR="00A57DAF" w:rsidRPr="007B7737">
              <w:rPr>
                <w:rFonts w:ascii="KaiTi" w:eastAsia="KaiTi" w:hAnsi="KaiTi" w:hint="eastAsia"/>
                <w:szCs w:val="21"/>
              </w:rPr>
              <w:t xml:space="preserve">管理层     </w:t>
            </w:r>
            <w:r w:rsidRPr="007B7737">
              <w:rPr>
                <w:rFonts w:ascii="KaiTi" w:eastAsia="KaiTi" w:hAnsi="KaiTi" w:hint="eastAsia"/>
                <w:szCs w:val="21"/>
              </w:rPr>
              <w:t>主管领导</w:t>
            </w:r>
            <w:r w:rsidR="00A57DAF" w:rsidRPr="007B7737">
              <w:rPr>
                <w:rFonts w:ascii="KaiTi" w:eastAsia="KaiTi" w:hAnsi="KaiTi" w:hint="eastAsia"/>
                <w:szCs w:val="21"/>
              </w:rPr>
              <w:t>：</w:t>
            </w:r>
            <w:r w:rsidR="009761A9" w:rsidRPr="007B7737">
              <w:rPr>
                <w:rFonts w:ascii="KaiTi" w:eastAsia="KaiTi" w:hAnsi="KaiTi" w:hint="eastAsia"/>
                <w:szCs w:val="21"/>
              </w:rPr>
              <w:t>胡金亮/</w:t>
            </w:r>
            <w:r w:rsidR="005F3FDE" w:rsidRPr="007B7737">
              <w:rPr>
                <w:rFonts w:ascii="KaiTi" w:eastAsia="KaiTi" w:hAnsi="KaiTi" w:hint="eastAsia"/>
                <w:szCs w:val="21"/>
              </w:rPr>
              <w:t>范成意</w:t>
            </w:r>
            <w:r w:rsidR="00A57DAF" w:rsidRPr="007B7737">
              <w:rPr>
                <w:rFonts w:ascii="KaiTi" w:eastAsia="KaiTi" w:hAnsi="KaiTi" w:hint="eastAsia"/>
                <w:szCs w:val="21"/>
              </w:rPr>
              <w:t xml:space="preserve">       </w:t>
            </w:r>
            <w:r w:rsidRPr="007B7737">
              <w:rPr>
                <w:rFonts w:ascii="KaiTi" w:eastAsia="KaiTi" w:hAnsi="KaiTi" w:hint="eastAsia"/>
                <w:szCs w:val="21"/>
              </w:rPr>
              <w:t>陪同人员</w:t>
            </w:r>
            <w:r w:rsidR="00A57DAF" w:rsidRPr="007B7737">
              <w:rPr>
                <w:rFonts w:ascii="KaiTi" w:eastAsia="KaiTi" w:hAnsi="KaiTi" w:hint="eastAsia"/>
                <w:szCs w:val="21"/>
              </w:rPr>
              <w:t>：</w:t>
            </w:r>
          </w:p>
        </w:tc>
        <w:tc>
          <w:tcPr>
            <w:tcW w:w="1585" w:type="dxa"/>
            <w:vMerge w:val="restart"/>
            <w:vAlign w:val="center"/>
          </w:tcPr>
          <w:p w14:paraId="0EBE0AC0" w14:textId="77777777" w:rsidR="008973EE" w:rsidRPr="007B7737" w:rsidRDefault="00163D15" w:rsidP="007757F3">
            <w:pPr>
              <w:rPr>
                <w:rFonts w:ascii="KaiTi" w:eastAsia="KaiTi" w:hAnsi="KaiTi"/>
                <w:szCs w:val="21"/>
              </w:rPr>
            </w:pPr>
            <w:r w:rsidRPr="007B7737">
              <w:rPr>
                <w:rFonts w:ascii="KaiTi" w:eastAsia="KaiTi" w:hAnsi="KaiTi" w:hint="eastAsia"/>
                <w:szCs w:val="21"/>
              </w:rPr>
              <w:t>判定</w:t>
            </w:r>
          </w:p>
        </w:tc>
      </w:tr>
      <w:tr w:rsidR="00552668" w:rsidRPr="007B7737" w14:paraId="0639C452" w14:textId="77777777" w:rsidTr="0003373A">
        <w:trPr>
          <w:trHeight w:val="403"/>
        </w:trPr>
        <w:tc>
          <w:tcPr>
            <w:tcW w:w="2160" w:type="dxa"/>
            <w:vMerge/>
            <w:vAlign w:val="center"/>
          </w:tcPr>
          <w:p w14:paraId="78F36362" w14:textId="77777777" w:rsidR="008973EE" w:rsidRPr="007B7737" w:rsidRDefault="00401BC6" w:rsidP="007757F3">
            <w:pPr>
              <w:rPr>
                <w:rFonts w:ascii="KaiTi" w:eastAsia="KaiTi" w:hAnsi="KaiTi"/>
                <w:szCs w:val="21"/>
              </w:rPr>
            </w:pPr>
          </w:p>
        </w:tc>
        <w:tc>
          <w:tcPr>
            <w:tcW w:w="960" w:type="dxa"/>
            <w:vMerge/>
            <w:vAlign w:val="center"/>
          </w:tcPr>
          <w:p w14:paraId="2C38A947" w14:textId="77777777" w:rsidR="008973EE" w:rsidRPr="007B7737" w:rsidRDefault="00401BC6" w:rsidP="007757F3">
            <w:pPr>
              <w:rPr>
                <w:rFonts w:ascii="KaiTi" w:eastAsia="KaiTi" w:hAnsi="KaiTi"/>
                <w:szCs w:val="21"/>
              </w:rPr>
            </w:pPr>
          </w:p>
        </w:tc>
        <w:tc>
          <w:tcPr>
            <w:tcW w:w="10004" w:type="dxa"/>
            <w:vAlign w:val="center"/>
          </w:tcPr>
          <w:p w14:paraId="14C2DA3E" w14:textId="1CD345FF" w:rsidR="008973EE" w:rsidRPr="007B7737" w:rsidRDefault="00163D15" w:rsidP="007757F3">
            <w:pPr>
              <w:spacing w:before="120"/>
              <w:rPr>
                <w:rFonts w:ascii="KaiTi" w:eastAsia="KaiTi" w:hAnsi="KaiTi"/>
                <w:szCs w:val="21"/>
              </w:rPr>
            </w:pPr>
            <w:r w:rsidRPr="007B7737">
              <w:rPr>
                <w:rFonts w:ascii="KaiTi" w:eastAsia="KaiTi" w:hAnsi="KaiTi" w:hint="eastAsia"/>
                <w:szCs w:val="21"/>
              </w:rPr>
              <w:t>审核员：</w:t>
            </w:r>
            <w:r w:rsidR="00A57DAF" w:rsidRPr="007B7737">
              <w:rPr>
                <w:rFonts w:ascii="KaiTi" w:eastAsia="KaiTi" w:hAnsi="KaiTi" w:hint="eastAsia"/>
                <w:szCs w:val="21"/>
              </w:rPr>
              <w:t xml:space="preserve"> 周文廷              </w:t>
            </w:r>
            <w:r w:rsidRPr="007B7737">
              <w:rPr>
                <w:rFonts w:ascii="KaiTi" w:eastAsia="KaiTi" w:hAnsi="KaiTi" w:hint="eastAsia"/>
                <w:szCs w:val="21"/>
              </w:rPr>
              <w:t>审核时间：</w:t>
            </w:r>
            <w:r w:rsidR="00A57DAF" w:rsidRPr="007B7737">
              <w:rPr>
                <w:rFonts w:ascii="KaiTi" w:eastAsia="KaiTi" w:hAnsi="KaiTi" w:hint="eastAsia"/>
                <w:szCs w:val="21"/>
              </w:rPr>
              <w:t>2020.</w:t>
            </w:r>
            <w:r w:rsidR="005F3FDE" w:rsidRPr="007B7737">
              <w:rPr>
                <w:rFonts w:ascii="KaiTi" w:eastAsia="KaiTi" w:hAnsi="KaiTi" w:hint="eastAsia"/>
                <w:szCs w:val="21"/>
              </w:rPr>
              <w:t>11.13</w:t>
            </w:r>
          </w:p>
        </w:tc>
        <w:tc>
          <w:tcPr>
            <w:tcW w:w="1585" w:type="dxa"/>
            <w:vMerge/>
          </w:tcPr>
          <w:p w14:paraId="123B4103" w14:textId="77777777" w:rsidR="008973EE" w:rsidRPr="007B7737" w:rsidRDefault="00401BC6" w:rsidP="007757F3">
            <w:pPr>
              <w:rPr>
                <w:rFonts w:ascii="KaiTi" w:eastAsia="KaiTi" w:hAnsi="KaiTi"/>
                <w:szCs w:val="21"/>
              </w:rPr>
            </w:pPr>
          </w:p>
        </w:tc>
      </w:tr>
      <w:tr w:rsidR="00552668" w:rsidRPr="007B7737" w14:paraId="0C4A6512" w14:textId="77777777" w:rsidTr="0003373A">
        <w:trPr>
          <w:trHeight w:val="516"/>
        </w:trPr>
        <w:tc>
          <w:tcPr>
            <w:tcW w:w="2160" w:type="dxa"/>
            <w:vMerge/>
            <w:vAlign w:val="center"/>
          </w:tcPr>
          <w:p w14:paraId="712D220D" w14:textId="77777777" w:rsidR="008973EE" w:rsidRPr="007B7737" w:rsidRDefault="00401BC6" w:rsidP="007757F3">
            <w:pPr>
              <w:rPr>
                <w:rFonts w:ascii="KaiTi" w:eastAsia="KaiTi" w:hAnsi="KaiTi"/>
                <w:szCs w:val="21"/>
              </w:rPr>
            </w:pPr>
          </w:p>
        </w:tc>
        <w:tc>
          <w:tcPr>
            <w:tcW w:w="960" w:type="dxa"/>
            <w:vMerge/>
            <w:vAlign w:val="center"/>
          </w:tcPr>
          <w:p w14:paraId="6B8049A0" w14:textId="77777777" w:rsidR="008973EE" w:rsidRPr="007B7737" w:rsidRDefault="00401BC6" w:rsidP="007757F3">
            <w:pPr>
              <w:rPr>
                <w:rFonts w:ascii="KaiTi" w:eastAsia="KaiTi" w:hAnsi="KaiTi"/>
                <w:szCs w:val="21"/>
              </w:rPr>
            </w:pPr>
          </w:p>
        </w:tc>
        <w:tc>
          <w:tcPr>
            <w:tcW w:w="10004" w:type="dxa"/>
            <w:vAlign w:val="center"/>
          </w:tcPr>
          <w:p w14:paraId="33957789" w14:textId="77777777" w:rsidR="008973EE" w:rsidRPr="007B7737" w:rsidRDefault="00163D15" w:rsidP="007757F3">
            <w:pPr>
              <w:rPr>
                <w:rFonts w:ascii="KaiTi" w:eastAsia="KaiTi" w:hAnsi="KaiTi"/>
                <w:szCs w:val="21"/>
              </w:rPr>
            </w:pPr>
            <w:r w:rsidRPr="007B7737">
              <w:rPr>
                <w:rFonts w:ascii="KaiTi" w:eastAsia="KaiTi" w:hAnsi="KaiTi" w:hint="eastAsia"/>
                <w:szCs w:val="21"/>
              </w:rPr>
              <w:t>审核条款：</w:t>
            </w:r>
            <w:r w:rsidR="00A57DAF" w:rsidRPr="007B7737">
              <w:rPr>
                <w:rFonts w:ascii="KaiTi" w:eastAsia="KaiTi" w:hAnsi="KaiTi" w:hint="eastAsia"/>
                <w:b/>
                <w:szCs w:val="21"/>
              </w:rPr>
              <w:t>4.1/4.3/4.4/5.2/5.3/6.1/6.2/7.1/7.5/8.3/9.1.2/9.2/9.3</w:t>
            </w:r>
          </w:p>
        </w:tc>
        <w:tc>
          <w:tcPr>
            <w:tcW w:w="1585" w:type="dxa"/>
            <w:vMerge/>
          </w:tcPr>
          <w:p w14:paraId="081798B7" w14:textId="77777777" w:rsidR="008973EE" w:rsidRPr="007B7737" w:rsidRDefault="00401BC6" w:rsidP="007757F3">
            <w:pPr>
              <w:rPr>
                <w:rFonts w:ascii="KaiTi" w:eastAsia="KaiTi" w:hAnsi="KaiTi"/>
                <w:szCs w:val="21"/>
              </w:rPr>
            </w:pPr>
          </w:p>
        </w:tc>
      </w:tr>
      <w:tr w:rsidR="00552668" w:rsidRPr="007B7737" w14:paraId="2EE41635" w14:textId="77777777" w:rsidTr="0003373A">
        <w:trPr>
          <w:trHeight w:val="1255"/>
        </w:trPr>
        <w:tc>
          <w:tcPr>
            <w:tcW w:w="2160" w:type="dxa"/>
          </w:tcPr>
          <w:p w14:paraId="1D142D0C" w14:textId="77777777" w:rsidR="008973EE" w:rsidRPr="007B7737" w:rsidRDefault="009761A9" w:rsidP="007757F3">
            <w:pPr>
              <w:rPr>
                <w:rFonts w:ascii="KaiTi" w:eastAsia="KaiTi" w:hAnsi="KaiTi"/>
                <w:szCs w:val="21"/>
              </w:rPr>
            </w:pPr>
            <w:r w:rsidRPr="007B7737">
              <w:rPr>
                <w:rFonts w:ascii="KaiTi" w:eastAsia="KaiTi" w:hAnsi="KaiTi"/>
                <w:szCs w:val="21"/>
              </w:rPr>
              <w:t>资质、基本情况</w:t>
            </w:r>
          </w:p>
        </w:tc>
        <w:tc>
          <w:tcPr>
            <w:tcW w:w="960" w:type="dxa"/>
          </w:tcPr>
          <w:p w14:paraId="2A10E01B" w14:textId="77777777" w:rsidR="008973EE" w:rsidRPr="007B7737" w:rsidRDefault="00401BC6" w:rsidP="007757F3">
            <w:pPr>
              <w:rPr>
                <w:rFonts w:ascii="KaiTi" w:eastAsia="KaiTi" w:hAnsi="KaiTi"/>
                <w:szCs w:val="21"/>
              </w:rPr>
            </w:pPr>
          </w:p>
        </w:tc>
        <w:tc>
          <w:tcPr>
            <w:tcW w:w="10004" w:type="dxa"/>
          </w:tcPr>
          <w:p w14:paraId="49FB9A60" w14:textId="327E7B2E" w:rsidR="007B7737" w:rsidRDefault="009761A9" w:rsidP="009761A9">
            <w:pPr>
              <w:rPr>
                <w:rFonts w:ascii="KaiTi" w:eastAsia="KaiTi" w:hAnsi="KaiTi"/>
                <w:szCs w:val="21"/>
              </w:rPr>
            </w:pPr>
            <w:r w:rsidRPr="007B7737">
              <w:rPr>
                <w:rFonts w:ascii="KaiTi" w:eastAsia="KaiTi" w:hAnsi="KaiTi" w:hint="eastAsia"/>
                <w:szCs w:val="21"/>
              </w:rPr>
              <w:t xml:space="preserve"> </w:t>
            </w:r>
            <w:r w:rsidRPr="007B7737">
              <w:rPr>
                <w:rFonts w:ascii="KaiTi" w:eastAsia="KaiTi" w:hAnsi="KaiTi" w:hint="eastAsia"/>
                <w:szCs w:val="21"/>
              </w:rPr>
              <w:sym w:font="Wingdings 2" w:char="F098"/>
            </w:r>
            <w:r w:rsidR="007B7737">
              <w:rPr>
                <w:rFonts w:ascii="KaiTi" w:eastAsia="KaiTi" w:hAnsi="KaiTi" w:hint="eastAsia"/>
                <w:szCs w:val="21"/>
              </w:rPr>
              <w:t>企业基本信息</w:t>
            </w:r>
          </w:p>
          <w:p w14:paraId="64722EDE" w14:textId="294C5B28" w:rsidR="009761A9" w:rsidRPr="007B7737" w:rsidRDefault="007B7737" w:rsidP="009761A9">
            <w:pPr>
              <w:rPr>
                <w:rFonts w:ascii="KaiTi" w:eastAsia="KaiTi" w:hAnsi="KaiTi"/>
                <w:szCs w:val="21"/>
              </w:rPr>
            </w:pPr>
            <w:r>
              <w:rPr>
                <w:rFonts w:ascii="KaiTi" w:eastAsia="KaiTi" w:hAnsi="KaiTi" w:hint="eastAsia"/>
                <w:szCs w:val="21"/>
              </w:rPr>
              <w:t>1、</w:t>
            </w:r>
            <w:r w:rsidR="009761A9" w:rsidRPr="007B7737">
              <w:rPr>
                <w:rFonts w:ascii="KaiTi" w:eastAsia="KaiTi" w:hAnsi="KaiTi" w:hint="eastAsia"/>
                <w:szCs w:val="21"/>
              </w:rPr>
              <w:t xml:space="preserve">按照认证范围公司提供的法律证明文件有：                  </w:t>
            </w:r>
          </w:p>
          <w:p w14:paraId="0B7CEA4C" w14:textId="4CE8641A" w:rsidR="009761A9" w:rsidRPr="007B7737" w:rsidRDefault="009761A9" w:rsidP="009761A9">
            <w:pPr>
              <w:rPr>
                <w:rFonts w:ascii="KaiTi" w:eastAsia="KaiTi" w:hAnsi="KaiTi"/>
                <w:szCs w:val="21"/>
              </w:rPr>
            </w:pPr>
            <w:r w:rsidRPr="007B7737">
              <w:rPr>
                <w:rFonts w:ascii="KaiTi" w:eastAsia="KaiTi" w:hAnsi="KaiTi" w:hint="eastAsia"/>
                <w:szCs w:val="21"/>
              </w:rPr>
              <w:t>有企业3证合一营业执照，统一社会信用代码： 913206</w:t>
            </w:r>
            <w:r w:rsidR="005F3FDE" w:rsidRPr="007B7737">
              <w:rPr>
                <w:rFonts w:ascii="KaiTi" w:eastAsia="KaiTi" w:hAnsi="KaiTi" w:hint="eastAsia"/>
                <w:szCs w:val="21"/>
              </w:rPr>
              <w:t>91</w:t>
            </w:r>
            <w:r w:rsidRPr="007B7737">
              <w:rPr>
                <w:rFonts w:ascii="KaiTi" w:eastAsia="KaiTi" w:hAnsi="KaiTi" w:hint="eastAsia"/>
                <w:szCs w:val="21"/>
              </w:rPr>
              <w:t>MA1</w:t>
            </w:r>
            <w:r w:rsidR="005F3FDE" w:rsidRPr="007B7737">
              <w:rPr>
                <w:rFonts w:ascii="KaiTi" w:eastAsia="KaiTi" w:hAnsi="KaiTi"/>
                <w:szCs w:val="21"/>
              </w:rPr>
              <w:t>P5E568</w:t>
            </w:r>
            <w:proofErr w:type="gramStart"/>
            <w:r w:rsidR="005F3FDE" w:rsidRPr="007B7737">
              <w:rPr>
                <w:rFonts w:ascii="KaiTi" w:eastAsia="KaiTi" w:hAnsi="KaiTi"/>
                <w:szCs w:val="21"/>
              </w:rPr>
              <w:t>L</w:t>
            </w:r>
            <w:r w:rsidRPr="007B7737">
              <w:rPr>
                <w:rFonts w:ascii="KaiTi" w:eastAsia="KaiTi" w:hAnsi="KaiTi" w:hint="eastAsia"/>
                <w:szCs w:val="21"/>
              </w:rPr>
              <w:t>(</w:t>
            </w:r>
            <w:proofErr w:type="gramEnd"/>
            <w:r w:rsidRPr="007B7737">
              <w:rPr>
                <w:rFonts w:ascii="KaiTi" w:eastAsia="KaiTi" w:hAnsi="KaiTi" w:hint="eastAsia"/>
                <w:szCs w:val="21"/>
              </w:rPr>
              <w:t>1/1)</w:t>
            </w:r>
          </w:p>
          <w:p w14:paraId="52350B73" w14:textId="77777777" w:rsidR="009761A9" w:rsidRPr="007B7737" w:rsidRDefault="009761A9" w:rsidP="009761A9">
            <w:pPr>
              <w:rPr>
                <w:rFonts w:ascii="KaiTi" w:eastAsia="KaiTi" w:hAnsi="KaiTi"/>
                <w:szCs w:val="21"/>
              </w:rPr>
            </w:pPr>
            <w:r w:rsidRPr="007B7737">
              <w:rPr>
                <w:rFonts w:ascii="KaiTi" w:eastAsia="KaiTi" w:hAnsi="KaiTi" w:hint="eastAsia"/>
                <w:szCs w:val="21"/>
              </w:rPr>
              <w:t>扫描件确认、网上查询企业资质有效。符合要求。</w:t>
            </w:r>
          </w:p>
          <w:p w14:paraId="58050A33" w14:textId="3A73DD4B" w:rsidR="009761A9" w:rsidRPr="007B7737" w:rsidRDefault="009761A9" w:rsidP="009761A9">
            <w:pPr>
              <w:rPr>
                <w:rFonts w:ascii="KaiTi" w:eastAsia="KaiTi" w:hAnsi="KaiTi"/>
                <w:szCs w:val="21"/>
              </w:rPr>
            </w:pPr>
            <w:r w:rsidRPr="007B7737">
              <w:rPr>
                <w:rFonts w:ascii="KaiTi" w:eastAsia="KaiTi" w:hAnsi="KaiTi" w:hint="eastAsia"/>
                <w:szCs w:val="21"/>
              </w:rPr>
              <w:t>扫描件确认企业资质有效。符合要求。现场审核时再次确认</w:t>
            </w:r>
          </w:p>
          <w:p w14:paraId="01995477" w14:textId="6C378F6D" w:rsidR="007B7737" w:rsidRPr="007B7737" w:rsidRDefault="007B7737" w:rsidP="009761A9">
            <w:pPr>
              <w:rPr>
                <w:rFonts w:ascii="KaiTi" w:eastAsia="KaiTi" w:hAnsi="KaiTi"/>
                <w:szCs w:val="21"/>
              </w:rPr>
            </w:pPr>
            <w:r>
              <w:rPr>
                <w:rFonts w:ascii="KaiTi" w:eastAsia="KaiTi" w:hAnsi="KaiTi" w:hint="eastAsia"/>
                <w:color w:val="000000"/>
                <w:szCs w:val="21"/>
              </w:rPr>
              <w:t>2、</w:t>
            </w:r>
            <w:r w:rsidRPr="007B7737">
              <w:rPr>
                <w:rFonts w:ascii="KaiTi" w:eastAsia="KaiTi" w:hAnsi="KaiTi"/>
                <w:color w:val="000000"/>
                <w:szCs w:val="21"/>
              </w:rPr>
              <w:t>南通</w:t>
            </w:r>
            <w:proofErr w:type="gramStart"/>
            <w:r w:rsidRPr="007B7737">
              <w:rPr>
                <w:rFonts w:ascii="KaiTi" w:eastAsia="KaiTi" w:hAnsi="KaiTi"/>
                <w:color w:val="000000"/>
                <w:szCs w:val="21"/>
              </w:rPr>
              <w:t>森业道路</w:t>
            </w:r>
            <w:proofErr w:type="gramEnd"/>
            <w:r w:rsidRPr="007B7737">
              <w:rPr>
                <w:rFonts w:ascii="KaiTi" w:eastAsia="KaiTi" w:hAnsi="KaiTi"/>
                <w:color w:val="000000"/>
                <w:szCs w:val="21"/>
              </w:rPr>
              <w:t>设施有限公司</w:t>
            </w:r>
            <w:r w:rsidRPr="007B7737">
              <w:rPr>
                <w:rFonts w:ascii="KaiTi" w:eastAsia="KaiTi" w:hAnsi="KaiTi" w:hint="eastAsia"/>
                <w:szCs w:val="21"/>
              </w:rPr>
              <w:t>成立于2017年</w:t>
            </w:r>
            <w:r w:rsidRPr="007B7737">
              <w:rPr>
                <w:rFonts w:ascii="KaiTi" w:eastAsia="KaiTi" w:hAnsi="KaiTi"/>
                <w:szCs w:val="21"/>
              </w:rPr>
              <w:t>6</w:t>
            </w:r>
            <w:r w:rsidRPr="007B7737">
              <w:rPr>
                <w:rFonts w:ascii="KaiTi" w:eastAsia="KaiTi" w:hAnsi="KaiTi" w:hint="eastAsia"/>
                <w:szCs w:val="21"/>
              </w:rPr>
              <w:t>月</w:t>
            </w:r>
            <w:r w:rsidRPr="007B7737">
              <w:rPr>
                <w:rFonts w:ascii="KaiTi" w:eastAsia="KaiTi" w:hAnsi="KaiTi"/>
                <w:szCs w:val="21"/>
              </w:rPr>
              <w:t>7</w:t>
            </w:r>
            <w:r w:rsidRPr="007B7737">
              <w:rPr>
                <w:rFonts w:ascii="KaiTi" w:eastAsia="KaiTi" w:hAnsi="KaiTi" w:hint="eastAsia"/>
                <w:szCs w:val="21"/>
              </w:rPr>
              <w:t>日，注册地址：</w:t>
            </w:r>
            <w:r w:rsidRPr="007B7737">
              <w:rPr>
                <w:rFonts w:ascii="KaiTi" w:eastAsia="KaiTi" w:hAnsi="KaiTi"/>
                <w:szCs w:val="21"/>
              </w:rPr>
              <w:t>南通市开发区竹行镇东方大道336号</w:t>
            </w:r>
            <w:r w:rsidRPr="007B7737">
              <w:rPr>
                <w:rFonts w:ascii="KaiTi" w:eastAsia="KaiTi" w:hAnsi="KaiTi" w:hint="eastAsia"/>
                <w:szCs w:val="21"/>
              </w:rPr>
              <w:t>，生产经营地址：</w:t>
            </w:r>
            <w:r w:rsidRPr="007B7737">
              <w:rPr>
                <w:rFonts w:ascii="KaiTi" w:eastAsia="KaiTi" w:hAnsi="KaiTi"/>
                <w:szCs w:val="21"/>
              </w:rPr>
              <w:t>南通</w:t>
            </w:r>
            <w:proofErr w:type="gramStart"/>
            <w:r w:rsidRPr="007B7737">
              <w:rPr>
                <w:rFonts w:ascii="KaiTi" w:eastAsia="KaiTi" w:hAnsi="KaiTi"/>
                <w:szCs w:val="21"/>
              </w:rPr>
              <w:t>开发区庙桥村</w:t>
            </w:r>
            <w:proofErr w:type="gramEnd"/>
            <w:r w:rsidRPr="007B7737">
              <w:rPr>
                <w:rFonts w:ascii="KaiTi" w:eastAsia="KaiTi" w:hAnsi="KaiTi" w:hint="eastAsia"/>
                <w:szCs w:val="21"/>
              </w:rPr>
              <w:t>。</w:t>
            </w:r>
          </w:p>
          <w:p w14:paraId="5465350C" w14:textId="04286C72" w:rsidR="009761A9" w:rsidRPr="007B7737" w:rsidRDefault="007B7737" w:rsidP="009761A9">
            <w:pPr>
              <w:rPr>
                <w:rFonts w:ascii="KaiTi" w:eastAsia="KaiTi" w:hAnsi="KaiTi"/>
                <w:szCs w:val="21"/>
              </w:rPr>
            </w:pPr>
            <w:r>
              <w:rPr>
                <w:rFonts w:ascii="KaiTi" w:eastAsia="KaiTi" w:hAnsi="KaiTi" w:hint="eastAsia"/>
                <w:szCs w:val="21"/>
              </w:rPr>
              <w:t>3、</w:t>
            </w:r>
            <w:r w:rsidR="009761A9" w:rsidRPr="007B7737">
              <w:rPr>
                <w:rFonts w:ascii="KaiTi" w:eastAsia="KaiTi" w:hAnsi="KaiTi" w:hint="eastAsia"/>
                <w:szCs w:val="21"/>
              </w:rPr>
              <w:t>近一年来未发生重大质量事故，重大顾客投诉、行政处罚等。</w:t>
            </w:r>
          </w:p>
          <w:p w14:paraId="49B0E420" w14:textId="0175BD93" w:rsidR="005440DC" w:rsidRPr="007B7737" w:rsidRDefault="007B7737" w:rsidP="009761A9">
            <w:pPr>
              <w:rPr>
                <w:rFonts w:ascii="KaiTi" w:eastAsia="KaiTi" w:hAnsi="KaiTi"/>
                <w:szCs w:val="21"/>
              </w:rPr>
            </w:pPr>
            <w:r>
              <w:rPr>
                <w:rFonts w:ascii="KaiTi" w:eastAsia="KaiTi" w:hAnsi="KaiTi" w:hint="eastAsia"/>
                <w:szCs w:val="21"/>
              </w:rPr>
              <w:t>4、</w:t>
            </w:r>
            <w:r w:rsidR="009761A9" w:rsidRPr="007B7737">
              <w:rPr>
                <w:rFonts w:ascii="KaiTi" w:eastAsia="KaiTi" w:hAnsi="KaiTi" w:hint="eastAsia"/>
                <w:szCs w:val="21"/>
              </w:rPr>
              <w:t>对适用法律法规的识别的充分性和遵守情况：收集的法律法规基本充分。</w:t>
            </w:r>
          </w:p>
          <w:p w14:paraId="2130C567" w14:textId="08A7B42D" w:rsidR="009761A9" w:rsidRPr="007B7737" w:rsidRDefault="00933EA3" w:rsidP="009761A9">
            <w:pPr>
              <w:rPr>
                <w:rFonts w:ascii="KaiTi" w:eastAsia="KaiTi" w:hAnsi="KaiTi"/>
                <w:szCs w:val="21"/>
              </w:rPr>
            </w:pPr>
            <w:r>
              <w:rPr>
                <w:rFonts w:ascii="KaiTi" w:eastAsia="KaiTi" w:hAnsi="KaiTi"/>
                <w:szCs w:val="21"/>
              </w:rPr>
              <w:t xml:space="preserve"> </w:t>
            </w:r>
          </w:p>
        </w:tc>
        <w:tc>
          <w:tcPr>
            <w:tcW w:w="1585" w:type="dxa"/>
          </w:tcPr>
          <w:p w14:paraId="6711BF48" w14:textId="77777777" w:rsidR="008973EE" w:rsidRPr="007B7737" w:rsidRDefault="009761A9" w:rsidP="007757F3">
            <w:pPr>
              <w:rPr>
                <w:rFonts w:ascii="KaiTi" w:eastAsia="KaiTi" w:hAnsi="KaiTi"/>
                <w:szCs w:val="21"/>
              </w:rPr>
            </w:pPr>
            <w:r w:rsidRPr="007B7737">
              <w:rPr>
                <w:rFonts w:ascii="KaiTi" w:eastAsia="KaiTi" w:hAnsi="KaiTi" w:hint="eastAsia"/>
                <w:szCs w:val="21"/>
              </w:rPr>
              <w:t>Y</w:t>
            </w:r>
          </w:p>
        </w:tc>
      </w:tr>
      <w:tr w:rsidR="00552668" w:rsidRPr="007B7737" w14:paraId="72AB8BD4" w14:textId="77777777" w:rsidTr="00133DA9">
        <w:trPr>
          <w:trHeight w:val="405"/>
        </w:trPr>
        <w:tc>
          <w:tcPr>
            <w:tcW w:w="2160" w:type="dxa"/>
          </w:tcPr>
          <w:p w14:paraId="7F34BC0D" w14:textId="77777777" w:rsidR="007757F3" w:rsidRPr="007B7737" w:rsidRDefault="0071480F" w:rsidP="007757F3">
            <w:pPr>
              <w:rPr>
                <w:rFonts w:ascii="KaiTi" w:eastAsia="KaiTi" w:hAnsi="KaiTi"/>
                <w:szCs w:val="21"/>
              </w:rPr>
            </w:pPr>
            <w:r w:rsidRPr="007B7737">
              <w:rPr>
                <w:rFonts w:ascii="KaiTi" w:eastAsia="KaiTi" w:hAnsi="KaiTi"/>
                <w:szCs w:val="21"/>
              </w:rPr>
              <w:t>理解组织及其环境</w:t>
            </w:r>
          </w:p>
        </w:tc>
        <w:tc>
          <w:tcPr>
            <w:tcW w:w="960" w:type="dxa"/>
          </w:tcPr>
          <w:p w14:paraId="251F45E5" w14:textId="77777777" w:rsidR="007757F3" w:rsidRPr="007B7737" w:rsidRDefault="0071480F" w:rsidP="007757F3">
            <w:pPr>
              <w:rPr>
                <w:rFonts w:ascii="KaiTi" w:eastAsia="KaiTi" w:hAnsi="KaiTi"/>
                <w:szCs w:val="21"/>
              </w:rPr>
            </w:pPr>
            <w:r w:rsidRPr="007B7737">
              <w:rPr>
                <w:rFonts w:ascii="KaiTi" w:eastAsia="KaiTi" w:hAnsi="KaiTi" w:hint="eastAsia"/>
                <w:szCs w:val="21"/>
              </w:rPr>
              <w:t>4.1</w:t>
            </w:r>
          </w:p>
        </w:tc>
        <w:tc>
          <w:tcPr>
            <w:tcW w:w="10004" w:type="dxa"/>
          </w:tcPr>
          <w:p w14:paraId="35612078" w14:textId="77777777" w:rsidR="007B7737" w:rsidRPr="007B7737" w:rsidRDefault="007B7737" w:rsidP="007B7737">
            <w:pPr>
              <w:rPr>
                <w:rFonts w:ascii="KaiTi" w:eastAsia="KaiTi" w:hAnsi="KaiTi"/>
                <w:szCs w:val="21"/>
              </w:rPr>
            </w:pPr>
            <w:r w:rsidRPr="007B7737">
              <w:rPr>
                <w:rFonts w:ascii="KaiTi" w:eastAsia="KaiTi" w:hAnsi="KaiTi"/>
                <w:szCs w:val="21"/>
              </w:rPr>
              <w:sym w:font="Wingdings 2" w:char="F098"/>
            </w:r>
            <w:r w:rsidRPr="007B7737">
              <w:rPr>
                <w:rFonts w:ascii="KaiTi" w:eastAsia="KaiTi" w:hAnsi="KaiTi"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7B7737">
              <w:rPr>
                <w:rFonts w:ascii="KaiTi" w:eastAsia="KaiTi" w:hAnsi="KaiTi" w:hint="eastAsia"/>
                <w:szCs w:val="21"/>
                <w:lang w:val="en-GB"/>
              </w:rPr>
              <w:t>通过制定管理制度、作业文件及相关措施，对活动的主要环节实施了有效的控制。</w:t>
            </w:r>
            <w:r w:rsidRPr="007B7737">
              <w:rPr>
                <w:rFonts w:ascii="KaiTi" w:eastAsia="KaiTi" w:hAnsi="KaiTi"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3BC92FBE" w14:textId="4D1064C2" w:rsidR="005440DC" w:rsidRPr="007B7737" w:rsidRDefault="005440DC" w:rsidP="005440DC">
            <w:pPr>
              <w:rPr>
                <w:rFonts w:ascii="KaiTi" w:eastAsia="KaiTi" w:hAnsi="KaiTi"/>
                <w:szCs w:val="21"/>
              </w:rPr>
            </w:pPr>
            <w:r w:rsidRPr="007B7737">
              <w:rPr>
                <w:rFonts w:ascii="KaiTi" w:eastAsia="KaiTi" w:hAnsi="KaiTi" w:hint="eastAsia"/>
                <w:szCs w:val="21"/>
              </w:rPr>
              <w:sym w:font="Wingdings 2" w:char="F098"/>
            </w:r>
            <w:bookmarkStart w:id="0" w:name="组织名称"/>
            <w:r w:rsidR="005F3FDE" w:rsidRPr="007B7737">
              <w:rPr>
                <w:rFonts w:ascii="KaiTi" w:eastAsia="KaiTi" w:hAnsi="KaiTi"/>
                <w:color w:val="000000"/>
                <w:szCs w:val="21"/>
              </w:rPr>
              <w:t>南通</w:t>
            </w:r>
            <w:proofErr w:type="gramStart"/>
            <w:r w:rsidR="005F3FDE" w:rsidRPr="007B7737">
              <w:rPr>
                <w:rFonts w:ascii="KaiTi" w:eastAsia="KaiTi" w:hAnsi="KaiTi"/>
                <w:color w:val="000000"/>
                <w:szCs w:val="21"/>
              </w:rPr>
              <w:t>森业道路</w:t>
            </w:r>
            <w:proofErr w:type="gramEnd"/>
            <w:r w:rsidR="005F3FDE" w:rsidRPr="007B7737">
              <w:rPr>
                <w:rFonts w:ascii="KaiTi" w:eastAsia="KaiTi" w:hAnsi="KaiTi"/>
                <w:color w:val="000000"/>
                <w:szCs w:val="21"/>
              </w:rPr>
              <w:t>设施有限公司</w:t>
            </w:r>
            <w:bookmarkEnd w:id="0"/>
            <w:r w:rsidRPr="007B7737">
              <w:rPr>
                <w:rFonts w:ascii="KaiTi" w:eastAsia="KaiTi" w:hAnsi="KaiTi" w:hint="eastAsia"/>
                <w:szCs w:val="21"/>
              </w:rPr>
              <w:t>成立于2017年</w:t>
            </w:r>
            <w:r w:rsidR="005F3FDE" w:rsidRPr="007B7737">
              <w:rPr>
                <w:rFonts w:ascii="KaiTi" w:eastAsia="KaiTi" w:hAnsi="KaiTi"/>
                <w:szCs w:val="21"/>
              </w:rPr>
              <w:t>6</w:t>
            </w:r>
            <w:r w:rsidRPr="007B7737">
              <w:rPr>
                <w:rFonts w:ascii="KaiTi" w:eastAsia="KaiTi" w:hAnsi="KaiTi" w:hint="eastAsia"/>
                <w:szCs w:val="21"/>
              </w:rPr>
              <w:t>月</w:t>
            </w:r>
            <w:r w:rsidR="005F3FDE" w:rsidRPr="007B7737">
              <w:rPr>
                <w:rFonts w:ascii="KaiTi" w:eastAsia="KaiTi" w:hAnsi="KaiTi"/>
                <w:szCs w:val="21"/>
              </w:rPr>
              <w:t>7</w:t>
            </w:r>
            <w:r w:rsidRPr="007B7737">
              <w:rPr>
                <w:rFonts w:ascii="KaiTi" w:eastAsia="KaiTi" w:hAnsi="KaiTi" w:hint="eastAsia"/>
                <w:szCs w:val="21"/>
              </w:rPr>
              <w:t>日，</w:t>
            </w:r>
            <w:r w:rsidR="005F3FDE" w:rsidRPr="007B7737">
              <w:rPr>
                <w:rFonts w:ascii="KaiTi" w:eastAsia="KaiTi" w:hAnsi="KaiTi" w:hint="eastAsia"/>
                <w:szCs w:val="21"/>
              </w:rPr>
              <w:t>注册地址：</w:t>
            </w:r>
            <w:bookmarkStart w:id="1" w:name="注册地址"/>
            <w:r w:rsidR="005F3FDE" w:rsidRPr="007B7737">
              <w:rPr>
                <w:rFonts w:ascii="KaiTi" w:eastAsia="KaiTi" w:hAnsi="KaiTi"/>
                <w:szCs w:val="21"/>
              </w:rPr>
              <w:t>南通市开发区竹行镇东方大道336号</w:t>
            </w:r>
            <w:bookmarkEnd w:id="1"/>
            <w:r w:rsidR="005F3FDE" w:rsidRPr="007B7737">
              <w:rPr>
                <w:rFonts w:ascii="KaiTi" w:eastAsia="KaiTi" w:hAnsi="KaiTi" w:hint="eastAsia"/>
                <w:szCs w:val="21"/>
              </w:rPr>
              <w:t>，生产经营地址：</w:t>
            </w:r>
            <w:bookmarkStart w:id="2" w:name="生产地址"/>
            <w:r w:rsidR="005F3FDE" w:rsidRPr="007B7737">
              <w:rPr>
                <w:rFonts w:ascii="KaiTi" w:eastAsia="KaiTi" w:hAnsi="KaiTi"/>
                <w:szCs w:val="21"/>
              </w:rPr>
              <w:t>南通</w:t>
            </w:r>
            <w:proofErr w:type="gramStart"/>
            <w:r w:rsidR="005F3FDE" w:rsidRPr="007B7737">
              <w:rPr>
                <w:rFonts w:ascii="KaiTi" w:eastAsia="KaiTi" w:hAnsi="KaiTi"/>
                <w:szCs w:val="21"/>
              </w:rPr>
              <w:t>开发区庙桥村</w:t>
            </w:r>
            <w:bookmarkEnd w:id="2"/>
            <w:proofErr w:type="gramEnd"/>
            <w:r w:rsidRPr="007B7737">
              <w:rPr>
                <w:rFonts w:ascii="KaiTi" w:eastAsia="KaiTi" w:hAnsi="KaiTi" w:hint="eastAsia"/>
                <w:szCs w:val="21"/>
              </w:rPr>
              <w:t>。</w:t>
            </w:r>
          </w:p>
          <w:p w14:paraId="75B64680" w14:textId="68CC8809" w:rsidR="007757F3" w:rsidRPr="00133DA9" w:rsidRDefault="005440DC" w:rsidP="005440DC">
            <w:pPr>
              <w:rPr>
                <w:rFonts w:ascii="KaiTi" w:eastAsia="KaiTi" w:hAnsi="KaiTi"/>
                <w:szCs w:val="21"/>
              </w:rPr>
            </w:pPr>
            <w:r w:rsidRPr="007B7737">
              <w:rPr>
                <w:rFonts w:ascii="KaiTi" w:eastAsia="KaiTi" w:hAnsi="KaiTi" w:hint="eastAsia"/>
                <w:szCs w:val="21"/>
              </w:rPr>
              <w:lastRenderedPageBreak/>
              <w:sym w:font="Wingdings 2" w:char="F098"/>
            </w:r>
            <w:r w:rsidR="0071480F" w:rsidRPr="007B7737">
              <w:rPr>
                <w:rFonts w:ascii="KaiTi" w:eastAsia="KaiTi" w:hAnsi="KaiTi" w:hint="eastAsia"/>
                <w:szCs w:val="21"/>
              </w:rPr>
              <w:t>企业</w:t>
            </w:r>
            <w:r w:rsidR="00133DA9" w:rsidRPr="00133DA9">
              <w:rPr>
                <w:rFonts w:ascii="KaiTi" w:eastAsia="KaiTi" w:hAnsi="KaiTi" w:hint="eastAsia"/>
                <w:szCs w:val="21"/>
              </w:rPr>
              <w:t>生产车间2个，一个1600平方，一个2000平方左右，办公面积约80平方</w:t>
            </w:r>
          </w:p>
        </w:tc>
        <w:tc>
          <w:tcPr>
            <w:tcW w:w="1585" w:type="dxa"/>
          </w:tcPr>
          <w:p w14:paraId="6CBB90B6" w14:textId="77777777" w:rsidR="007757F3" w:rsidRPr="007B7737" w:rsidRDefault="0071480F" w:rsidP="007757F3">
            <w:pPr>
              <w:rPr>
                <w:rFonts w:ascii="KaiTi" w:eastAsia="KaiTi" w:hAnsi="KaiTi"/>
                <w:szCs w:val="21"/>
              </w:rPr>
            </w:pPr>
            <w:r w:rsidRPr="007B7737">
              <w:rPr>
                <w:rFonts w:ascii="KaiTi" w:eastAsia="KaiTi" w:hAnsi="KaiTi" w:hint="eastAsia"/>
                <w:szCs w:val="21"/>
              </w:rPr>
              <w:lastRenderedPageBreak/>
              <w:t>Y</w:t>
            </w:r>
          </w:p>
        </w:tc>
      </w:tr>
      <w:tr w:rsidR="00DB62DF" w:rsidRPr="007B7737" w14:paraId="158F0E8F" w14:textId="77777777" w:rsidTr="007B7737">
        <w:trPr>
          <w:trHeight w:val="992"/>
        </w:trPr>
        <w:tc>
          <w:tcPr>
            <w:tcW w:w="2160" w:type="dxa"/>
          </w:tcPr>
          <w:p w14:paraId="3A202BA4" w14:textId="77777777" w:rsidR="00DB62DF" w:rsidRPr="007B7737" w:rsidRDefault="00DB62DF" w:rsidP="00E61A34">
            <w:pPr>
              <w:rPr>
                <w:rFonts w:ascii="KaiTi" w:eastAsia="KaiTi" w:hAnsi="KaiTi"/>
                <w:szCs w:val="21"/>
              </w:rPr>
            </w:pPr>
            <w:r w:rsidRPr="007B7737">
              <w:rPr>
                <w:rFonts w:ascii="KaiTi" w:eastAsia="KaiTi" w:hAnsi="KaiTi"/>
                <w:szCs w:val="21"/>
              </w:rPr>
              <w:t>理解相关方的要求和期望</w:t>
            </w:r>
          </w:p>
        </w:tc>
        <w:tc>
          <w:tcPr>
            <w:tcW w:w="960" w:type="dxa"/>
          </w:tcPr>
          <w:p w14:paraId="7F371482" w14:textId="77777777" w:rsidR="00DB62DF" w:rsidRPr="007B7737" w:rsidRDefault="00DB62DF" w:rsidP="00E61A34">
            <w:pPr>
              <w:rPr>
                <w:rFonts w:ascii="KaiTi" w:eastAsia="KaiTi" w:hAnsi="KaiTi"/>
                <w:szCs w:val="21"/>
              </w:rPr>
            </w:pPr>
            <w:r w:rsidRPr="007B7737">
              <w:rPr>
                <w:rFonts w:ascii="KaiTi" w:eastAsia="KaiTi" w:hAnsi="KaiTi" w:hint="eastAsia"/>
                <w:szCs w:val="21"/>
              </w:rPr>
              <w:t>4.2</w:t>
            </w:r>
          </w:p>
        </w:tc>
        <w:tc>
          <w:tcPr>
            <w:tcW w:w="10004" w:type="dxa"/>
          </w:tcPr>
          <w:p w14:paraId="7F1AA892" w14:textId="77777777" w:rsidR="00DB62DF" w:rsidRPr="007B7737" w:rsidRDefault="00DB62DF" w:rsidP="00E61A34">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公司确定了与质量管理体系有关的相关方包括顾客、材料供应商、外包方、市场管理部门、计量和安全管理部门、科技局、物流服务企业、第三方检测机构、周边环境、员工等。</w:t>
            </w:r>
          </w:p>
          <w:p w14:paraId="3CC1F83A" w14:textId="77777777" w:rsidR="00DB62DF" w:rsidRPr="007B7737" w:rsidRDefault="00DB62DF" w:rsidP="00E61A34">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相关方的期望：守法经营、质量可靠、保护环境、价格互利、服务周到等。</w:t>
            </w:r>
          </w:p>
        </w:tc>
        <w:tc>
          <w:tcPr>
            <w:tcW w:w="1585" w:type="dxa"/>
          </w:tcPr>
          <w:p w14:paraId="785CA767" w14:textId="77777777" w:rsidR="00DB62DF" w:rsidRPr="007B7737" w:rsidRDefault="00DB62DF" w:rsidP="00E61A34">
            <w:pPr>
              <w:rPr>
                <w:rFonts w:ascii="KaiTi" w:eastAsia="KaiTi" w:hAnsi="KaiTi"/>
                <w:szCs w:val="21"/>
              </w:rPr>
            </w:pPr>
            <w:r w:rsidRPr="007B7737">
              <w:rPr>
                <w:rFonts w:ascii="KaiTi" w:eastAsia="KaiTi" w:hAnsi="KaiTi" w:hint="eastAsia"/>
                <w:szCs w:val="21"/>
              </w:rPr>
              <w:t>Y</w:t>
            </w:r>
          </w:p>
        </w:tc>
      </w:tr>
      <w:tr w:rsidR="00DB62DF" w:rsidRPr="007B7737" w14:paraId="4FB22D23" w14:textId="77777777" w:rsidTr="0071480F">
        <w:trPr>
          <w:trHeight w:val="1540"/>
        </w:trPr>
        <w:tc>
          <w:tcPr>
            <w:tcW w:w="2160" w:type="dxa"/>
          </w:tcPr>
          <w:p w14:paraId="2C2E4C68" w14:textId="77777777" w:rsidR="00DB62DF" w:rsidRPr="007B7737" w:rsidRDefault="00DB62DF" w:rsidP="00E61A34">
            <w:pPr>
              <w:rPr>
                <w:rFonts w:ascii="KaiTi" w:eastAsia="KaiTi" w:hAnsi="KaiTi"/>
                <w:szCs w:val="21"/>
              </w:rPr>
            </w:pPr>
            <w:r w:rsidRPr="007B7737">
              <w:rPr>
                <w:rFonts w:ascii="KaiTi" w:eastAsia="KaiTi" w:hAnsi="KaiTi"/>
                <w:szCs w:val="21"/>
              </w:rPr>
              <w:t>确定质量管理体系范围</w:t>
            </w:r>
          </w:p>
        </w:tc>
        <w:tc>
          <w:tcPr>
            <w:tcW w:w="960" w:type="dxa"/>
          </w:tcPr>
          <w:p w14:paraId="0735FE10" w14:textId="77777777" w:rsidR="00DB62DF" w:rsidRPr="007B7737" w:rsidRDefault="00DB62DF" w:rsidP="00E61A34">
            <w:pPr>
              <w:rPr>
                <w:rFonts w:ascii="KaiTi" w:eastAsia="KaiTi" w:hAnsi="KaiTi"/>
                <w:szCs w:val="21"/>
              </w:rPr>
            </w:pPr>
            <w:r w:rsidRPr="007B7737">
              <w:rPr>
                <w:rFonts w:ascii="KaiTi" w:eastAsia="KaiTi" w:hAnsi="KaiTi" w:hint="eastAsia"/>
                <w:szCs w:val="21"/>
              </w:rPr>
              <w:t>4.3</w:t>
            </w:r>
          </w:p>
        </w:tc>
        <w:tc>
          <w:tcPr>
            <w:tcW w:w="10004" w:type="dxa"/>
          </w:tcPr>
          <w:p w14:paraId="3D605BD8" w14:textId="3956EFB3" w:rsidR="00DB62DF" w:rsidRPr="007B7737" w:rsidRDefault="00DB62DF" w:rsidP="00E61A34">
            <w:pPr>
              <w:tabs>
                <w:tab w:val="left" w:pos="7380"/>
              </w:tabs>
              <w:spacing w:line="276" w:lineRule="auto"/>
              <w:rPr>
                <w:rFonts w:ascii="KaiTi" w:eastAsia="KaiTi" w:hAnsi="KaiTi" w:cs="宋体"/>
                <w:szCs w:val="21"/>
                <w:lang w:val="zh-CN"/>
              </w:rPr>
            </w:pPr>
            <w:r w:rsidRPr="007B7737">
              <w:rPr>
                <w:rFonts w:ascii="KaiTi" w:eastAsia="KaiTi" w:hAnsi="KaiTi" w:cs="宋体" w:hint="eastAsia"/>
                <w:szCs w:val="21"/>
                <w:lang w:val="zh-CN"/>
              </w:rPr>
              <w:sym w:font="Wingdings 2" w:char="F098"/>
            </w:r>
            <w:r w:rsidRPr="007B7737">
              <w:rPr>
                <w:rFonts w:ascii="KaiTi" w:eastAsia="KaiTi" w:hAnsi="KaiTi" w:cs="宋体" w:hint="eastAsia"/>
                <w:szCs w:val="21"/>
                <w:lang w:val="zh-CN"/>
              </w:rPr>
              <w:t>经与</w:t>
            </w:r>
            <w:r w:rsidRPr="007B7737">
              <w:rPr>
                <w:rFonts w:ascii="KaiTi" w:eastAsia="KaiTi" w:hAnsi="KaiTi" w:hint="eastAsia"/>
                <w:szCs w:val="21"/>
              </w:rPr>
              <w:t>胡金亮经理</w:t>
            </w:r>
            <w:r w:rsidRPr="007B7737">
              <w:rPr>
                <w:rFonts w:ascii="KaiTi" w:eastAsia="KaiTi" w:hAnsi="KaiTi" w:cs="宋体" w:hint="eastAsia"/>
                <w:szCs w:val="21"/>
                <w:lang w:val="zh-CN"/>
              </w:rPr>
              <w:t>沟通，现场确认认证范围：</w:t>
            </w:r>
            <w:bookmarkStart w:id="3" w:name="_Hlk56927011"/>
            <w:r w:rsidR="005F3FDE" w:rsidRPr="007B7737">
              <w:rPr>
                <w:rFonts w:ascii="KaiTi" w:eastAsia="KaiTi" w:hAnsi="KaiTi" w:hint="eastAsia"/>
                <w:szCs w:val="21"/>
              </w:rPr>
              <w:t>球墨铸铁井盖的加工及销售</w:t>
            </w:r>
            <w:bookmarkEnd w:id="3"/>
            <w:r w:rsidRPr="007B7737">
              <w:rPr>
                <w:rFonts w:ascii="KaiTi" w:eastAsia="KaiTi" w:hAnsi="KaiTi" w:cs="宋体" w:hint="eastAsia"/>
                <w:szCs w:val="21"/>
              </w:rPr>
              <w:t>。范围</w:t>
            </w:r>
            <w:r w:rsidRPr="007B7737">
              <w:rPr>
                <w:rFonts w:ascii="KaiTi" w:eastAsia="KaiTi" w:hAnsi="KaiTi" w:cs="宋体" w:hint="eastAsia"/>
                <w:szCs w:val="21"/>
                <w:lang w:val="zh-CN"/>
              </w:rPr>
              <w:t>界定合理。</w:t>
            </w:r>
          </w:p>
          <w:p w14:paraId="34B03181" w14:textId="6204EB9C" w:rsidR="00DB62DF" w:rsidRPr="007B7737" w:rsidRDefault="00DB62DF" w:rsidP="00E61A34">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管理体系覆盖人数：1</w:t>
            </w:r>
            <w:r w:rsidR="005F3FDE" w:rsidRPr="007B7737">
              <w:rPr>
                <w:rFonts w:ascii="KaiTi" w:eastAsia="KaiTi" w:hAnsi="KaiTi" w:hint="eastAsia"/>
                <w:szCs w:val="21"/>
              </w:rPr>
              <w:t>8</w:t>
            </w:r>
            <w:r w:rsidRPr="007B7737">
              <w:rPr>
                <w:rFonts w:ascii="KaiTi" w:eastAsia="KaiTi" w:hAnsi="KaiTi" w:hint="eastAsia"/>
                <w:szCs w:val="21"/>
              </w:rPr>
              <w:t>人。</w:t>
            </w:r>
          </w:p>
          <w:p w14:paraId="6667F901" w14:textId="2D6421C0" w:rsidR="007B7737" w:rsidRPr="007B7737" w:rsidRDefault="00DB62DF" w:rsidP="00DB62DF">
            <w:pPr>
              <w:tabs>
                <w:tab w:val="left" w:pos="7380"/>
              </w:tabs>
              <w:spacing w:line="276" w:lineRule="auto"/>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经过与主管沟通和远程审核发现：受审核方球墨铸铁井盖的生产</w:t>
            </w:r>
            <w:r w:rsidRPr="007B7737">
              <w:rPr>
                <w:rFonts w:ascii="KaiTi" w:eastAsia="KaiTi" w:hAnsi="KaiTi" w:hint="eastAsia"/>
                <w:noProof/>
                <w:szCs w:val="21"/>
              </w:rPr>
              <w:t>是依据客户技术要求、图纸、行业标准进行生产检验。</w:t>
            </w:r>
            <w:r w:rsidRPr="007B7737">
              <w:rPr>
                <w:rFonts w:ascii="KaiTi" w:eastAsia="KaiTi" w:hAnsi="KaiTi" w:cs="宋体" w:hint="eastAsia"/>
                <w:szCs w:val="21"/>
              </w:rPr>
              <w:t>企业依据客户要求和成熟的工艺进行生产，不存在产品和服务的设计和开发过程，故删除ISO9001:2015标准8.3条款，删减</w:t>
            </w:r>
            <w:r w:rsidRPr="007B7737">
              <w:rPr>
                <w:rFonts w:ascii="KaiTi" w:eastAsia="KaiTi" w:hAnsi="KaiTi"/>
                <w:szCs w:val="21"/>
              </w:rPr>
              <w:t>此条款不影响企业遵守法规要求和提供客户需求能力</w:t>
            </w:r>
            <w:r w:rsidR="007B7737">
              <w:rPr>
                <w:rFonts w:ascii="KaiTi" w:eastAsia="KaiTi" w:hAnsi="KaiTi" w:hint="eastAsia"/>
                <w:szCs w:val="21"/>
              </w:rPr>
              <w:t>。</w:t>
            </w:r>
          </w:p>
        </w:tc>
        <w:tc>
          <w:tcPr>
            <w:tcW w:w="1585" w:type="dxa"/>
          </w:tcPr>
          <w:p w14:paraId="3DC87EB8" w14:textId="77777777" w:rsidR="00DB62DF" w:rsidRPr="007B7737" w:rsidRDefault="00DB62DF" w:rsidP="00E61A34">
            <w:pPr>
              <w:rPr>
                <w:rFonts w:ascii="KaiTi" w:eastAsia="KaiTi" w:hAnsi="KaiTi"/>
                <w:szCs w:val="21"/>
              </w:rPr>
            </w:pPr>
            <w:r w:rsidRPr="007B7737">
              <w:rPr>
                <w:rFonts w:ascii="KaiTi" w:eastAsia="KaiTi" w:hAnsi="KaiTi" w:hint="eastAsia"/>
                <w:szCs w:val="21"/>
              </w:rPr>
              <w:t>Y</w:t>
            </w:r>
          </w:p>
        </w:tc>
      </w:tr>
      <w:tr w:rsidR="004974B9" w:rsidRPr="007B7737" w14:paraId="7592DDA1" w14:textId="77777777" w:rsidTr="004974B9">
        <w:trPr>
          <w:trHeight w:val="1621"/>
        </w:trPr>
        <w:tc>
          <w:tcPr>
            <w:tcW w:w="2160" w:type="dxa"/>
          </w:tcPr>
          <w:p w14:paraId="017A7ED2" w14:textId="77777777" w:rsidR="004974B9" w:rsidRPr="007B7737" w:rsidRDefault="004974B9" w:rsidP="00E61A34">
            <w:pPr>
              <w:rPr>
                <w:rFonts w:ascii="KaiTi" w:eastAsia="KaiTi" w:hAnsi="KaiTi"/>
                <w:szCs w:val="21"/>
              </w:rPr>
            </w:pPr>
            <w:r w:rsidRPr="007B7737">
              <w:rPr>
                <w:rFonts w:ascii="KaiTi" w:eastAsia="KaiTi" w:hAnsi="KaiTi" w:hint="eastAsia"/>
                <w:szCs w:val="21"/>
              </w:rPr>
              <w:t>质量管理体系的建立运行</w:t>
            </w:r>
          </w:p>
          <w:p w14:paraId="535FEF5E" w14:textId="77777777" w:rsidR="004974B9" w:rsidRPr="007B7737" w:rsidRDefault="004974B9" w:rsidP="00E61A34">
            <w:pPr>
              <w:rPr>
                <w:rFonts w:ascii="KaiTi" w:eastAsia="KaiTi" w:hAnsi="KaiTi"/>
                <w:szCs w:val="21"/>
              </w:rPr>
            </w:pPr>
            <w:r w:rsidRPr="007B7737">
              <w:rPr>
                <w:rFonts w:ascii="KaiTi" w:eastAsia="KaiTi" w:hAnsi="KaiTi" w:hint="eastAsia"/>
                <w:szCs w:val="21"/>
              </w:rPr>
              <w:t>体系的建立情况</w:t>
            </w:r>
          </w:p>
        </w:tc>
        <w:tc>
          <w:tcPr>
            <w:tcW w:w="960" w:type="dxa"/>
          </w:tcPr>
          <w:p w14:paraId="226EC204" w14:textId="77777777" w:rsidR="004974B9" w:rsidRPr="007B7737" w:rsidRDefault="004974B9" w:rsidP="00E61A34">
            <w:pPr>
              <w:rPr>
                <w:rFonts w:ascii="KaiTi" w:eastAsia="KaiTi" w:hAnsi="KaiTi"/>
                <w:szCs w:val="21"/>
              </w:rPr>
            </w:pPr>
            <w:r w:rsidRPr="007B7737">
              <w:rPr>
                <w:rFonts w:ascii="KaiTi" w:eastAsia="KaiTi" w:hAnsi="KaiTi" w:hint="eastAsia"/>
                <w:szCs w:val="21"/>
              </w:rPr>
              <w:t>4.4</w:t>
            </w:r>
          </w:p>
        </w:tc>
        <w:tc>
          <w:tcPr>
            <w:tcW w:w="10004" w:type="dxa"/>
          </w:tcPr>
          <w:p w14:paraId="0E15E2BB" w14:textId="77777777" w:rsidR="004974B9" w:rsidRPr="007B7737" w:rsidRDefault="004974B9" w:rsidP="00E61A34">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 xml:space="preserve">经查阅上报文件、电话沟通了解到：组织按照标准要求和实际情况识别策划建立了质量管理体系所需的过程，对标准要求的各条款过程的具体控制方法作了具体规定，建立了完整的质量管理体系。 </w:t>
            </w:r>
          </w:p>
          <w:p w14:paraId="78A7DA26" w14:textId="77777777" w:rsidR="004974B9" w:rsidRPr="007B7737" w:rsidRDefault="004974B9" w:rsidP="00E61A34">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企业识别了所需要的过程，确定了相关程序和作用，制定了必要的控制方法，资源信息和监测。</w:t>
            </w:r>
          </w:p>
          <w:p w14:paraId="5A68E92D" w14:textId="44C46A33" w:rsidR="004974B9" w:rsidRPr="007B7737" w:rsidRDefault="0000070D" w:rsidP="00E61A34">
            <w:pPr>
              <w:rPr>
                <w:rFonts w:ascii="KaiTi" w:eastAsia="KaiTi" w:hAnsi="KaiTi" w:cs="宋体"/>
                <w:color w:val="000000"/>
                <w:szCs w:val="21"/>
              </w:rPr>
            </w:pPr>
            <w:r w:rsidRPr="007B7737">
              <w:rPr>
                <w:rFonts w:ascii="KaiTi" w:eastAsia="KaiTi" w:hAnsi="KaiTi" w:hint="eastAsia"/>
                <w:szCs w:val="21"/>
              </w:rPr>
              <w:sym w:font="Wingdings 2" w:char="F098"/>
            </w:r>
            <w:r w:rsidR="004974B9" w:rsidRPr="007B7737">
              <w:rPr>
                <w:rFonts w:ascii="KaiTi" w:eastAsia="KaiTi" w:hAnsi="KaiTi" w:hint="eastAsia"/>
                <w:szCs w:val="21"/>
              </w:rPr>
              <w:t>通过远程审核了解，经识别公司目前外包过程</w:t>
            </w:r>
            <w:r w:rsidR="009A429C" w:rsidRPr="009A429C">
              <w:rPr>
                <w:rFonts w:ascii="KaiTi" w:eastAsia="KaiTi" w:hAnsi="KaiTi" w:hint="eastAsia"/>
                <w:szCs w:val="21"/>
              </w:rPr>
              <w:t>：元素分析、产品运输</w:t>
            </w:r>
            <w:r w:rsidR="004974B9" w:rsidRPr="007B7737">
              <w:rPr>
                <w:rFonts w:ascii="KaiTi" w:eastAsia="KaiTi" w:hAnsi="KaiTi" w:cs="宋体" w:hint="eastAsia"/>
                <w:kern w:val="0"/>
                <w:szCs w:val="21"/>
              </w:rPr>
              <w:t>。</w:t>
            </w:r>
          </w:p>
          <w:p w14:paraId="05C6497B" w14:textId="076472CB" w:rsidR="004974B9" w:rsidRPr="007B7737" w:rsidRDefault="0000070D" w:rsidP="00E61A34">
            <w:pPr>
              <w:rPr>
                <w:rFonts w:ascii="KaiTi" w:eastAsia="KaiTi" w:hAnsi="KaiTi"/>
                <w:szCs w:val="21"/>
              </w:rPr>
            </w:pPr>
            <w:r w:rsidRPr="007B7737">
              <w:rPr>
                <w:rFonts w:ascii="KaiTi" w:eastAsia="KaiTi" w:hAnsi="KaiTi"/>
                <w:szCs w:val="21"/>
              </w:rPr>
              <w:sym w:font="Wingdings 2" w:char="F098"/>
            </w:r>
            <w:r w:rsidR="004974B9" w:rsidRPr="007B7737">
              <w:rPr>
                <w:rFonts w:ascii="KaiTi" w:eastAsia="KaiTi" w:hAnsi="KaiTi"/>
                <w:szCs w:val="21"/>
              </w:rPr>
              <w:t>经识别公司识别的特殊过程：</w:t>
            </w:r>
            <w:r w:rsidR="005F3FDE" w:rsidRPr="009A429C">
              <w:rPr>
                <w:rFonts w:ascii="KaiTi" w:eastAsia="KaiTi" w:hAnsi="KaiTi" w:hint="eastAsia"/>
                <w:szCs w:val="21"/>
              </w:rPr>
              <w:t>熔化</w:t>
            </w:r>
            <w:r w:rsidR="007361D7" w:rsidRPr="009A429C">
              <w:rPr>
                <w:rFonts w:ascii="KaiTi" w:eastAsia="KaiTi" w:hAnsi="KaiTi" w:hint="eastAsia"/>
                <w:szCs w:val="21"/>
              </w:rPr>
              <w:t>、</w:t>
            </w:r>
            <w:r w:rsidRPr="009A429C">
              <w:rPr>
                <w:rFonts w:ascii="KaiTi" w:eastAsia="KaiTi" w:hAnsi="KaiTi" w:hint="eastAsia"/>
                <w:szCs w:val="21"/>
              </w:rPr>
              <w:t>浇铸</w:t>
            </w:r>
            <w:r w:rsidR="004974B9" w:rsidRPr="009A429C">
              <w:rPr>
                <w:rFonts w:ascii="KaiTi" w:eastAsia="KaiTi" w:hAnsi="KaiTi" w:hint="eastAsia"/>
                <w:szCs w:val="21"/>
              </w:rPr>
              <w:t>。</w:t>
            </w:r>
          </w:p>
        </w:tc>
        <w:tc>
          <w:tcPr>
            <w:tcW w:w="1585" w:type="dxa"/>
          </w:tcPr>
          <w:p w14:paraId="22FD96E7" w14:textId="77777777" w:rsidR="004974B9" w:rsidRPr="007B7737" w:rsidRDefault="004974B9" w:rsidP="00E61A34">
            <w:pPr>
              <w:rPr>
                <w:rFonts w:ascii="KaiTi" w:eastAsia="KaiTi" w:hAnsi="KaiTi"/>
                <w:szCs w:val="21"/>
              </w:rPr>
            </w:pPr>
            <w:r w:rsidRPr="007B7737">
              <w:rPr>
                <w:rFonts w:ascii="KaiTi" w:eastAsia="KaiTi" w:hAnsi="KaiTi" w:hint="eastAsia"/>
                <w:szCs w:val="21"/>
              </w:rPr>
              <w:t>Y</w:t>
            </w:r>
          </w:p>
        </w:tc>
      </w:tr>
      <w:tr w:rsidR="004974B9" w:rsidRPr="007B7737" w14:paraId="129B7290" w14:textId="77777777" w:rsidTr="004974B9">
        <w:trPr>
          <w:trHeight w:val="1621"/>
        </w:trPr>
        <w:tc>
          <w:tcPr>
            <w:tcW w:w="2160" w:type="dxa"/>
          </w:tcPr>
          <w:p w14:paraId="1E4D4ECB" w14:textId="77777777" w:rsidR="004974B9" w:rsidRPr="007B7737" w:rsidRDefault="004974B9" w:rsidP="00E61A34">
            <w:pPr>
              <w:spacing w:line="276" w:lineRule="auto"/>
              <w:rPr>
                <w:rFonts w:ascii="KaiTi" w:eastAsia="KaiTi" w:hAnsi="KaiTi"/>
                <w:szCs w:val="21"/>
              </w:rPr>
            </w:pPr>
            <w:r w:rsidRPr="007B7737">
              <w:rPr>
                <w:rFonts w:ascii="KaiTi" w:eastAsia="KaiTi" w:hAnsi="KaiTi" w:hint="eastAsia"/>
                <w:color w:val="000000"/>
                <w:szCs w:val="21"/>
              </w:rPr>
              <w:t>组织机构、质量方针和目标、过程（包括外包过程）确定和策划、体系建立与运行、基础资源条件</w:t>
            </w:r>
          </w:p>
          <w:p w14:paraId="16D48B67" w14:textId="77777777" w:rsidR="004974B9" w:rsidRPr="007B7737" w:rsidRDefault="004974B9" w:rsidP="00E61A34">
            <w:pPr>
              <w:rPr>
                <w:rFonts w:ascii="KaiTi" w:eastAsia="KaiTi" w:hAnsi="KaiTi"/>
                <w:szCs w:val="21"/>
              </w:rPr>
            </w:pPr>
          </w:p>
        </w:tc>
        <w:tc>
          <w:tcPr>
            <w:tcW w:w="960" w:type="dxa"/>
          </w:tcPr>
          <w:p w14:paraId="72F4B718" w14:textId="77777777" w:rsidR="004974B9" w:rsidRPr="007B7737" w:rsidRDefault="004974B9" w:rsidP="00E61A34">
            <w:pPr>
              <w:rPr>
                <w:rFonts w:ascii="KaiTi" w:eastAsia="KaiTi" w:hAnsi="KaiTi"/>
                <w:szCs w:val="21"/>
              </w:rPr>
            </w:pPr>
            <w:r w:rsidRPr="007B7737">
              <w:rPr>
                <w:rFonts w:ascii="KaiTi" w:eastAsia="KaiTi" w:hAnsi="KaiTi" w:hint="eastAsia"/>
                <w:szCs w:val="21"/>
              </w:rPr>
              <w:t>5.2/5.3/6.1/6.2</w:t>
            </w:r>
          </w:p>
        </w:tc>
        <w:tc>
          <w:tcPr>
            <w:tcW w:w="10004" w:type="dxa"/>
          </w:tcPr>
          <w:p w14:paraId="31211B44" w14:textId="77777777" w:rsidR="004974B9" w:rsidRPr="007B7737" w:rsidRDefault="004974B9" w:rsidP="00E61A34">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公司的质量方针是：</w:t>
            </w:r>
          </w:p>
          <w:p w14:paraId="757220CF" w14:textId="2BE722B0" w:rsidR="005F3FDE" w:rsidRPr="007B7737" w:rsidRDefault="005F3FDE" w:rsidP="005F3FDE">
            <w:pPr>
              <w:spacing w:line="360" w:lineRule="auto"/>
              <w:rPr>
                <w:rFonts w:ascii="KaiTi" w:eastAsia="KaiTi" w:hAnsi="KaiTi"/>
                <w:b/>
                <w:bCs/>
                <w:szCs w:val="21"/>
              </w:rPr>
            </w:pPr>
            <w:r w:rsidRPr="007B7737">
              <w:rPr>
                <w:rFonts w:ascii="KaiTi" w:eastAsia="KaiTi" w:hAnsi="KaiTi" w:hint="eastAsia"/>
                <w:b/>
                <w:bCs/>
                <w:szCs w:val="21"/>
              </w:rPr>
              <w:t>品质第一、安全环保 ；</w:t>
            </w:r>
          </w:p>
          <w:p w14:paraId="58615134" w14:textId="5D2A841D" w:rsidR="005F3FDE" w:rsidRPr="007B7737" w:rsidRDefault="005F3FDE" w:rsidP="005F3FDE">
            <w:pPr>
              <w:spacing w:line="360" w:lineRule="auto"/>
              <w:rPr>
                <w:rFonts w:ascii="KaiTi" w:eastAsia="KaiTi" w:hAnsi="KaiTi"/>
                <w:b/>
                <w:bCs/>
                <w:szCs w:val="21"/>
              </w:rPr>
            </w:pPr>
            <w:r w:rsidRPr="007B7737">
              <w:rPr>
                <w:rFonts w:ascii="KaiTi" w:eastAsia="KaiTi" w:hAnsi="KaiTi" w:hint="eastAsia"/>
                <w:b/>
                <w:bCs/>
                <w:szCs w:val="21"/>
              </w:rPr>
              <w:t>恪守信誉、持续改进。</w:t>
            </w:r>
          </w:p>
          <w:p w14:paraId="048DD655" w14:textId="05B30AA6" w:rsidR="004974B9" w:rsidRPr="007B7737" w:rsidRDefault="004974B9" w:rsidP="00ED71FB">
            <w:pPr>
              <w:spacing w:line="360" w:lineRule="auto"/>
              <w:rPr>
                <w:rFonts w:ascii="KaiTi" w:eastAsia="KaiTi" w:hAnsi="KaiTi"/>
                <w:b/>
                <w:bCs/>
                <w:szCs w:val="21"/>
              </w:rPr>
            </w:pPr>
            <w:r w:rsidRPr="007B7737">
              <w:rPr>
                <w:rFonts w:ascii="KaiTi" w:eastAsia="KaiTi" w:hAnsi="KaiTi" w:hint="eastAsia"/>
                <w:szCs w:val="21"/>
              </w:rPr>
              <w:sym w:font="Wingdings 2" w:char="F098"/>
            </w:r>
            <w:r w:rsidR="00C0468D" w:rsidRPr="007B7737">
              <w:rPr>
                <w:rFonts w:ascii="KaiTi" w:eastAsia="KaiTi" w:hAnsi="KaiTi" w:hint="eastAsia"/>
                <w:szCs w:val="21"/>
              </w:rPr>
              <w:t>范</w:t>
            </w:r>
            <w:r w:rsidRPr="007B7737">
              <w:rPr>
                <w:rFonts w:ascii="KaiTi" w:eastAsia="KaiTi" w:hAnsi="KaiTi" w:hint="eastAsia"/>
                <w:szCs w:val="21"/>
              </w:rPr>
              <w:t>经理根据公司特点，设置了生产</w:t>
            </w:r>
            <w:r w:rsidR="005367A4" w:rsidRPr="007B7737">
              <w:rPr>
                <w:rFonts w:ascii="KaiTi" w:eastAsia="KaiTi" w:hAnsi="KaiTi" w:hint="eastAsia"/>
                <w:szCs w:val="21"/>
              </w:rPr>
              <w:t>部、行政部、业务</w:t>
            </w:r>
            <w:r w:rsidRPr="007B7737">
              <w:rPr>
                <w:rFonts w:ascii="KaiTi" w:eastAsia="KaiTi" w:hAnsi="KaiTi" w:hint="eastAsia"/>
                <w:szCs w:val="21"/>
              </w:rPr>
              <w:t>部</w:t>
            </w:r>
            <w:r w:rsidR="005367A4" w:rsidRPr="007B7737">
              <w:rPr>
                <w:rFonts w:ascii="KaiTi" w:eastAsia="KaiTi" w:hAnsi="KaiTi" w:hint="eastAsia"/>
                <w:szCs w:val="21"/>
              </w:rPr>
              <w:t>、品质部</w:t>
            </w:r>
            <w:r w:rsidRPr="007B7737">
              <w:rPr>
                <w:rFonts w:ascii="KaiTi" w:eastAsia="KaiTi" w:hAnsi="KaiTi" w:hint="eastAsia"/>
                <w:szCs w:val="21"/>
              </w:rPr>
              <w:t>多个职能部门，提供组织机构图和职能分配表，目前各部门分工明确、职责清楚</w:t>
            </w:r>
          </w:p>
          <w:p w14:paraId="50641CF8" w14:textId="77777777" w:rsidR="004974B9" w:rsidRPr="007B7737" w:rsidRDefault="004974B9" w:rsidP="00E61A34">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公司管理层以公司的质量方针为框架，结合公司的实际运营情况，制定公司的质量目标，为：</w:t>
            </w:r>
          </w:p>
          <w:p w14:paraId="2BB848BC" w14:textId="77777777" w:rsidR="004974B9" w:rsidRPr="007B7737" w:rsidRDefault="004974B9" w:rsidP="00E61A34">
            <w:pPr>
              <w:rPr>
                <w:rFonts w:ascii="KaiTi" w:eastAsia="KaiTi" w:hAnsi="KaiTi"/>
                <w:b/>
                <w:szCs w:val="21"/>
              </w:rPr>
            </w:pPr>
            <w:r w:rsidRPr="007B7737">
              <w:rPr>
                <w:rFonts w:ascii="KaiTi" w:eastAsia="KaiTi" w:hAnsi="KaiTi" w:hint="eastAsia"/>
                <w:b/>
                <w:szCs w:val="21"/>
              </w:rPr>
              <w:t>产品一次交验合格率98%；</w:t>
            </w:r>
            <w:r w:rsidRPr="007B7737">
              <w:rPr>
                <w:rFonts w:ascii="Calibri" w:eastAsia="KaiTi" w:hAnsi="Calibri" w:cs="Calibri"/>
                <w:b/>
                <w:szCs w:val="21"/>
              </w:rPr>
              <w:t> </w:t>
            </w:r>
          </w:p>
          <w:p w14:paraId="57CB2AB0" w14:textId="77777777" w:rsidR="004974B9" w:rsidRPr="007B7737" w:rsidRDefault="004974B9" w:rsidP="00E61A34">
            <w:pPr>
              <w:rPr>
                <w:rFonts w:ascii="KaiTi" w:eastAsia="KaiTi" w:hAnsi="KaiTi"/>
                <w:b/>
                <w:szCs w:val="21"/>
              </w:rPr>
            </w:pPr>
            <w:r w:rsidRPr="007B7737">
              <w:rPr>
                <w:rFonts w:ascii="KaiTi" w:eastAsia="KaiTi" w:hAnsi="KaiTi" w:hint="eastAsia"/>
                <w:b/>
                <w:szCs w:val="21"/>
              </w:rPr>
              <w:t>交货期满意率95%</w:t>
            </w:r>
            <w:r w:rsidRPr="007B7737">
              <w:rPr>
                <w:rFonts w:ascii="Calibri" w:eastAsia="KaiTi" w:hAnsi="Calibri" w:cs="Calibri"/>
                <w:b/>
                <w:szCs w:val="21"/>
              </w:rPr>
              <w:t> </w:t>
            </w:r>
          </w:p>
          <w:p w14:paraId="28318C56" w14:textId="77777777" w:rsidR="004974B9" w:rsidRPr="007B7737" w:rsidRDefault="004974B9" w:rsidP="00E61A34">
            <w:pPr>
              <w:rPr>
                <w:rFonts w:ascii="KaiTi" w:eastAsia="KaiTi" w:hAnsi="KaiTi"/>
                <w:b/>
                <w:szCs w:val="21"/>
              </w:rPr>
            </w:pPr>
            <w:r w:rsidRPr="007B7737">
              <w:rPr>
                <w:rFonts w:ascii="KaiTi" w:eastAsia="KaiTi" w:hAnsi="KaiTi" w:hint="eastAsia"/>
                <w:b/>
                <w:szCs w:val="21"/>
              </w:rPr>
              <w:t>相关方满意率95%以上</w:t>
            </w:r>
          </w:p>
          <w:p w14:paraId="0FE19663" w14:textId="77777777" w:rsidR="004974B9" w:rsidRPr="007B7737" w:rsidRDefault="004974B9" w:rsidP="00E61A34">
            <w:pPr>
              <w:autoSpaceDE w:val="0"/>
              <w:autoSpaceDN w:val="0"/>
              <w:adjustRightInd w:val="0"/>
              <w:spacing w:line="276" w:lineRule="auto"/>
              <w:jc w:val="left"/>
              <w:rPr>
                <w:rFonts w:ascii="KaiTi" w:eastAsia="KaiTi" w:hAnsi="KaiTi" w:cs="黑体"/>
                <w:kern w:val="0"/>
                <w:szCs w:val="21"/>
              </w:rPr>
            </w:pPr>
            <w:r w:rsidRPr="007B7737">
              <w:rPr>
                <w:rFonts w:ascii="KaiTi" w:eastAsia="KaiTi" w:hAnsi="KaiTi" w:cs="黑体" w:hint="eastAsia"/>
                <w:kern w:val="0"/>
                <w:szCs w:val="21"/>
              </w:rPr>
              <w:sym w:font="Wingdings 2" w:char="F098"/>
            </w:r>
            <w:r w:rsidRPr="007B7737">
              <w:rPr>
                <w:rFonts w:ascii="KaiTi" w:eastAsia="KaiTi" w:hAnsi="KaiTi" w:cs="黑体" w:hint="eastAsia"/>
                <w:kern w:val="0"/>
                <w:szCs w:val="21"/>
              </w:rPr>
              <w:t>策划了质量管理体系及质量目标包括了满足产品及服务要求的内容。形成了质量管理体系文件包括质量手</w:t>
            </w:r>
            <w:r w:rsidRPr="007B7737">
              <w:rPr>
                <w:rFonts w:ascii="KaiTi" w:eastAsia="KaiTi" w:hAnsi="KaiTi" w:cs="黑体" w:hint="eastAsia"/>
                <w:kern w:val="0"/>
                <w:szCs w:val="21"/>
              </w:rPr>
              <w:lastRenderedPageBreak/>
              <w:t>册，程序文件及管理文件、作业文件等。</w:t>
            </w:r>
          </w:p>
          <w:p w14:paraId="5C5310F4" w14:textId="77777777" w:rsidR="004974B9" w:rsidRPr="007B7737" w:rsidRDefault="004974B9" w:rsidP="00E61A34">
            <w:pPr>
              <w:spacing w:line="276" w:lineRule="auto"/>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企业识别了所需要的过程，确定了相关程序和作用，制定了必要的控制方法，资源信息和监测。</w:t>
            </w:r>
          </w:p>
          <w:p w14:paraId="4BF18E46" w14:textId="77777777" w:rsidR="004974B9" w:rsidRDefault="00ED71FB" w:rsidP="00E61A34">
            <w:pPr>
              <w:spacing w:line="276" w:lineRule="auto"/>
              <w:rPr>
                <w:rFonts w:ascii="KaiTi" w:eastAsia="KaiTi" w:hAnsi="KaiTi" w:cs="宋体"/>
                <w:kern w:val="0"/>
                <w:szCs w:val="21"/>
              </w:rPr>
            </w:pPr>
            <w:r w:rsidRPr="007B7737">
              <w:rPr>
                <w:rFonts w:ascii="KaiTi" w:eastAsia="KaiTi" w:hAnsi="KaiTi" w:hint="eastAsia"/>
                <w:szCs w:val="21"/>
              </w:rPr>
              <w:sym w:font="Wingdings 2" w:char="F098"/>
            </w:r>
            <w:r w:rsidR="004974B9" w:rsidRPr="007B7737">
              <w:rPr>
                <w:rFonts w:ascii="KaiTi" w:eastAsia="KaiTi" w:hAnsi="KaiTi" w:hint="eastAsia"/>
                <w:szCs w:val="21"/>
              </w:rPr>
              <w:t>经识别目前外包过程：</w:t>
            </w:r>
            <w:r w:rsidRPr="009A429C">
              <w:rPr>
                <w:rFonts w:ascii="KaiTi" w:eastAsia="KaiTi" w:hAnsi="KaiTi" w:hint="eastAsia"/>
                <w:szCs w:val="21"/>
              </w:rPr>
              <w:t>成品元素分析</w:t>
            </w:r>
            <w:r w:rsidR="0000070D" w:rsidRPr="009A429C">
              <w:rPr>
                <w:rFonts w:ascii="KaiTi" w:eastAsia="KaiTi" w:hAnsi="KaiTi" w:hint="eastAsia"/>
                <w:szCs w:val="21"/>
              </w:rPr>
              <w:t>、产品运输</w:t>
            </w:r>
            <w:r w:rsidR="004974B9" w:rsidRPr="009A429C">
              <w:rPr>
                <w:rFonts w:ascii="KaiTi" w:eastAsia="KaiTi" w:hAnsi="KaiTi" w:cs="宋体" w:hint="eastAsia"/>
                <w:kern w:val="0"/>
                <w:szCs w:val="21"/>
              </w:rPr>
              <w:t>。</w:t>
            </w:r>
          </w:p>
          <w:p w14:paraId="79BE5B4C" w14:textId="09F3CFE2" w:rsidR="00600AD3" w:rsidRPr="00344DC4" w:rsidRDefault="00344DC4" w:rsidP="00344DC4">
            <w:pPr>
              <w:spacing w:line="300" w:lineRule="auto"/>
              <w:rPr>
                <w:rFonts w:ascii="宋体"/>
                <w:b/>
                <w:color w:val="000000"/>
                <w:sz w:val="20"/>
              </w:rPr>
            </w:pPr>
            <w:r>
              <w:rPr>
                <w:rFonts w:ascii="KaiTi" w:eastAsia="KaiTi" w:hAnsi="KaiTi" w:cs="宋体" w:hint="eastAsia"/>
                <w:kern w:val="0"/>
                <w:szCs w:val="21"/>
              </w:rPr>
              <w:t>●</w:t>
            </w:r>
            <w:r w:rsidR="00600AD3">
              <w:rPr>
                <w:rFonts w:ascii="KaiTi" w:eastAsia="KaiTi" w:hAnsi="KaiTi" w:cs="宋体" w:hint="eastAsia"/>
                <w:kern w:val="0"/>
                <w:szCs w:val="21"/>
              </w:rPr>
              <w:t>企业职责部门有：</w:t>
            </w:r>
            <w:r>
              <w:rPr>
                <w:rFonts w:ascii="宋体" w:hAnsi="宋体" w:hint="eastAsia"/>
                <w:b/>
                <w:color w:val="000000"/>
                <w:sz w:val="20"/>
              </w:rPr>
              <w:t>管理层、行政部、品管部、业务部、生产部等，部门划分合理。</w:t>
            </w:r>
          </w:p>
        </w:tc>
        <w:tc>
          <w:tcPr>
            <w:tcW w:w="1585" w:type="dxa"/>
          </w:tcPr>
          <w:p w14:paraId="16C159B7" w14:textId="77777777" w:rsidR="004974B9" w:rsidRPr="007B7737" w:rsidRDefault="004974B9" w:rsidP="00E61A34">
            <w:pPr>
              <w:rPr>
                <w:rFonts w:ascii="KaiTi" w:eastAsia="KaiTi" w:hAnsi="KaiTi"/>
                <w:szCs w:val="21"/>
              </w:rPr>
            </w:pPr>
            <w:r w:rsidRPr="007B7737">
              <w:rPr>
                <w:rFonts w:ascii="KaiTi" w:eastAsia="KaiTi" w:hAnsi="KaiTi" w:hint="eastAsia"/>
                <w:szCs w:val="21"/>
              </w:rPr>
              <w:lastRenderedPageBreak/>
              <w:t>Y</w:t>
            </w:r>
          </w:p>
        </w:tc>
      </w:tr>
      <w:tr w:rsidR="00ED71FB" w:rsidRPr="007B7737" w14:paraId="24C05C28" w14:textId="77777777" w:rsidTr="004974B9">
        <w:trPr>
          <w:trHeight w:val="1621"/>
        </w:trPr>
        <w:tc>
          <w:tcPr>
            <w:tcW w:w="2160" w:type="dxa"/>
          </w:tcPr>
          <w:p w14:paraId="7086B0D0" w14:textId="77777777" w:rsidR="00ED71FB" w:rsidRPr="007B7737" w:rsidRDefault="00ED71FB" w:rsidP="00C522A8">
            <w:pPr>
              <w:rPr>
                <w:rFonts w:ascii="KaiTi" w:eastAsia="KaiTi" w:hAnsi="KaiTi"/>
                <w:szCs w:val="21"/>
              </w:rPr>
            </w:pPr>
            <w:r w:rsidRPr="007B7737">
              <w:rPr>
                <w:rFonts w:ascii="KaiTi" w:eastAsia="KaiTi" w:hAnsi="KaiTi" w:hint="eastAsia"/>
                <w:szCs w:val="21"/>
              </w:rPr>
              <w:t>资源</w:t>
            </w:r>
          </w:p>
        </w:tc>
        <w:tc>
          <w:tcPr>
            <w:tcW w:w="960" w:type="dxa"/>
          </w:tcPr>
          <w:p w14:paraId="7A3A05BC" w14:textId="77777777" w:rsidR="00ED71FB" w:rsidRPr="007B7737" w:rsidRDefault="00ED71FB" w:rsidP="00C522A8">
            <w:pPr>
              <w:rPr>
                <w:rFonts w:ascii="KaiTi" w:eastAsia="KaiTi" w:hAnsi="KaiTi"/>
                <w:szCs w:val="21"/>
              </w:rPr>
            </w:pPr>
            <w:r w:rsidRPr="007B7737">
              <w:rPr>
                <w:rFonts w:ascii="KaiTi" w:eastAsia="KaiTi" w:hAnsi="KaiTi" w:hint="eastAsia"/>
                <w:szCs w:val="21"/>
              </w:rPr>
              <w:t>7.1</w:t>
            </w:r>
          </w:p>
        </w:tc>
        <w:tc>
          <w:tcPr>
            <w:tcW w:w="10004" w:type="dxa"/>
          </w:tcPr>
          <w:p w14:paraId="1EFAE5F9" w14:textId="2C0D8F02" w:rsidR="00ED71FB" w:rsidRPr="007B7737" w:rsidRDefault="00ED71FB" w:rsidP="00C522A8">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人员：目前公司1</w:t>
            </w:r>
            <w:r w:rsidR="00C0468D" w:rsidRPr="007B7737">
              <w:rPr>
                <w:rFonts w:ascii="KaiTi" w:eastAsia="KaiTi" w:hAnsi="KaiTi" w:hint="eastAsia"/>
                <w:szCs w:val="21"/>
              </w:rPr>
              <w:t>8</w:t>
            </w:r>
            <w:r w:rsidRPr="007B7737">
              <w:rPr>
                <w:rFonts w:ascii="KaiTi" w:eastAsia="KaiTi" w:hAnsi="KaiTi" w:hint="eastAsia"/>
                <w:szCs w:val="21"/>
              </w:rPr>
              <w:t>人，其中管理人员6人员；</w:t>
            </w:r>
          </w:p>
          <w:p w14:paraId="1A5551DC" w14:textId="77777777" w:rsidR="00ED71FB" w:rsidRPr="007B7737" w:rsidRDefault="00ED71FB" w:rsidP="00C522A8">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基础设施</w:t>
            </w:r>
            <w:r w:rsidR="007C182C" w:rsidRPr="007B7737">
              <w:rPr>
                <w:rFonts w:ascii="KaiTi" w:eastAsia="KaiTi" w:hAnsi="KaiTi" w:hint="eastAsia"/>
                <w:szCs w:val="21"/>
              </w:rPr>
              <w:t>：</w:t>
            </w:r>
          </w:p>
          <w:p w14:paraId="6DE131E6" w14:textId="77777777" w:rsidR="00133DA9" w:rsidRPr="00133DA9" w:rsidRDefault="00133DA9" w:rsidP="00C522A8">
            <w:pPr>
              <w:pStyle w:val="a9"/>
              <w:numPr>
                <w:ilvl w:val="0"/>
                <w:numId w:val="1"/>
              </w:numPr>
              <w:ind w:firstLineChars="0"/>
              <w:rPr>
                <w:rFonts w:ascii="KaiTi" w:eastAsia="KaiTi" w:hAnsi="KaiTi" w:cs="宋体"/>
                <w:bCs/>
                <w:szCs w:val="21"/>
              </w:rPr>
            </w:pPr>
            <w:r w:rsidRPr="007B7737">
              <w:rPr>
                <w:rFonts w:ascii="KaiTi" w:eastAsia="KaiTi" w:hAnsi="KaiTi" w:hint="eastAsia"/>
                <w:szCs w:val="21"/>
              </w:rPr>
              <w:t>企业</w:t>
            </w:r>
            <w:r w:rsidRPr="00133DA9">
              <w:rPr>
                <w:rFonts w:ascii="KaiTi" w:eastAsia="KaiTi" w:hAnsi="KaiTi" w:hint="eastAsia"/>
                <w:szCs w:val="21"/>
              </w:rPr>
              <w:t>生产车间2个，一个1600平方，一个2000平方左右，办公面积约80平方</w:t>
            </w:r>
          </w:p>
          <w:p w14:paraId="5A4C3952" w14:textId="3D908F96" w:rsidR="00ED71FB" w:rsidRPr="007B7737" w:rsidRDefault="00ED71FB" w:rsidP="00C522A8">
            <w:pPr>
              <w:pStyle w:val="a9"/>
              <w:numPr>
                <w:ilvl w:val="0"/>
                <w:numId w:val="1"/>
              </w:numPr>
              <w:ind w:firstLineChars="0"/>
              <w:rPr>
                <w:rFonts w:ascii="KaiTi" w:eastAsia="KaiTi" w:hAnsi="KaiTi" w:cs="宋体"/>
                <w:bCs/>
                <w:szCs w:val="21"/>
              </w:rPr>
            </w:pPr>
            <w:r w:rsidRPr="007B7737">
              <w:rPr>
                <w:rFonts w:ascii="KaiTi" w:eastAsia="KaiTi" w:hAnsi="KaiTi" w:cs="宋体" w:hint="eastAsia"/>
                <w:bCs/>
                <w:szCs w:val="21"/>
              </w:rPr>
              <w:t>提供了设备台帐，主要生产设备：中频炉、造型机、液压车</w:t>
            </w:r>
            <w:r w:rsidR="007C182C" w:rsidRPr="007B7737">
              <w:rPr>
                <w:rFonts w:ascii="KaiTi" w:eastAsia="KaiTi" w:hAnsi="KaiTi" w:cs="宋体" w:hint="eastAsia"/>
                <w:bCs/>
                <w:szCs w:val="21"/>
              </w:rPr>
              <w:t>、</w:t>
            </w:r>
            <w:r w:rsidR="00C0468D" w:rsidRPr="007B7737">
              <w:rPr>
                <w:rFonts w:ascii="KaiTi" w:eastAsia="KaiTi" w:hAnsi="KaiTi" w:cs="宋体" w:hint="eastAsia"/>
                <w:bCs/>
                <w:szCs w:val="21"/>
              </w:rPr>
              <w:t>手持角磨机、搅拌机、抛丸机、</w:t>
            </w:r>
            <w:r w:rsidR="007C182C" w:rsidRPr="009A429C">
              <w:rPr>
                <w:rFonts w:ascii="KaiTi" w:eastAsia="KaiTi" w:hAnsi="KaiTi" w:cs="宋体" w:hint="eastAsia"/>
                <w:bCs/>
                <w:szCs w:val="21"/>
              </w:rPr>
              <w:t>2.8吨起重机1台等</w:t>
            </w:r>
            <w:r w:rsidR="007C182C" w:rsidRPr="007B7737">
              <w:rPr>
                <w:rFonts w:ascii="KaiTi" w:eastAsia="KaiTi" w:hAnsi="KaiTi" w:cs="宋体" w:hint="eastAsia"/>
                <w:bCs/>
                <w:szCs w:val="21"/>
              </w:rPr>
              <w:t>；</w:t>
            </w:r>
          </w:p>
          <w:p w14:paraId="393FEA89" w14:textId="53BED458" w:rsidR="00ED71FB" w:rsidRPr="007B7737" w:rsidRDefault="00ED71FB" w:rsidP="00C522A8">
            <w:pPr>
              <w:pStyle w:val="a9"/>
              <w:numPr>
                <w:ilvl w:val="0"/>
                <w:numId w:val="1"/>
              </w:numPr>
              <w:ind w:firstLineChars="0"/>
              <w:rPr>
                <w:rFonts w:ascii="KaiTi" w:eastAsia="KaiTi" w:hAnsi="KaiTi" w:cs="宋体"/>
                <w:bCs/>
                <w:szCs w:val="21"/>
              </w:rPr>
            </w:pPr>
            <w:r w:rsidRPr="007B7737">
              <w:rPr>
                <w:rFonts w:ascii="KaiTi" w:eastAsia="KaiTi" w:hAnsi="KaiTi" w:hint="eastAsia"/>
                <w:szCs w:val="21"/>
              </w:rPr>
              <w:t>主要检测设备为</w:t>
            </w:r>
            <w:r w:rsidR="007C182C" w:rsidRPr="009A429C">
              <w:rPr>
                <w:rFonts w:ascii="KaiTi" w:eastAsia="KaiTi" w:hAnsi="KaiTi" w:hint="eastAsia"/>
                <w:szCs w:val="21"/>
              </w:rPr>
              <w:t>磅称</w:t>
            </w:r>
            <w:r w:rsidRPr="009A429C">
              <w:rPr>
                <w:rFonts w:ascii="KaiTi" w:eastAsia="KaiTi" w:hAnsi="KaiTi" w:hint="eastAsia"/>
                <w:szCs w:val="21"/>
              </w:rPr>
              <w:t>、游标卡卡尺、</w:t>
            </w:r>
            <w:r w:rsidR="007C182C" w:rsidRPr="009A429C">
              <w:rPr>
                <w:rFonts w:ascii="KaiTi" w:eastAsia="KaiTi" w:hAnsi="KaiTi" w:hint="eastAsia"/>
                <w:szCs w:val="21"/>
              </w:rPr>
              <w:t>钢卷尺</w:t>
            </w:r>
            <w:r w:rsidR="00C0468D" w:rsidRPr="009A429C">
              <w:rPr>
                <w:rFonts w:ascii="KaiTi" w:eastAsia="KaiTi" w:hAnsi="KaiTi" w:hint="eastAsia"/>
                <w:szCs w:val="21"/>
              </w:rPr>
              <w:t>、</w:t>
            </w:r>
            <w:proofErr w:type="gramStart"/>
            <w:r w:rsidR="00C0468D" w:rsidRPr="009A429C">
              <w:rPr>
                <w:rFonts w:ascii="KaiTi" w:eastAsia="KaiTi" w:hAnsi="KaiTi" w:hint="eastAsia"/>
                <w:szCs w:val="21"/>
              </w:rPr>
              <w:t>测硅仪</w:t>
            </w:r>
            <w:proofErr w:type="gramEnd"/>
            <w:r w:rsidRPr="007B7737">
              <w:rPr>
                <w:rFonts w:ascii="KaiTi" w:eastAsia="KaiTi" w:hAnsi="KaiTi" w:hint="eastAsia"/>
                <w:szCs w:val="21"/>
              </w:rPr>
              <w:t>等。</w:t>
            </w:r>
          </w:p>
        </w:tc>
        <w:tc>
          <w:tcPr>
            <w:tcW w:w="1585" w:type="dxa"/>
          </w:tcPr>
          <w:p w14:paraId="64156B40" w14:textId="77777777" w:rsidR="00ED71FB" w:rsidRPr="007B7737" w:rsidRDefault="00ED71FB" w:rsidP="00C522A8">
            <w:pPr>
              <w:rPr>
                <w:rFonts w:ascii="KaiTi" w:eastAsia="KaiTi" w:hAnsi="KaiTi"/>
                <w:szCs w:val="21"/>
              </w:rPr>
            </w:pPr>
            <w:r w:rsidRPr="007B7737">
              <w:rPr>
                <w:rFonts w:ascii="KaiTi" w:eastAsia="KaiTi" w:hAnsi="KaiTi" w:hint="eastAsia"/>
                <w:szCs w:val="21"/>
              </w:rPr>
              <w:t>Y</w:t>
            </w:r>
          </w:p>
        </w:tc>
      </w:tr>
      <w:tr w:rsidR="007C182C" w:rsidRPr="007B7737" w14:paraId="3EE60B63" w14:textId="77777777" w:rsidTr="00273549">
        <w:trPr>
          <w:trHeight w:val="1291"/>
        </w:trPr>
        <w:tc>
          <w:tcPr>
            <w:tcW w:w="2160" w:type="dxa"/>
          </w:tcPr>
          <w:p w14:paraId="38306691" w14:textId="77777777" w:rsidR="007C182C" w:rsidRPr="007B7737" w:rsidRDefault="007C182C" w:rsidP="00C522A8">
            <w:pPr>
              <w:rPr>
                <w:rFonts w:ascii="KaiTi" w:eastAsia="KaiTi" w:hAnsi="KaiTi"/>
                <w:szCs w:val="21"/>
              </w:rPr>
            </w:pPr>
            <w:r w:rsidRPr="007B7737">
              <w:rPr>
                <w:rFonts w:ascii="KaiTi" w:eastAsia="KaiTi" w:hAnsi="KaiTi"/>
                <w:szCs w:val="21"/>
              </w:rPr>
              <w:t>设计开发情况</w:t>
            </w:r>
          </w:p>
        </w:tc>
        <w:tc>
          <w:tcPr>
            <w:tcW w:w="960" w:type="dxa"/>
          </w:tcPr>
          <w:p w14:paraId="33DB97E0" w14:textId="77777777" w:rsidR="007C182C" w:rsidRPr="007B7737" w:rsidRDefault="007C182C" w:rsidP="00C522A8">
            <w:pPr>
              <w:rPr>
                <w:rFonts w:ascii="KaiTi" w:eastAsia="KaiTi" w:hAnsi="KaiTi"/>
                <w:szCs w:val="21"/>
              </w:rPr>
            </w:pPr>
            <w:r w:rsidRPr="007B7737">
              <w:rPr>
                <w:rFonts w:ascii="KaiTi" w:eastAsia="KaiTi" w:hAnsi="KaiTi" w:hint="eastAsia"/>
                <w:szCs w:val="21"/>
              </w:rPr>
              <w:t>8.3</w:t>
            </w:r>
          </w:p>
        </w:tc>
        <w:tc>
          <w:tcPr>
            <w:tcW w:w="10004" w:type="dxa"/>
          </w:tcPr>
          <w:p w14:paraId="0A5E45FE" w14:textId="77777777" w:rsidR="007C182C" w:rsidRPr="007B7737" w:rsidRDefault="007C182C" w:rsidP="007C182C">
            <w:pPr>
              <w:rPr>
                <w:rFonts w:ascii="KaiTi" w:eastAsia="KaiTi" w:hAnsi="KaiTi"/>
                <w:szCs w:val="21"/>
              </w:rPr>
            </w:pPr>
            <w:r w:rsidRPr="007B7737">
              <w:rPr>
                <w:rFonts w:ascii="KaiTi" w:eastAsia="KaiTi" w:hAnsi="KaiTi" w:hint="eastAsia"/>
                <w:szCs w:val="21"/>
              </w:rPr>
              <w:t>经过与主管沟通和远程审核发现：受审核方球墨铸铁井盖的生产</w:t>
            </w:r>
            <w:r w:rsidRPr="007B7737">
              <w:rPr>
                <w:rFonts w:ascii="KaiTi" w:eastAsia="KaiTi" w:hAnsi="KaiTi" w:hint="eastAsia"/>
                <w:noProof/>
                <w:szCs w:val="21"/>
              </w:rPr>
              <w:t>是依据客户技术要求、图纸、行业标准进行生产检验。</w:t>
            </w:r>
            <w:r w:rsidRPr="007B7737">
              <w:rPr>
                <w:rFonts w:ascii="KaiTi" w:eastAsia="KaiTi" w:hAnsi="KaiTi" w:cs="宋体" w:hint="eastAsia"/>
                <w:szCs w:val="21"/>
              </w:rPr>
              <w:t>企业依据客户要求和成熟的工艺进行生产，</w:t>
            </w:r>
            <w:r w:rsidRPr="007B7737">
              <w:rPr>
                <w:rFonts w:ascii="KaiTi" w:eastAsia="KaiTi" w:hAnsi="KaiTi" w:hint="eastAsia"/>
                <w:noProof/>
                <w:szCs w:val="21"/>
              </w:rPr>
              <w:t>工艺文件，作业指导书，人员及监测要求等体系运行以来均未发生变化,</w:t>
            </w:r>
            <w:r w:rsidR="00273549" w:rsidRPr="007B7737">
              <w:rPr>
                <w:rFonts w:ascii="KaiTi" w:eastAsia="KaiTi" w:hAnsi="KaiTi" w:hint="eastAsia"/>
                <w:noProof/>
                <w:szCs w:val="21"/>
              </w:rPr>
              <w:t>目前</w:t>
            </w:r>
            <w:r w:rsidRPr="007B7737">
              <w:rPr>
                <w:rFonts w:ascii="KaiTi" w:eastAsia="KaiTi" w:hAnsi="KaiTi" w:cs="宋体" w:hint="eastAsia"/>
                <w:szCs w:val="21"/>
              </w:rPr>
              <w:t>不存在产品和服务的设计和开发过程，故删除ISO9001:2015标准8.3条款，删减</w:t>
            </w:r>
            <w:r w:rsidRPr="007B7737">
              <w:rPr>
                <w:rFonts w:ascii="KaiTi" w:eastAsia="KaiTi" w:hAnsi="KaiTi"/>
                <w:szCs w:val="21"/>
              </w:rPr>
              <w:t>此条款不影响企业遵守法规要求和提供客户需求能力</w:t>
            </w:r>
            <w:r w:rsidRPr="007B7737">
              <w:rPr>
                <w:rFonts w:ascii="KaiTi" w:eastAsia="KaiTi" w:hAnsi="KaiTi" w:hint="eastAsia"/>
                <w:szCs w:val="21"/>
              </w:rPr>
              <w:t>。</w:t>
            </w:r>
          </w:p>
        </w:tc>
        <w:tc>
          <w:tcPr>
            <w:tcW w:w="1585" w:type="dxa"/>
          </w:tcPr>
          <w:p w14:paraId="5DAFDE0A" w14:textId="77777777" w:rsidR="007C182C" w:rsidRPr="007B7737" w:rsidRDefault="007C182C" w:rsidP="00C522A8">
            <w:pPr>
              <w:rPr>
                <w:rFonts w:ascii="KaiTi" w:eastAsia="KaiTi" w:hAnsi="KaiTi"/>
                <w:szCs w:val="21"/>
              </w:rPr>
            </w:pPr>
            <w:r w:rsidRPr="007B7737">
              <w:rPr>
                <w:rFonts w:ascii="KaiTi" w:eastAsia="KaiTi" w:hAnsi="KaiTi" w:hint="eastAsia"/>
                <w:szCs w:val="21"/>
              </w:rPr>
              <w:t>Y</w:t>
            </w:r>
          </w:p>
        </w:tc>
      </w:tr>
      <w:tr w:rsidR="00273549" w:rsidRPr="007B7737" w14:paraId="35E20D83" w14:textId="77777777" w:rsidTr="00273549">
        <w:trPr>
          <w:trHeight w:val="1291"/>
        </w:trPr>
        <w:tc>
          <w:tcPr>
            <w:tcW w:w="2160" w:type="dxa"/>
          </w:tcPr>
          <w:p w14:paraId="1A4FA212" w14:textId="77777777" w:rsidR="00273549" w:rsidRPr="007B7737" w:rsidRDefault="00273549" w:rsidP="00C522A8">
            <w:pPr>
              <w:rPr>
                <w:rFonts w:ascii="KaiTi" w:eastAsia="KaiTi" w:hAnsi="KaiTi"/>
                <w:szCs w:val="21"/>
              </w:rPr>
            </w:pPr>
            <w:r w:rsidRPr="007B7737">
              <w:rPr>
                <w:rFonts w:ascii="KaiTi" w:eastAsia="KaiTi" w:hAnsi="KaiTi"/>
                <w:szCs w:val="21"/>
              </w:rPr>
              <w:t>内审</w:t>
            </w:r>
            <w:r w:rsidRPr="007B7737">
              <w:rPr>
                <w:rFonts w:ascii="KaiTi" w:eastAsia="KaiTi" w:hAnsi="KaiTi" w:hint="eastAsia"/>
                <w:szCs w:val="21"/>
              </w:rPr>
              <w:t>/管理评审</w:t>
            </w:r>
          </w:p>
        </w:tc>
        <w:tc>
          <w:tcPr>
            <w:tcW w:w="960" w:type="dxa"/>
          </w:tcPr>
          <w:p w14:paraId="7C093C7D" w14:textId="77777777" w:rsidR="00273549" w:rsidRPr="007B7737" w:rsidRDefault="00273549" w:rsidP="00C522A8">
            <w:pPr>
              <w:rPr>
                <w:rFonts w:ascii="KaiTi" w:eastAsia="KaiTi" w:hAnsi="KaiTi"/>
                <w:szCs w:val="21"/>
              </w:rPr>
            </w:pPr>
            <w:r w:rsidRPr="007B7737">
              <w:rPr>
                <w:rFonts w:ascii="KaiTi" w:eastAsia="KaiTi" w:hAnsi="KaiTi" w:hint="eastAsia"/>
                <w:szCs w:val="21"/>
              </w:rPr>
              <w:t>9.2/9.3</w:t>
            </w:r>
          </w:p>
        </w:tc>
        <w:tc>
          <w:tcPr>
            <w:tcW w:w="10004" w:type="dxa"/>
          </w:tcPr>
          <w:p w14:paraId="09629135" w14:textId="4F685DDC" w:rsidR="00273549" w:rsidRPr="007B7737" w:rsidRDefault="00273549" w:rsidP="00C522A8">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企业于2020年</w:t>
            </w:r>
            <w:r w:rsidR="00C0468D" w:rsidRPr="007B7737">
              <w:rPr>
                <w:rFonts w:ascii="KaiTi" w:eastAsia="KaiTi" w:hAnsi="KaiTi" w:hint="eastAsia"/>
                <w:szCs w:val="21"/>
              </w:rPr>
              <w:t>10</w:t>
            </w:r>
            <w:r w:rsidRPr="007B7737">
              <w:rPr>
                <w:rFonts w:ascii="KaiTi" w:eastAsia="KaiTi" w:hAnsi="KaiTi" w:hint="eastAsia"/>
                <w:szCs w:val="21"/>
              </w:rPr>
              <w:t>月19日进行内部审核，提供内部审核计划、内</w:t>
            </w:r>
            <w:proofErr w:type="gramStart"/>
            <w:r w:rsidRPr="007B7737">
              <w:rPr>
                <w:rFonts w:ascii="KaiTi" w:eastAsia="KaiTi" w:hAnsi="KaiTi" w:hint="eastAsia"/>
                <w:szCs w:val="21"/>
              </w:rPr>
              <w:t>审检查</w:t>
            </w:r>
            <w:proofErr w:type="gramEnd"/>
            <w:r w:rsidRPr="007B7737">
              <w:rPr>
                <w:rFonts w:ascii="KaiTi" w:eastAsia="KaiTi" w:hAnsi="KaiTi" w:hint="eastAsia"/>
                <w:szCs w:val="21"/>
              </w:rPr>
              <w:t>表、不合格报告、内部质量管理体系审核报告等，基本符合要求。</w:t>
            </w:r>
          </w:p>
          <w:p w14:paraId="2569533B" w14:textId="66007A15" w:rsidR="00273549" w:rsidRPr="007B7737" w:rsidRDefault="00273549" w:rsidP="00C522A8">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2020年</w:t>
            </w:r>
            <w:r w:rsidR="00C0468D" w:rsidRPr="007B7737">
              <w:rPr>
                <w:rFonts w:ascii="KaiTi" w:eastAsia="KaiTi" w:hAnsi="KaiTi" w:hint="eastAsia"/>
                <w:szCs w:val="21"/>
              </w:rPr>
              <w:t>11</w:t>
            </w:r>
            <w:r w:rsidRPr="007B7737">
              <w:rPr>
                <w:rFonts w:ascii="KaiTi" w:eastAsia="KaiTi" w:hAnsi="KaiTi" w:hint="eastAsia"/>
                <w:szCs w:val="21"/>
              </w:rPr>
              <w:t>月5日进行管理评审，由总经理主持会议，有管理评审计划、管理评审输入</w:t>
            </w:r>
            <w:proofErr w:type="gramStart"/>
            <w:r w:rsidRPr="007B7737">
              <w:rPr>
                <w:rFonts w:ascii="KaiTi" w:eastAsia="KaiTi" w:hAnsi="KaiTi" w:hint="eastAsia"/>
                <w:szCs w:val="21"/>
              </w:rPr>
              <w:t>资料</w:t>
            </w:r>
            <w:r w:rsidRPr="007B7737">
              <w:rPr>
                <w:rFonts w:ascii="KaiTi" w:eastAsia="KaiTi" w:hAnsi="KaiTi"/>
                <w:szCs w:val="21"/>
              </w:rPr>
              <w:t>—</w:t>
            </w:r>
            <w:r w:rsidRPr="007B7737">
              <w:rPr>
                <w:rFonts w:ascii="KaiTi" w:eastAsia="KaiTi" w:hAnsi="KaiTi" w:hint="eastAsia"/>
                <w:szCs w:val="21"/>
              </w:rPr>
              <w:t>各部门</w:t>
            </w:r>
            <w:proofErr w:type="gramEnd"/>
            <w:r w:rsidRPr="007B7737">
              <w:rPr>
                <w:rFonts w:ascii="KaiTi" w:eastAsia="KaiTi" w:hAnsi="KaiTi" w:hint="eastAsia"/>
                <w:szCs w:val="21"/>
              </w:rPr>
              <w:t>工作总结、管理评审报告等，内容基本可信，有效。</w:t>
            </w:r>
          </w:p>
        </w:tc>
        <w:tc>
          <w:tcPr>
            <w:tcW w:w="1585" w:type="dxa"/>
          </w:tcPr>
          <w:p w14:paraId="54AAC205" w14:textId="77777777" w:rsidR="00273549" w:rsidRPr="007B7737" w:rsidRDefault="00273549" w:rsidP="00C522A8">
            <w:pPr>
              <w:rPr>
                <w:rFonts w:ascii="KaiTi" w:eastAsia="KaiTi" w:hAnsi="KaiTi"/>
                <w:szCs w:val="21"/>
              </w:rPr>
            </w:pPr>
            <w:r w:rsidRPr="007B7737">
              <w:rPr>
                <w:rFonts w:ascii="KaiTi" w:eastAsia="KaiTi" w:hAnsi="KaiTi" w:hint="eastAsia"/>
                <w:szCs w:val="21"/>
              </w:rPr>
              <w:t>Y</w:t>
            </w:r>
          </w:p>
        </w:tc>
      </w:tr>
      <w:tr w:rsidR="00273549" w:rsidRPr="007B7737" w14:paraId="4881E6FC" w14:textId="77777777" w:rsidTr="00273549">
        <w:trPr>
          <w:trHeight w:val="1291"/>
        </w:trPr>
        <w:tc>
          <w:tcPr>
            <w:tcW w:w="2160" w:type="dxa"/>
          </w:tcPr>
          <w:p w14:paraId="3C2D304F" w14:textId="77777777" w:rsidR="00273549" w:rsidRPr="007B7737" w:rsidRDefault="00273549" w:rsidP="00C522A8">
            <w:pPr>
              <w:rPr>
                <w:rFonts w:ascii="KaiTi" w:eastAsia="KaiTi" w:hAnsi="KaiTi"/>
                <w:szCs w:val="21"/>
              </w:rPr>
            </w:pPr>
            <w:r w:rsidRPr="007B7737">
              <w:rPr>
                <w:rFonts w:ascii="KaiTi" w:eastAsia="KaiTi" w:hAnsi="KaiTi"/>
                <w:szCs w:val="21"/>
              </w:rPr>
              <w:t>其他</w:t>
            </w:r>
          </w:p>
        </w:tc>
        <w:tc>
          <w:tcPr>
            <w:tcW w:w="960" w:type="dxa"/>
          </w:tcPr>
          <w:p w14:paraId="2CA318BF" w14:textId="77777777" w:rsidR="00273549" w:rsidRPr="007B7737" w:rsidRDefault="00273549" w:rsidP="00C522A8">
            <w:pPr>
              <w:rPr>
                <w:rFonts w:ascii="KaiTi" w:eastAsia="KaiTi" w:hAnsi="KaiTi"/>
                <w:szCs w:val="21"/>
              </w:rPr>
            </w:pPr>
          </w:p>
        </w:tc>
        <w:tc>
          <w:tcPr>
            <w:tcW w:w="10004" w:type="dxa"/>
          </w:tcPr>
          <w:p w14:paraId="07F92D42" w14:textId="77777777" w:rsidR="00273549" w:rsidRPr="007B7737" w:rsidRDefault="00273549" w:rsidP="00273549">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法律法规的收集具体由办公室负责，详见综合行政部的审核记录。</w:t>
            </w:r>
          </w:p>
          <w:p w14:paraId="7D49F698" w14:textId="70082D19" w:rsidR="00273549" w:rsidRPr="007B7737" w:rsidRDefault="00273549" w:rsidP="00273549">
            <w:pPr>
              <w:rPr>
                <w:rFonts w:ascii="KaiTi" w:eastAsia="KaiTi" w:hAnsi="KaiTi"/>
                <w:szCs w:val="21"/>
              </w:rPr>
            </w:pPr>
            <w:r w:rsidRPr="007B7737">
              <w:rPr>
                <w:rFonts w:ascii="KaiTi" w:eastAsia="KaiTi" w:hAnsi="KaiTi" w:cs="宋体" w:hint="eastAsia"/>
                <w:szCs w:val="21"/>
              </w:rPr>
              <w:sym w:font="Wingdings 2" w:char="F098"/>
            </w:r>
            <w:r w:rsidRPr="007B7737">
              <w:rPr>
                <w:rFonts w:ascii="KaiTi" w:eastAsia="KaiTi" w:hAnsi="KaiTi" w:cs="宋体" w:hint="eastAsia"/>
                <w:szCs w:val="21"/>
              </w:rPr>
              <w:t>第二阶段审核关注点：</w:t>
            </w:r>
            <w:r w:rsidRPr="007B7737">
              <w:rPr>
                <w:rFonts w:ascii="KaiTi" w:eastAsia="KaiTi" w:hAnsi="KaiTi" w:hint="eastAsia"/>
                <w:szCs w:val="21"/>
                <w:lang w:val="en-GB"/>
              </w:rPr>
              <w:t>经识别的重要审核点：</w:t>
            </w:r>
            <w:r w:rsidRPr="007B7737">
              <w:rPr>
                <w:rFonts w:ascii="KaiTi" w:eastAsia="KaiTi" w:hAnsi="KaiTi" w:cs="宋体" w:hint="eastAsia"/>
                <w:szCs w:val="21"/>
              </w:rPr>
              <w:t>工艺流程、过程确认、标准法规的充分性、生产过程控制、产品的监视测量等。</w:t>
            </w:r>
            <w:r w:rsidRPr="007B7737">
              <w:rPr>
                <w:rFonts w:ascii="KaiTi" w:eastAsia="KaiTi" w:hAnsi="KaiTi" w:hint="eastAsia"/>
                <w:szCs w:val="21"/>
              </w:rPr>
              <w:t>根据一阶段远程审核情况，商定第二阶段审核时间为：2020.</w:t>
            </w:r>
            <w:r w:rsidR="00C0468D" w:rsidRPr="007B7737">
              <w:rPr>
                <w:rFonts w:ascii="KaiTi" w:eastAsia="KaiTi" w:hAnsi="KaiTi" w:hint="eastAsia"/>
                <w:szCs w:val="21"/>
              </w:rPr>
              <w:t>11.14</w:t>
            </w:r>
            <w:r w:rsidRPr="007B7737">
              <w:rPr>
                <w:rFonts w:ascii="KaiTi" w:eastAsia="KaiTi" w:hAnsi="KaiTi" w:hint="eastAsia"/>
                <w:szCs w:val="21"/>
              </w:rPr>
              <w:t>。</w:t>
            </w:r>
          </w:p>
        </w:tc>
        <w:tc>
          <w:tcPr>
            <w:tcW w:w="1585" w:type="dxa"/>
          </w:tcPr>
          <w:p w14:paraId="19861936" w14:textId="77777777" w:rsidR="00273549" w:rsidRPr="007B7737" w:rsidRDefault="00273549" w:rsidP="00C522A8">
            <w:pPr>
              <w:rPr>
                <w:rFonts w:ascii="KaiTi" w:eastAsia="KaiTi" w:hAnsi="KaiTi"/>
                <w:szCs w:val="21"/>
              </w:rPr>
            </w:pPr>
            <w:r w:rsidRPr="007B7737">
              <w:rPr>
                <w:rFonts w:ascii="KaiTi" w:eastAsia="KaiTi" w:hAnsi="KaiTi" w:hint="eastAsia"/>
                <w:szCs w:val="21"/>
              </w:rPr>
              <w:t>Y</w:t>
            </w:r>
          </w:p>
        </w:tc>
      </w:tr>
    </w:tbl>
    <w:p w14:paraId="3A873E7E" w14:textId="77777777" w:rsidR="008973EE" w:rsidRDefault="00163D15">
      <w:r>
        <w:ptab w:relativeTo="margin" w:alignment="center" w:leader="none"/>
      </w:r>
    </w:p>
    <w:p w14:paraId="119B91EF" w14:textId="756F7EFD" w:rsidR="00C0468D" w:rsidRPr="007B7737" w:rsidRDefault="00163D15" w:rsidP="007B7737">
      <w:pPr>
        <w:pStyle w:val="a5"/>
      </w:pPr>
      <w:r>
        <w:rPr>
          <w:rFonts w:hint="eastAsia"/>
        </w:rPr>
        <w:t>说明：不符合标注</w:t>
      </w:r>
      <w:r>
        <w:rPr>
          <w:rFonts w:hint="eastAsia"/>
        </w:rPr>
        <w:t>N</w:t>
      </w:r>
    </w:p>
    <w:p w14:paraId="5CCCA8E9" w14:textId="77777777" w:rsidR="0086645F" w:rsidRDefault="0086645F" w:rsidP="0069106E">
      <w:pPr>
        <w:spacing w:line="480" w:lineRule="exact"/>
        <w:jc w:val="center"/>
        <w:rPr>
          <w:rFonts w:ascii="隶书" w:eastAsia="隶书" w:hAnsi="宋体"/>
          <w:bCs/>
          <w:color w:val="000000"/>
          <w:sz w:val="36"/>
          <w:szCs w:val="36"/>
        </w:rPr>
      </w:pPr>
    </w:p>
    <w:p w14:paraId="4B3A169E" w14:textId="53FAEFC1" w:rsidR="0069106E" w:rsidRDefault="0069106E" w:rsidP="0069106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69106E" w:rsidRPr="007B7737" w14:paraId="28100191" w14:textId="77777777" w:rsidTr="00C522A8">
        <w:trPr>
          <w:trHeight w:val="515"/>
        </w:trPr>
        <w:tc>
          <w:tcPr>
            <w:tcW w:w="2160" w:type="dxa"/>
            <w:vMerge w:val="restart"/>
            <w:vAlign w:val="center"/>
          </w:tcPr>
          <w:p w14:paraId="0E8278CD" w14:textId="77777777" w:rsidR="0069106E" w:rsidRPr="007B7737" w:rsidRDefault="0069106E" w:rsidP="00C522A8">
            <w:pPr>
              <w:spacing w:before="120"/>
              <w:jc w:val="center"/>
              <w:rPr>
                <w:rFonts w:ascii="KaiTi" w:eastAsia="KaiTi" w:hAnsi="KaiTi"/>
                <w:szCs w:val="21"/>
              </w:rPr>
            </w:pPr>
            <w:r w:rsidRPr="007B7737">
              <w:rPr>
                <w:rFonts w:ascii="KaiTi" w:eastAsia="KaiTi" w:hAnsi="KaiTi" w:hint="eastAsia"/>
                <w:szCs w:val="21"/>
              </w:rPr>
              <w:t>过程与活动、</w:t>
            </w:r>
          </w:p>
          <w:p w14:paraId="3E611C4D" w14:textId="77777777" w:rsidR="0069106E" w:rsidRPr="007B7737" w:rsidRDefault="0069106E" w:rsidP="00C522A8">
            <w:pPr>
              <w:jc w:val="center"/>
              <w:rPr>
                <w:rFonts w:ascii="KaiTi" w:eastAsia="KaiTi" w:hAnsi="KaiTi"/>
                <w:szCs w:val="21"/>
              </w:rPr>
            </w:pPr>
            <w:r w:rsidRPr="007B7737">
              <w:rPr>
                <w:rFonts w:ascii="KaiTi" w:eastAsia="KaiTi" w:hAnsi="KaiTi" w:hint="eastAsia"/>
                <w:szCs w:val="21"/>
              </w:rPr>
              <w:t>抽样计划</w:t>
            </w:r>
          </w:p>
        </w:tc>
        <w:tc>
          <w:tcPr>
            <w:tcW w:w="960" w:type="dxa"/>
            <w:vMerge w:val="restart"/>
            <w:vAlign w:val="center"/>
          </w:tcPr>
          <w:p w14:paraId="2E8788EB" w14:textId="77777777" w:rsidR="0069106E" w:rsidRPr="007B7737" w:rsidRDefault="0069106E" w:rsidP="00C522A8">
            <w:pPr>
              <w:rPr>
                <w:rFonts w:ascii="KaiTi" w:eastAsia="KaiTi" w:hAnsi="KaiTi"/>
                <w:szCs w:val="21"/>
              </w:rPr>
            </w:pPr>
            <w:r w:rsidRPr="007B7737">
              <w:rPr>
                <w:rFonts w:ascii="KaiTi" w:eastAsia="KaiTi" w:hAnsi="KaiTi" w:hint="eastAsia"/>
                <w:szCs w:val="21"/>
              </w:rPr>
              <w:t>涉及</w:t>
            </w:r>
          </w:p>
          <w:p w14:paraId="209C7C22" w14:textId="77777777" w:rsidR="0069106E" w:rsidRPr="007B7737" w:rsidRDefault="0069106E" w:rsidP="00C522A8">
            <w:pPr>
              <w:rPr>
                <w:rFonts w:ascii="KaiTi" w:eastAsia="KaiTi" w:hAnsi="KaiTi"/>
                <w:szCs w:val="21"/>
              </w:rPr>
            </w:pPr>
            <w:r w:rsidRPr="007B7737">
              <w:rPr>
                <w:rFonts w:ascii="KaiTi" w:eastAsia="KaiTi" w:hAnsi="KaiTi" w:hint="eastAsia"/>
                <w:szCs w:val="21"/>
              </w:rPr>
              <w:t>条款</w:t>
            </w:r>
          </w:p>
        </w:tc>
        <w:tc>
          <w:tcPr>
            <w:tcW w:w="10004" w:type="dxa"/>
            <w:vAlign w:val="center"/>
          </w:tcPr>
          <w:p w14:paraId="2E52F93F" w14:textId="357187AB" w:rsidR="0069106E" w:rsidRPr="007B7737" w:rsidRDefault="00557286" w:rsidP="00557286">
            <w:pPr>
              <w:rPr>
                <w:rFonts w:ascii="KaiTi" w:eastAsia="KaiTi" w:hAnsi="KaiTi"/>
                <w:szCs w:val="21"/>
              </w:rPr>
            </w:pPr>
            <w:r w:rsidRPr="007B7737">
              <w:rPr>
                <w:rFonts w:ascii="KaiTi" w:eastAsia="KaiTi" w:hAnsi="KaiTi" w:hint="eastAsia"/>
                <w:szCs w:val="21"/>
              </w:rPr>
              <w:t>受审核部门：</w:t>
            </w:r>
            <w:r w:rsidR="00C0468D" w:rsidRPr="007B7737">
              <w:rPr>
                <w:rFonts w:ascii="KaiTi" w:eastAsia="KaiTi" w:hAnsi="KaiTi" w:hint="eastAsia"/>
                <w:szCs w:val="21"/>
              </w:rPr>
              <w:t>行政部</w:t>
            </w:r>
            <w:r w:rsidR="0069106E" w:rsidRPr="007B7737">
              <w:rPr>
                <w:rFonts w:ascii="KaiTi" w:eastAsia="KaiTi" w:hAnsi="KaiTi" w:hint="eastAsia"/>
                <w:szCs w:val="21"/>
              </w:rPr>
              <w:t xml:space="preserve">     主管领导：</w:t>
            </w:r>
            <w:r w:rsidR="0086645F" w:rsidRPr="0086645F">
              <w:rPr>
                <w:rFonts w:ascii="KaiTi" w:eastAsia="KaiTi" w:hAnsi="KaiTi" w:hint="eastAsia"/>
                <w:szCs w:val="21"/>
              </w:rPr>
              <w:t>顾凯丽</w:t>
            </w:r>
            <w:r w:rsidR="0069106E" w:rsidRPr="007B7737">
              <w:rPr>
                <w:rFonts w:ascii="KaiTi" w:eastAsia="KaiTi" w:hAnsi="KaiTi" w:hint="eastAsia"/>
                <w:color w:val="FF0000"/>
                <w:szCs w:val="21"/>
              </w:rPr>
              <w:t xml:space="preserve"> </w:t>
            </w:r>
            <w:r w:rsidR="0069106E" w:rsidRPr="007B7737">
              <w:rPr>
                <w:rFonts w:ascii="KaiTi" w:eastAsia="KaiTi" w:hAnsi="KaiTi" w:hint="eastAsia"/>
                <w:szCs w:val="21"/>
              </w:rPr>
              <w:t xml:space="preserve">      陪同人员：</w:t>
            </w:r>
            <w:r w:rsidR="0086645F" w:rsidRPr="0086645F">
              <w:rPr>
                <w:rFonts w:ascii="KaiTi" w:eastAsia="KaiTi" w:hAnsi="KaiTi" w:hint="eastAsia"/>
                <w:szCs w:val="21"/>
              </w:rPr>
              <w:t>范成意</w:t>
            </w:r>
          </w:p>
        </w:tc>
        <w:tc>
          <w:tcPr>
            <w:tcW w:w="1585" w:type="dxa"/>
            <w:vMerge w:val="restart"/>
            <w:vAlign w:val="center"/>
          </w:tcPr>
          <w:p w14:paraId="4030B802" w14:textId="77777777" w:rsidR="0069106E" w:rsidRPr="007B7737" w:rsidRDefault="0069106E" w:rsidP="00C522A8">
            <w:pPr>
              <w:rPr>
                <w:rFonts w:ascii="KaiTi" w:eastAsia="KaiTi" w:hAnsi="KaiTi"/>
                <w:szCs w:val="21"/>
              </w:rPr>
            </w:pPr>
            <w:r w:rsidRPr="007B7737">
              <w:rPr>
                <w:rFonts w:ascii="KaiTi" w:eastAsia="KaiTi" w:hAnsi="KaiTi" w:hint="eastAsia"/>
                <w:szCs w:val="21"/>
              </w:rPr>
              <w:t>判定</w:t>
            </w:r>
          </w:p>
        </w:tc>
      </w:tr>
      <w:tr w:rsidR="0069106E" w:rsidRPr="007B7737" w14:paraId="5AA59180" w14:textId="77777777" w:rsidTr="00C522A8">
        <w:trPr>
          <w:trHeight w:val="403"/>
        </w:trPr>
        <w:tc>
          <w:tcPr>
            <w:tcW w:w="2160" w:type="dxa"/>
            <w:vMerge/>
            <w:vAlign w:val="center"/>
          </w:tcPr>
          <w:p w14:paraId="0918CD2E" w14:textId="77777777" w:rsidR="0069106E" w:rsidRPr="007B7737" w:rsidRDefault="0069106E" w:rsidP="00C522A8">
            <w:pPr>
              <w:rPr>
                <w:rFonts w:ascii="KaiTi" w:eastAsia="KaiTi" w:hAnsi="KaiTi"/>
                <w:szCs w:val="21"/>
              </w:rPr>
            </w:pPr>
          </w:p>
        </w:tc>
        <w:tc>
          <w:tcPr>
            <w:tcW w:w="960" w:type="dxa"/>
            <w:vMerge/>
            <w:vAlign w:val="center"/>
          </w:tcPr>
          <w:p w14:paraId="1784055A" w14:textId="77777777" w:rsidR="0069106E" w:rsidRPr="007B7737" w:rsidRDefault="0069106E" w:rsidP="00C522A8">
            <w:pPr>
              <w:rPr>
                <w:rFonts w:ascii="KaiTi" w:eastAsia="KaiTi" w:hAnsi="KaiTi"/>
                <w:szCs w:val="21"/>
              </w:rPr>
            </w:pPr>
          </w:p>
        </w:tc>
        <w:tc>
          <w:tcPr>
            <w:tcW w:w="10004" w:type="dxa"/>
            <w:vAlign w:val="center"/>
          </w:tcPr>
          <w:p w14:paraId="3ECE048B" w14:textId="09C2C8F7" w:rsidR="0069106E" w:rsidRPr="007B7737" w:rsidRDefault="0069106E" w:rsidP="00C522A8">
            <w:pPr>
              <w:spacing w:before="120"/>
              <w:rPr>
                <w:rFonts w:ascii="KaiTi" w:eastAsia="KaiTi" w:hAnsi="KaiTi"/>
                <w:szCs w:val="21"/>
              </w:rPr>
            </w:pPr>
            <w:r w:rsidRPr="007B7737">
              <w:rPr>
                <w:rFonts w:ascii="KaiTi" w:eastAsia="KaiTi" w:hAnsi="KaiTi" w:hint="eastAsia"/>
                <w:szCs w:val="21"/>
              </w:rPr>
              <w:t>审核员：周文廷             审核时间：2020.</w:t>
            </w:r>
            <w:r w:rsidR="00C0468D" w:rsidRPr="007B7737">
              <w:rPr>
                <w:rFonts w:ascii="KaiTi" w:eastAsia="KaiTi" w:hAnsi="KaiTi" w:hint="eastAsia"/>
                <w:szCs w:val="21"/>
              </w:rPr>
              <w:t>11.13</w:t>
            </w:r>
          </w:p>
        </w:tc>
        <w:tc>
          <w:tcPr>
            <w:tcW w:w="1585" w:type="dxa"/>
            <w:vMerge/>
          </w:tcPr>
          <w:p w14:paraId="009120D7" w14:textId="77777777" w:rsidR="0069106E" w:rsidRPr="007B7737" w:rsidRDefault="0069106E" w:rsidP="00C522A8">
            <w:pPr>
              <w:rPr>
                <w:rFonts w:ascii="KaiTi" w:eastAsia="KaiTi" w:hAnsi="KaiTi"/>
                <w:szCs w:val="21"/>
              </w:rPr>
            </w:pPr>
          </w:p>
        </w:tc>
      </w:tr>
      <w:tr w:rsidR="0069106E" w:rsidRPr="007B7737" w14:paraId="5F902EA7" w14:textId="77777777" w:rsidTr="00C522A8">
        <w:trPr>
          <w:trHeight w:val="516"/>
        </w:trPr>
        <w:tc>
          <w:tcPr>
            <w:tcW w:w="2160" w:type="dxa"/>
            <w:vMerge/>
            <w:vAlign w:val="center"/>
          </w:tcPr>
          <w:p w14:paraId="1CCBBA96" w14:textId="77777777" w:rsidR="0069106E" w:rsidRPr="007B7737" w:rsidRDefault="0069106E" w:rsidP="00C522A8">
            <w:pPr>
              <w:rPr>
                <w:rFonts w:ascii="KaiTi" w:eastAsia="KaiTi" w:hAnsi="KaiTi"/>
                <w:szCs w:val="21"/>
              </w:rPr>
            </w:pPr>
          </w:p>
        </w:tc>
        <w:tc>
          <w:tcPr>
            <w:tcW w:w="960" w:type="dxa"/>
            <w:vMerge/>
            <w:vAlign w:val="center"/>
          </w:tcPr>
          <w:p w14:paraId="4EC1DEB0" w14:textId="77777777" w:rsidR="0069106E" w:rsidRPr="007B7737" w:rsidRDefault="0069106E" w:rsidP="00C522A8">
            <w:pPr>
              <w:rPr>
                <w:rFonts w:ascii="KaiTi" w:eastAsia="KaiTi" w:hAnsi="KaiTi"/>
                <w:szCs w:val="21"/>
              </w:rPr>
            </w:pPr>
          </w:p>
        </w:tc>
        <w:tc>
          <w:tcPr>
            <w:tcW w:w="10004" w:type="dxa"/>
            <w:vAlign w:val="center"/>
          </w:tcPr>
          <w:p w14:paraId="7E88E9BD" w14:textId="3232D636" w:rsidR="0069106E" w:rsidRPr="007B7737" w:rsidRDefault="0069106E" w:rsidP="00C522A8">
            <w:pPr>
              <w:rPr>
                <w:rFonts w:ascii="KaiTi" w:eastAsia="KaiTi" w:hAnsi="KaiTi"/>
                <w:szCs w:val="21"/>
              </w:rPr>
            </w:pPr>
            <w:r w:rsidRPr="007B7737">
              <w:rPr>
                <w:rFonts w:ascii="KaiTi" w:eastAsia="KaiTi" w:hAnsi="KaiTi" w:hint="eastAsia"/>
                <w:szCs w:val="21"/>
              </w:rPr>
              <w:t>审核条款：</w:t>
            </w:r>
            <w:r w:rsidR="00C0468D" w:rsidRPr="007B7737">
              <w:rPr>
                <w:rFonts w:ascii="KaiTi" w:eastAsia="KaiTi" w:hAnsi="KaiTi" w:hint="eastAsia"/>
                <w:szCs w:val="21"/>
              </w:rPr>
              <w:t>7.1.2/</w:t>
            </w:r>
            <w:r w:rsidRPr="007B7737">
              <w:rPr>
                <w:rFonts w:ascii="KaiTi" w:eastAsia="KaiTi" w:hAnsi="KaiTi" w:hint="eastAsia"/>
                <w:b/>
                <w:szCs w:val="21"/>
              </w:rPr>
              <w:t>7.1.6/7.5</w:t>
            </w:r>
          </w:p>
        </w:tc>
        <w:tc>
          <w:tcPr>
            <w:tcW w:w="1585" w:type="dxa"/>
            <w:vMerge/>
          </w:tcPr>
          <w:p w14:paraId="657BF5C3" w14:textId="77777777" w:rsidR="0069106E" w:rsidRPr="007B7737" w:rsidRDefault="0069106E" w:rsidP="00C522A8">
            <w:pPr>
              <w:rPr>
                <w:rFonts w:ascii="KaiTi" w:eastAsia="KaiTi" w:hAnsi="KaiTi"/>
                <w:szCs w:val="21"/>
              </w:rPr>
            </w:pPr>
          </w:p>
        </w:tc>
      </w:tr>
      <w:tr w:rsidR="00C0468D" w:rsidRPr="007B7737" w14:paraId="130FAD0B" w14:textId="77777777" w:rsidTr="008449BD">
        <w:trPr>
          <w:trHeight w:val="716"/>
        </w:trPr>
        <w:tc>
          <w:tcPr>
            <w:tcW w:w="2160" w:type="dxa"/>
            <w:vAlign w:val="center"/>
          </w:tcPr>
          <w:p w14:paraId="28F44F6A" w14:textId="42013DD6" w:rsidR="00C0468D" w:rsidRPr="007B7737" w:rsidRDefault="00C0468D" w:rsidP="00C0468D">
            <w:pPr>
              <w:rPr>
                <w:rFonts w:ascii="KaiTi" w:eastAsia="KaiTi" w:hAnsi="KaiTi"/>
                <w:szCs w:val="21"/>
              </w:rPr>
            </w:pPr>
            <w:r w:rsidRPr="007B7737">
              <w:rPr>
                <w:rFonts w:ascii="KaiTi" w:eastAsia="KaiTi" w:hAnsi="KaiTi" w:hint="eastAsia"/>
                <w:szCs w:val="21"/>
              </w:rPr>
              <w:t>人员</w:t>
            </w:r>
          </w:p>
        </w:tc>
        <w:tc>
          <w:tcPr>
            <w:tcW w:w="960" w:type="dxa"/>
            <w:vAlign w:val="center"/>
          </w:tcPr>
          <w:p w14:paraId="3F975C64" w14:textId="44AE0AFE" w:rsidR="00C0468D" w:rsidRPr="007B7737" w:rsidRDefault="00C0468D" w:rsidP="00C0468D">
            <w:pPr>
              <w:rPr>
                <w:rFonts w:ascii="KaiTi" w:eastAsia="KaiTi" w:hAnsi="KaiTi"/>
                <w:szCs w:val="21"/>
              </w:rPr>
            </w:pPr>
            <w:r w:rsidRPr="007B7737">
              <w:rPr>
                <w:rFonts w:ascii="KaiTi" w:eastAsia="KaiTi" w:hAnsi="KaiTi" w:hint="eastAsia"/>
                <w:szCs w:val="21"/>
              </w:rPr>
              <w:t>7.1.2</w:t>
            </w:r>
          </w:p>
        </w:tc>
        <w:tc>
          <w:tcPr>
            <w:tcW w:w="10004" w:type="dxa"/>
            <w:vAlign w:val="center"/>
          </w:tcPr>
          <w:p w14:paraId="2CC03BBA" w14:textId="34A0F29B" w:rsidR="00C0468D" w:rsidRPr="007B7737" w:rsidRDefault="00C0468D" w:rsidP="00C0468D">
            <w:pPr>
              <w:rPr>
                <w:rFonts w:ascii="KaiTi" w:eastAsia="KaiTi" w:hAnsi="KaiTi"/>
                <w:szCs w:val="21"/>
              </w:rPr>
            </w:pPr>
            <w:r w:rsidRPr="007B7737">
              <w:rPr>
                <w:rFonts w:ascii="KaiTi" w:eastAsia="KaiTi" w:hAnsi="KaiTi" w:hint="eastAsia"/>
                <w:szCs w:val="21"/>
              </w:rPr>
              <w:t>企业目前在职员工18人，包括管理人员6人、业务人员、生产人员等，职工队伍相对稳定，均在相关企业工作近5年，实践经验丰富。</w:t>
            </w:r>
          </w:p>
        </w:tc>
        <w:tc>
          <w:tcPr>
            <w:tcW w:w="1585" w:type="dxa"/>
          </w:tcPr>
          <w:p w14:paraId="65C0086A" w14:textId="77777777" w:rsidR="00C0468D" w:rsidRPr="007B7737" w:rsidRDefault="00C0468D" w:rsidP="00C0468D">
            <w:pPr>
              <w:rPr>
                <w:rFonts w:ascii="KaiTi" w:eastAsia="KaiTi" w:hAnsi="KaiTi"/>
                <w:szCs w:val="21"/>
              </w:rPr>
            </w:pPr>
          </w:p>
        </w:tc>
      </w:tr>
      <w:tr w:rsidR="00C0468D" w:rsidRPr="007B7737" w14:paraId="4FB562A4" w14:textId="77777777" w:rsidTr="00BE3638">
        <w:trPr>
          <w:trHeight w:val="1255"/>
        </w:trPr>
        <w:tc>
          <w:tcPr>
            <w:tcW w:w="2160" w:type="dxa"/>
            <w:vAlign w:val="center"/>
          </w:tcPr>
          <w:p w14:paraId="2C0934C8" w14:textId="68AAC4DB" w:rsidR="00C0468D" w:rsidRPr="007B7737" w:rsidRDefault="00C0468D" w:rsidP="00C0468D">
            <w:pPr>
              <w:rPr>
                <w:rFonts w:ascii="KaiTi" w:eastAsia="KaiTi" w:hAnsi="KaiTi"/>
                <w:szCs w:val="21"/>
              </w:rPr>
            </w:pPr>
            <w:r w:rsidRPr="007B7737">
              <w:rPr>
                <w:rFonts w:ascii="KaiTi" w:eastAsia="KaiTi" w:hAnsi="KaiTi" w:hint="eastAsia"/>
                <w:szCs w:val="21"/>
              </w:rPr>
              <w:t>组织的知识</w:t>
            </w:r>
          </w:p>
        </w:tc>
        <w:tc>
          <w:tcPr>
            <w:tcW w:w="960" w:type="dxa"/>
            <w:vAlign w:val="center"/>
          </w:tcPr>
          <w:p w14:paraId="783AAA34" w14:textId="7A4EF08E" w:rsidR="00C0468D" w:rsidRPr="007B7737" w:rsidRDefault="00C0468D" w:rsidP="00C0468D">
            <w:pPr>
              <w:rPr>
                <w:rFonts w:ascii="KaiTi" w:eastAsia="KaiTi" w:hAnsi="KaiTi"/>
                <w:szCs w:val="21"/>
              </w:rPr>
            </w:pPr>
            <w:r w:rsidRPr="007B7737">
              <w:rPr>
                <w:rFonts w:ascii="KaiTi" w:eastAsia="KaiTi" w:hAnsi="KaiTi" w:hint="eastAsia"/>
                <w:szCs w:val="21"/>
              </w:rPr>
              <w:t>7.1.6</w:t>
            </w:r>
          </w:p>
        </w:tc>
        <w:tc>
          <w:tcPr>
            <w:tcW w:w="10004" w:type="dxa"/>
            <w:vAlign w:val="center"/>
          </w:tcPr>
          <w:p w14:paraId="416F601C" w14:textId="77777777" w:rsidR="00C0468D" w:rsidRPr="007B7737" w:rsidRDefault="00C0468D" w:rsidP="00C0468D">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组织运行所需的知识从内、外部来源获取的有：</w:t>
            </w:r>
          </w:p>
          <w:p w14:paraId="68C6FAFF" w14:textId="77777777" w:rsidR="00C0468D" w:rsidRPr="007B7737" w:rsidRDefault="00C0468D" w:rsidP="00C0468D">
            <w:pPr>
              <w:pStyle w:val="a9"/>
              <w:numPr>
                <w:ilvl w:val="0"/>
                <w:numId w:val="2"/>
              </w:numPr>
              <w:ind w:firstLineChars="0"/>
              <w:rPr>
                <w:rFonts w:ascii="KaiTi" w:eastAsia="KaiTi" w:hAnsi="KaiTi"/>
                <w:szCs w:val="21"/>
              </w:rPr>
            </w:pPr>
            <w:r w:rsidRPr="007B7737">
              <w:rPr>
                <w:rFonts w:ascii="KaiTi" w:eastAsia="KaiTi" w:hAnsi="KaiTi" w:hint="eastAsia"/>
                <w:szCs w:val="21"/>
              </w:rPr>
              <w:t>公司员工具有以往多年的工作经验（员工过去所有的）根据顾客要求提供满足顾客需求的产品信息等；</w:t>
            </w:r>
          </w:p>
          <w:p w14:paraId="3497E6E6" w14:textId="77777777" w:rsidR="00C0468D" w:rsidRPr="007B7737" w:rsidRDefault="00C0468D" w:rsidP="00C0468D">
            <w:pPr>
              <w:pStyle w:val="a9"/>
              <w:numPr>
                <w:ilvl w:val="0"/>
                <w:numId w:val="2"/>
              </w:numPr>
              <w:ind w:firstLineChars="0"/>
              <w:rPr>
                <w:rFonts w:ascii="KaiTi" w:eastAsia="KaiTi" w:hAnsi="KaiTi"/>
                <w:szCs w:val="21"/>
              </w:rPr>
            </w:pPr>
            <w:r w:rsidRPr="007B7737">
              <w:rPr>
                <w:rFonts w:ascii="KaiTi" w:eastAsia="KaiTi" w:hAnsi="KaiTi" w:hint="eastAsia"/>
                <w:szCs w:val="21"/>
              </w:rPr>
              <w:t>外部来源获取有：体系咨询老师传授的体系知识及所实施的内审员的培训；供方提供的产品介绍等。</w:t>
            </w:r>
          </w:p>
          <w:p w14:paraId="4281CC5D" w14:textId="77777777" w:rsidR="00C0468D" w:rsidRPr="007B7737" w:rsidRDefault="00C0468D" w:rsidP="00C0468D">
            <w:pPr>
              <w:pStyle w:val="a9"/>
              <w:numPr>
                <w:ilvl w:val="0"/>
                <w:numId w:val="2"/>
              </w:numPr>
              <w:ind w:firstLineChars="0"/>
              <w:rPr>
                <w:rFonts w:ascii="KaiTi" w:eastAsia="KaiTi" w:hAnsi="KaiTi"/>
                <w:szCs w:val="21"/>
              </w:rPr>
            </w:pPr>
            <w:r w:rsidRPr="007B7737">
              <w:rPr>
                <w:rFonts w:ascii="KaiTi" w:eastAsia="KaiTi" w:hAnsi="KaiTi" w:hint="eastAsia"/>
                <w:szCs w:val="21"/>
              </w:rPr>
              <w:t>获取及保持方法：老员工传帮带新员工；存档产品信息；</w:t>
            </w:r>
          </w:p>
          <w:p w14:paraId="0889D837" w14:textId="77777777" w:rsidR="00C0468D" w:rsidRPr="007B7737" w:rsidRDefault="00C0468D" w:rsidP="00C0468D">
            <w:pPr>
              <w:pStyle w:val="a9"/>
              <w:numPr>
                <w:ilvl w:val="0"/>
                <w:numId w:val="2"/>
              </w:numPr>
              <w:ind w:firstLineChars="0"/>
              <w:rPr>
                <w:rFonts w:ascii="KaiTi" w:eastAsia="KaiTi" w:hAnsi="KaiTi"/>
                <w:szCs w:val="21"/>
              </w:rPr>
            </w:pPr>
            <w:r w:rsidRPr="007B7737">
              <w:rPr>
                <w:rFonts w:ascii="KaiTi" w:eastAsia="KaiTi" w:hAnsi="KaiTi" w:hint="eastAsia"/>
                <w:szCs w:val="21"/>
              </w:rPr>
              <w:t>为应对不断变化的需求和法阵趋势，组织策划进行体系标准及相关知识的再培训、招聘有专业知识的生产、销售人员等方式，对确定的知识及时更新；</w:t>
            </w:r>
          </w:p>
          <w:p w14:paraId="2B3873F3" w14:textId="08289B9A" w:rsidR="00C0468D" w:rsidRPr="007B7737" w:rsidRDefault="00C0468D" w:rsidP="00C0468D">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对外来文件进行了识别收集，现场提供有《外来文件一览表》包括产品质量法、合同法、标准化法、招标投标法、产品标准：CJ/T511-2017</w:t>
            </w:r>
            <w:r w:rsidR="00076864">
              <w:rPr>
                <w:rFonts w:ascii="KaiTi" w:eastAsia="KaiTi" w:hAnsi="KaiTi" w:hint="eastAsia"/>
                <w:szCs w:val="21"/>
              </w:rPr>
              <w:t>《</w:t>
            </w:r>
            <w:r w:rsidR="00076864" w:rsidRPr="007B7737">
              <w:rPr>
                <w:rFonts w:ascii="KaiTi" w:eastAsia="KaiTi" w:hAnsi="KaiTi" w:hint="eastAsia"/>
                <w:szCs w:val="21"/>
              </w:rPr>
              <w:t>球墨铸铁检查井盖</w:t>
            </w:r>
            <w:r w:rsidR="00076864">
              <w:rPr>
                <w:rFonts w:ascii="KaiTi" w:eastAsia="KaiTi" w:hAnsi="KaiTi" w:hint="eastAsia"/>
                <w:szCs w:val="21"/>
              </w:rPr>
              <w:t>》</w:t>
            </w:r>
            <w:r w:rsidRPr="007B7737">
              <w:rPr>
                <w:rFonts w:ascii="KaiTi" w:eastAsia="KaiTi" w:hAnsi="KaiTi" w:hint="eastAsia"/>
                <w:szCs w:val="21"/>
              </w:rPr>
              <w:t>、GB/T 19000-2016《质量管理体系 基础和术语》、GB/T 19001-2016《质量管理体系 要求》等法规要求。</w:t>
            </w:r>
          </w:p>
          <w:p w14:paraId="2FC4ED12" w14:textId="77777777" w:rsidR="00C0468D" w:rsidRPr="007B7737" w:rsidRDefault="00C0468D" w:rsidP="00C0468D">
            <w:pPr>
              <w:rPr>
                <w:rFonts w:ascii="KaiTi" w:eastAsia="KaiTi" w:hAnsi="KaiTi"/>
                <w:szCs w:val="21"/>
              </w:rPr>
            </w:pPr>
            <w:r w:rsidRPr="007B7737">
              <w:rPr>
                <w:rFonts w:ascii="KaiTi" w:eastAsia="KaiTi" w:hAnsi="KaiTi"/>
                <w:szCs w:val="21"/>
              </w:rPr>
              <w:t>经常网上查阅、及时与顾客沟通确保最新版本。</w:t>
            </w:r>
          </w:p>
          <w:p w14:paraId="7DA08D04" w14:textId="30C7A36E" w:rsidR="00C0468D" w:rsidRPr="007B7737" w:rsidRDefault="00C0468D" w:rsidP="00C0468D">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企业知识管理符合要求。</w:t>
            </w:r>
          </w:p>
        </w:tc>
        <w:tc>
          <w:tcPr>
            <w:tcW w:w="1585" w:type="dxa"/>
          </w:tcPr>
          <w:p w14:paraId="134EC3AC" w14:textId="77777777" w:rsidR="00C0468D" w:rsidRPr="007B7737" w:rsidRDefault="00C0468D" w:rsidP="00C0468D">
            <w:pPr>
              <w:rPr>
                <w:rFonts w:ascii="KaiTi" w:eastAsia="KaiTi" w:hAnsi="KaiTi"/>
                <w:szCs w:val="21"/>
              </w:rPr>
            </w:pPr>
          </w:p>
        </w:tc>
      </w:tr>
      <w:tr w:rsidR="00C0468D" w:rsidRPr="007B7737" w14:paraId="7D55AFB2" w14:textId="77777777" w:rsidTr="00C522A8">
        <w:trPr>
          <w:trHeight w:val="1968"/>
        </w:trPr>
        <w:tc>
          <w:tcPr>
            <w:tcW w:w="2160" w:type="dxa"/>
          </w:tcPr>
          <w:p w14:paraId="44633311" w14:textId="77777777" w:rsidR="00C0468D" w:rsidRPr="007B7737" w:rsidRDefault="00C0468D" w:rsidP="00C0468D">
            <w:pPr>
              <w:rPr>
                <w:rFonts w:ascii="KaiTi" w:eastAsia="KaiTi" w:hAnsi="KaiTi"/>
                <w:szCs w:val="21"/>
              </w:rPr>
            </w:pPr>
            <w:r w:rsidRPr="007B7737">
              <w:rPr>
                <w:rFonts w:ascii="KaiTi" w:eastAsia="KaiTi" w:hAnsi="KaiTi"/>
                <w:szCs w:val="21"/>
              </w:rPr>
              <w:t>成文信息</w:t>
            </w:r>
          </w:p>
        </w:tc>
        <w:tc>
          <w:tcPr>
            <w:tcW w:w="960" w:type="dxa"/>
          </w:tcPr>
          <w:p w14:paraId="2CAAE812" w14:textId="77777777" w:rsidR="00C0468D" w:rsidRPr="007B7737" w:rsidRDefault="00C0468D" w:rsidP="00C0468D">
            <w:pPr>
              <w:rPr>
                <w:rFonts w:ascii="KaiTi" w:eastAsia="KaiTi" w:hAnsi="KaiTi"/>
                <w:szCs w:val="21"/>
              </w:rPr>
            </w:pPr>
            <w:r w:rsidRPr="007B7737">
              <w:rPr>
                <w:rFonts w:ascii="KaiTi" w:eastAsia="KaiTi" w:hAnsi="KaiTi" w:hint="eastAsia"/>
                <w:szCs w:val="21"/>
              </w:rPr>
              <w:t>7.5</w:t>
            </w:r>
          </w:p>
        </w:tc>
        <w:tc>
          <w:tcPr>
            <w:tcW w:w="10004" w:type="dxa"/>
          </w:tcPr>
          <w:p w14:paraId="3395CCA9" w14:textId="77777777" w:rsidR="00C0468D" w:rsidRPr="007B7737" w:rsidRDefault="00C0468D" w:rsidP="00C0468D">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受</w:t>
            </w:r>
            <w:r w:rsidRPr="007B7737">
              <w:rPr>
                <w:rFonts w:ascii="KaiTi" w:eastAsia="KaiTi" w:hAnsi="KaiTi"/>
                <w:szCs w:val="21"/>
              </w:rPr>
              <w:t>审核方建立的管理体系文件包括：</w:t>
            </w:r>
          </w:p>
          <w:p w14:paraId="53EA053C" w14:textId="77415550" w:rsidR="00C0468D" w:rsidRPr="007B7737" w:rsidRDefault="00347073" w:rsidP="00C0468D">
            <w:pPr>
              <w:spacing w:before="20" w:after="20"/>
              <w:rPr>
                <w:rFonts w:ascii="KaiTi" w:eastAsia="KaiTi" w:hAnsi="KaiTi"/>
                <w:szCs w:val="21"/>
              </w:rPr>
            </w:pPr>
            <w:r>
              <w:rPr>
                <w:rFonts w:ascii="KaiTi" w:eastAsia="KaiTi" w:hAnsi="KaiTi" w:hint="eastAsia"/>
                <w:szCs w:val="21"/>
              </w:rPr>
              <w:t>1、</w:t>
            </w:r>
            <w:r w:rsidR="00C0468D" w:rsidRPr="007B7737">
              <w:rPr>
                <w:rFonts w:ascii="KaiTi" w:eastAsia="KaiTi" w:hAnsi="KaiTi" w:hint="eastAsia"/>
                <w:szCs w:val="21"/>
              </w:rPr>
              <w:t xml:space="preserve">管理手册 </w:t>
            </w:r>
            <w:r w:rsidR="00C0468D" w:rsidRPr="007B7737">
              <w:rPr>
                <w:rFonts w:ascii="KaiTi" w:eastAsia="KaiTi" w:hAnsi="KaiTi"/>
                <w:b/>
                <w:szCs w:val="21"/>
                <w:u w:val="single"/>
              </w:rPr>
              <w:t>SY</w:t>
            </w:r>
            <w:r w:rsidR="00C0468D" w:rsidRPr="007B7737">
              <w:rPr>
                <w:rFonts w:ascii="KaiTi" w:eastAsia="KaiTi" w:hAnsi="KaiTi" w:hint="eastAsia"/>
                <w:b/>
                <w:szCs w:val="21"/>
                <w:u w:val="single"/>
              </w:rPr>
              <w:t>-QM-01</w:t>
            </w:r>
            <w:r w:rsidR="00C0468D" w:rsidRPr="007B7737">
              <w:rPr>
                <w:rFonts w:ascii="KaiTi" w:eastAsia="KaiTi" w:hAnsi="KaiTi" w:hint="eastAsia"/>
                <w:szCs w:val="21"/>
              </w:rPr>
              <w:t xml:space="preserve">  </w:t>
            </w:r>
            <w:r w:rsidR="00C0468D" w:rsidRPr="007B7737">
              <w:rPr>
                <w:rFonts w:ascii="KaiTi" w:eastAsia="KaiTi" w:hAnsi="KaiTi"/>
                <w:szCs w:val="21"/>
              </w:rPr>
              <w:t xml:space="preserve">  </w:t>
            </w:r>
            <w:r w:rsidR="00C0468D" w:rsidRPr="007B7737">
              <w:rPr>
                <w:rFonts w:ascii="KaiTi" w:eastAsia="KaiTi" w:hAnsi="KaiTi" w:hint="eastAsia"/>
                <w:szCs w:val="21"/>
              </w:rPr>
              <w:t>版本号：A</w:t>
            </w:r>
            <w:r w:rsidR="00C0468D" w:rsidRPr="007B7737">
              <w:rPr>
                <w:rFonts w:ascii="KaiTi" w:eastAsia="KaiTi" w:hAnsi="KaiTi"/>
                <w:szCs w:val="21"/>
              </w:rPr>
              <w:t xml:space="preserve">/0  </w:t>
            </w:r>
            <w:r w:rsidR="00C0468D" w:rsidRPr="007B7737">
              <w:rPr>
                <w:rFonts w:ascii="KaiTi" w:eastAsia="KaiTi" w:hAnsi="KaiTi" w:hint="eastAsia"/>
                <w:szCs w:val="21"/>
              </w:rPr>
              <w:t>实施日期：2</w:t>
            </w:r>
            <w:r w:rsidR="00C0468D" w:rsidRPr="007B7737">
              <w:rPr>
                <w:rFonts w:ascii="KaiTi" w:eastAsia="KaiTi" w:hAnsi="KaiTi"/>
                <w:szCs w:val="21"/>
              </w:rPr>
              <w:t>020</w:t>
            </w:r>
            <w:r w:rsidR="00C0468D" w:rsidRPr="007B7737">
              <w:rPr>
                <w:rFonts w:ascii="KaiTi" w:eastAsia="KaiTi" w:hAnsi="KaiTi" w:hint="eastAsia"/>
                <w:szCs w:val="21"/>
              </w:rPr>
              <w:t>年7月18日</w:t>
            </w:r>
          </w:p>
          <w:p w14:paraId="129F15F6" w14:textId="6F616412" w:rsidR="00C0468D" w:rsidRPr="007B7737" w:rsidRDefault="00347073" w:rsidP="00C0468D">
            <w:pPr>
              <w:rPr>
                <w:rFonts w:ascii="KaiTi" w:eastAsia="KaiTi" w:hAnsi="KaiTi"/>
                <w:szCs w:val="21"/>
              </w:rPr>
            </w:pPr>
            <w:r>
              <w:rPr>
                <w:rFonts w:ascii="KaiTi" w:eastAsia="KaiTi" w:hAnsi="KaiTi"/>
                <w:szCs w:val="21"/>
              </w:rPr>
              <w:t>2</w:t>
            </w:r>
            <w:r>
              <w:rPr>
                <w:rFonts w:ascii="KaiTi" w:eastAsia="KaiTi" w:hAnsi="KaiTi" w:hint="eastAsia"/>
                <w:szCs w:val="21"/>
              </w:rPr>
              <w:t>、</w:t>
            </w:r>
            <w:r w:rsidR="00C0468D" w:rsidRPr="007B7737">
              <w:rPr>
                <w:rFonts w:ascii="KaiTi" w:eastAsia="KaiTi" w:hAnsi="KaiTi" w:hint="eastAsia"/>
                <w:szCs w:val="21"/>
              </w:rPr>
              <w:t xml:space="preserve">程序文件 </w:t>
            </w:r>
            <w:r w:rsidR="00C0468D" w:rsidRPr="007B7737">
              <w:rPr>
                <w:rFonts w:ascii="KaiTi" w:eastAsia="KaiTi" w:hAnsi="KaiTi"/>
                <w:b/>
                <w:szCs w:val="21"/>
                <w:u w:val="single"/>
              </w:rPr>
              <w:t>SY</w:t>
            </w:r>
            <w:r w:rsidR="00C0468D" w:rsidRPr="007B7737">
              <w:rPr>
                <w:rFonts w:ascii="KaiTi" w:eastAsia="KaiTi" w:hAnsi="KaiTi" w:hint="eastAsia"/>
                <w:b/>
                <w:szCs w:val="21"/>
                <w:u w:val="single"/>
              </w:rPr>
              <w:t>-Q</w:t>
            </w:r>
            <w:r w:rsidR="00C0468D" w:rsidRPr="007B7737">
              <w:rPr>
                <w:rFonts w:ascii="KaiTi" w:eastAsia="KaiTi" w:hAnsi="KaiTi"/>
                <w:b/>
                <w:szCs w:val="21"/>
                <w:u w:val="single"/>
              </w:rPr>
              <w:t>P-2020</w:t>
            </w:r>
            <w:r w:rsidR="00C0468D" w:rsidRPr="007B7737">
              <w:rPr>
                <w:rFonts w:ascii="KaiTi" w:eastAsia="KaiTi" w:hAnsi="KaiTi" w:hint="eastAsia"/>
                <w:szCs w:val="21"/>
              </w:rPr>
              <w:t xml:space="preserve">  版本号：A</w:t>
            </w:r>
            <w:r w:rsidR="00C0468D" w:rsidRPr="007B7737">
              <w:rPr>
                <w:rFonts w:ascii="KaiTi" w:eastAsia="KaiTi" w:hAnsi="KaiTi"/>
                <w:szCs w:val="21"/>
              </w:rPr>
              <w:t>/0</w:t>
            </w:r>
            <w:r w:rsidR="00C0468D" w:rsidRPr="007B7737">
              <w:rPr>
                <w:rFonts w:ascii="KaiTi" w:eastAsia="KaiTi" w:hAnsi="KaiTi" w:hint="eastAsia"/>
                <w:szCs w:val="21"/>
              </w:rPr>
              <w:t xml:space="preserve">  实施日期：2</w:t>
            </w:r>
            <w:r w:rsidR="00C0468D" w:rsidRPr="007B7737">
              <w:rPr>
                <w:rFonts w:ascii="KaiTi" w:eastAsia="KaiTi" w:hAnsi="KaiTi"/>
                <w:szCs w:val="21"/>
              </w:rPr>
              <w:t>020</w:t>
            </w:r>
            <w:r w:rsidR="00C0468D" w:rsidRPr="007B7737">
              <w:rPr>
                <w:rFonts w:ascii="KaiTi" w:eastAsia="KaiTi" w:hAnsi="KaiTi" w:hint="eastAsia"/>
                <w:szCs w:val="21"/>
              </w:rPr>
              <w:t>年7月18日，含</w:t>
            </w:r>
            <w:r w:rsidR="008449BD" w:rsidRPr="007B7737">
              <w:rPr>
                <w:rFonts w:ascii="KaiTi" w:eastAsia="KaiTi" w:hAnsi="KaiTi" w:hint="eastAsia"/>
                <w:szCs w:val="21"/>
              </w:rPr>
              <w:t>18个程序文件</w:t>
            </w:r>
          </w:p>
          <w:p w14:paraId="2A44E49D" w14:textId="607BACB5" w:rsidR="00C0468D" w:rsidRPr="007B7737" w:rsidRDefault="00C0468D" w:rsidP="00C0468D">
            <w:pPr>
              <w:rPr>
                <w:rFonts w:ascii="KaiTi" w:eastAsia="KaiTi" w:hAnsi="KaiTi"/>
                <w:szCs w:val="21"/>
              </w:rPr>
            </w:pPr>
            <w:r w:rsidRPr="007B7737">
              <w:rPr>
                <w:rFonts w:ascii="KaiTi" w:eastAsia="KaiTi" w:hAnsi="KaiTi"/>
                <w:szCs w:val="21"/>
              </w:rPr>
              <w:t>3.管理性文件、作业文件汇编SY</w:t>
            </w:r>
            <w:r w:rsidRPr="007B7737">
              <w:rPr>
                <w:rFonts w:ascii="KaiTi" w:eastAsia="KaiTi" w:hAnsi="KaiTi" w:hint="eastAsia"/>
                <w:szCs w:val="21"/>
              </w:rPr>
              <w:t>-</w:t>
            </w:r>
            <w:r w:rsidRPr="007B7737">
              <w:rPr>
                <w:rFonts w:ascii="KaiTi" w:eastAsia="KaiTi" w:hAnsi="KaiTi"/>
                <w:szCs w:val="21"/>
              </w:rPr>
              <w:t>J</w:t>
            </w:r>
            <w:r w:rsidRPr="007B7737">
              <w:rPr>
                <w:rFonts w:ascii="KaiTi" w:eastAsia="KaiTi" w:hAnsi="KaiTi" w:hint="eastAsia"/>
                <w:szCs w:val="21"/>
              </w:rPr>
              <w:t>L</w:t>
            </w:r>
            <w:r w:rsidRPr="007B7737">
              <w:rPr>
                <w:rFonts w:ascii="KaiTi" w:eastAsia="KaiTi" w:hAnsi="KaiTi"/>
                <w:szCs w:val="21"/>
              </w:rPr>
              <w:t xml:space="preserve"> -20</w:t>
            </w:r>
            <w:r w:rsidR="008449BD" w:rsidRPr="007B7737">
              <w:rPr>
                <w:rFonts w:ascii="KaiTi" w:eastAsia="KaiTi" w:hAnsi="KaiTi" w:hint="eastAsia"/>
                <w:szCs w:val="21"/>
              </w:rPr>
              <w:t>20</w:t>
            </w:r>
            <w:r w:rsidRPr="007B7737">
              <w:rPr>
                <w:rFonts w:ascii="KaiTi" w:eastAsia="KaiTi" w:hAnsi="KaiTi"/>
                <w:szCs w:val="21"/>
              </w:rPr>
              <w:t>版，包括：</w:t>
            </w:r>
            <w:r w:rsidRPr="007B7737">
              <w:rPr>
                <w:rFonts w:ascii="KaiTi" w:eastAsia="KaiTi" w:hAnsi="KaiTi" w:hint="eastAsia"/>
                <w:szCs w:val="21"/>
              </w:rPr>
              <w:t>原辅材料、安全库存和采购管理办法、紧急订单受理作业流程等。</w:t>
            </w:r>
          </w:p>
          <w:p w14:paraId="300311F5" w14:textId="77777777" w:rsidR="00C0468D" w:rsidRPr="007B7737" w:rsidRDefault="00C0468D" w:rsidP="00C0468D">
            <w:pPr>
              <w:rPr>
                <w:rFonts w:ascii="KaiTi" w:eastAsia="KaiTi" w:hAnsi="KaiTi"/>
                <w:szCs w:val="21"/>
              </w:rPr>
            </w:pPr>
            <w:r w:rsidRPr="007B7737">
              <w:rPr>
                <w:rFonts w:ascii="KaiTi" w:eastAsia="KaiTi" w:hAnsi="KaiTi"/>
                <w:szCs w:val="21"/>
              </w:rPr>
              <w:t>4.体系运行所需要的记录。</w:t>
            </w:r>
          </w:p>
        </w:tc>
        <w:tc>
          <w:tcPr>
            <w:tcW w:w="1585" w:type="dxa"/>
          </w:tcPr>
          <w:p w14:paraId="00D4C351" w14:textId="77777777" w:rsidR="00C0468D" w:rsidRPr="007B7737" w:rsidRDefault="00C0468D" w:rsidP="00C0468D">
            <w:pPr>
              <w:rPr>
                <w:rFonts w:ascii="KaiTi" w:eastAsia="KaiTi" w:hAnsi="KaiTi"/>
                <w:szCs w:val="21"/>
              </w:rPr>
            </w:pPr>
            <w:r w:rsidRPr="007B7737">
              <w:rPr>
                <w:rFonts w:ascii="KaiTi" w:eastAsia="KaiTi" w:hAnsi="KaiTi" w:hint="eastAsia"/>
                <w:szCs w:val="21"/>
              </w:rPr>
              <w:t>Y</w:t>
            </w:r>
          </w:p>
        </w:tc>
      </w:tr>
    </w:tbl>
    <w:p w14:paraId="4A73E034" w14:textId="0641ECE5" w:rsidR="007361D7" w:rsidRDefault="0069106E" w:rsidP="0003373A">
      <w:pPr>
        <w:pStyle w:val="a5"/>
      </w:pPr>
      <w:r>
        <w:rPr>
          <w:rFonts w:hint="eastAsia"/>
        </w:rPr>
        <w:t>说明：不符合标注</w:t>
      </w:r>
      <w:r>
        <w:rPr>
          <w:rFonts w:hint="eastAsia"/>
        </w:rPr>
        <w:t>N</w:t>
      </w:r>
    </w:p>
    <w:p w14:paraId="5A6D0B8C" w14:textId="77777777" w:rsidR="007361D7" w:rsidRDefault="007361D7" w:rsidP="007361D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361D7" w:rsidRPr="007B7737" w14:paraId="6869BDBF" w14:textId="77777777" w:rsidTr="00C522A8">
        <w:trPr>
          <w:trHeight w:val="515"/>
        </w:trPr>
        <w:tc>
          <w:tcPr>
            <w:tcW w:w="2160" w:type="dxa"/>
            <w:vMerge w:val="restart"/>
            <w:vAlign w:val="center"/>
          </w:tcPr>
          <w:p w14:paraId="2460DFD7" w14:textId="77777777" w:rsidR="007361D7" w:rsidRPr="007B7737" w:rsidRDefault="007361D7" w:rsidP="00C522A8">
            <w:pPr>
              <w:spacing w:before="120"/>
              <w:jc w:val="center"/>
              <w:rPr>
                <w:rFonts w:ascii="KaiTi" w:eastAsia="KaiTi" w:hAnsi="KaiTi"/>
                <w:szCs w:val="21"/>
              </w:rPr>
            </w:pPr>
            <w:r w:rsidRPr="007B7737">
              <w:rPr>
                <w:rFonts w:ascii="KaiTi" w:eastAsia="KaiTi" w:hAnsi="KaiTi" w:hint="eastAsia"/>
                <w:szCs w:val="21"/>
              </w:rPr>
              <w:t>过程与活动、</w:t>
            </w:r>
          </w:p>
          <w:p w14:paraId="3377F6C0" w14:textId="77777777" w:rsidR="007361D7" w:rsidRPr="007B7737" w:rsidRDefault="007361D7" w:rsidP="00C522A8">
            <w:pPr>
              <w:jc w:val="center"/>
              <w:rPr>
                <w:rFonts w:ascii="KaiTi" w:eastAsia="KaiTi" w:hAnsi="KaiTi"/>
                <w:szCs w:val="21"/>
              </w:rPr>
            </w:pPr>
            <w:r w:rsidRPr="007B7737">
              <w:rPr>
                <w:rFonts w:ascii="KaiTi" w:eastAsia="KaiTi" w:hAnsi="KaiTi" w:hint="eastAsia"/>
                <w:szCs w:val="21"/>
              </w:rPr>
              <w:t>抽样计划</w:t>
            </w:r>
          </w:p>
        </w:tc>
        <w:tc>
          <w:tcPr>
            <w:tcW w:w="960" w:type="dxa"/>
            <w:vMerge w:val="restart"/>
            <w:vAlign w:val="center"/>
          </w:tcPr>
          <w:p w14:paraId="1C41EDB5" w14:textId="77777777" w:rsidR="007361D7" w:rsidRPr="007B7737" w:rsidRDefault="007361D7" w:rsidP="00C522A8">
            <w:pPr>
              <w:rPr>
                <w:rFonts w:ascii="KaiTi" w:eastAsia="KaiTi" w:hAnsi="KaiTi"/>
                <w:szCs w:val="21"/>
              </w:rPr>
            </w:pPr>
            <w:r w:rsidRPr="007B7737">
              <w:rPr>
                <w:rFonts w:ascii="KaiTi" w:eastAsia="KaiTi" w:hAnsi="KaiTi" w:hint="eastAsia"/>
                <w:szCs w:val="21"/>
              </w:rPr>
              <w:t>涉及</w:t>
            </w:r>
          </w:p>
          <w:p w14:paraId="2848F6F2" w14:textId="77777777" w:rsidR="007361D7" w:rsidRPr="007B7737" w:rsidRDefault="007361D7" w:rsidP="00C522A8">
            <w:pPr>
              <w:rPr>
                <w:rFonts w:ascii="KaiTi" w:eastAsia="KaiTi" w:hAnsi="KaiTi"/>
                <w:szCs w:val="21"/>
              </w:rPr>
            </w:pPr>
            <w:r w:rsidRPr="007B7737">
              <w:rPr>
                <w:rFonts w:ascii="KaiTi" w:eastAsia="KaiTi" w:hAnsi="KaiTi" w:hint="eastAsia"/>
                <w:szCs w:val="21"/>
              </w:rPr>
              <w:t>条款</w:t>
            </w:r>
          </w:p>
        </w:tc>
        <w:tc>
          <w:tcPr>
            <w:tcW w:w="10004" w:type="dxa"/>
            <w:vAlign w:val="center"/>
          </w:tcPr>
          <w:p w14:paraId="1236729D" w14:textId="0DB4D813" w:rsidR="007361D7" w:rsidRPr="007B7737" w:rsidRDefault="007361D7" w:rsidP="00C522A8">
            <w:pPr>
              <w:rPr>
                <w:rFonts w:ascii="KaiTi" w:eastAsia="KaiTi" w:hAnsi="KaiTi"/>
                <w:szCs w:val="21"/>
              </w:rPr>
            </w:pPr>
            <w:r w:rsidRPr="007B7737">
              <w:rPr>
                <w:rFonts w:ascii="KaiTi" w:eastAsia="KaiTi" w:hAnsi="KaiTi" w:hint="eastAsia"/>
                <w:szCs w:val="21"/>
              </w:rPr>
              <w:t>受审核部门：生产部</w:t>
            </w:r>
            <w:r w:rsidR="008449BD" w:rsidRPr="007B7737">
              <w:rPr>
                <w:rFonts w:ascii="KaiTi" w:eastAsia="KaiTi" w:hAnsi="KaiTi" w:hint="eastAsia"/>
                <w:szCs w:val="21"/>
              </w:rPr>
              <w:t>/品质部/供销部</w:t>
            </w:r>
            <w:r w:rsidRPr="007B7737">
              <w:rPr>
                <w:rFonts w:ascii="KaiTi" w:eastAsia="KaiTi" w:hAnsi="KaiTi" w:hint="eastAsia"/>
                <w:szCs w:val="21"/>
              </w:rPr>
              <w:t xml:space="preserve">   主管领导： </w:t>
            </w:r>
            <w:r w:rsidR="00A414BD" w:rsidRPr="00A414BD">
              <w:rPr>
                <w:rFonts w:ascii="KaiTi" w:eastAsia="KaiTi" w:hAnsi="KaiTi" w:hint="eastAsia"/>
                <w:szCs w:val="21"/>
              </w:rPr>
              <w:t>陈龙飞/范成意/</w:t>
            </w:r>
            <w:proofErr w:type="gramStart"/>
            <w:r w:rsidR="00A414BD" w:rsidRPr="00A414BD">
              <w:rPr>
                <w:rFonts w:ascii="KaiTi" w:eastAsia="KaiTi" w:hAnsi="KaiTi" w:hint="eastAsia"/>
                <w:szCs w:val="21"/>
              </w:rPr>
              <w:t>黄伯生</w:t>
            </w:r>
            <w:proofErr w:type="gramEnd"/>
            <w:r w:rsidRPr="007B7737">
              <w:rPr>
                <w:rFonts w:ascii="KaiTi" w:eastAsia="KaiTi" w:hAnsi="KaiTi" w:hint="eastAsia"/>
                <w:color w:val="FF0000"/>
                <w:szCs w:val="21"/>
              </w:rPr>
              <w:t xml:space="preserve"> </w:t>
            </w:r>
            <w:r w:rsidRPr="007B7737">
              <w:rPr>
                <w:rFonts w:ascii="KaiTi" w:eastAsia="KaiTi" w:hAnsi="KaiTi" w:hint="eastAsia"/>
                <w:szCs w:val="21"/>
              </w:rPr>
              <w:t xml:space="preserve">    陪同人员：</w:t>
            </w:r>
            <w:r w:rsidR="00A414BD" w:rsidRPr="00A414BD">
              <w:rPr>
                <w:rFonts w:ascii="KaiTi" w:eastAsia="KaiTi" w:hAnsi="KaiTi" w:hint="eastAsia"/>
                <w:szCs w:val="21"/>
              </w:rPr>
              <w:t>顾凯丽</w:t>
            </w:r>
          </w:p>
        </w:tc>
        <w:tc>
          <w:tcPr>
            <w:tcW w:w="1585" w:type="dxa"/>
            <w:vMerge w:val="restart"/>
            <w:vAlign w:val="center"/>
          </w:tcPr>
          <w:p w14:paraId="4DD7BC90" w14:textId="77777777" w:rsidR="007361D7" w:rsidRPr="007B7737" w:rsidRDefault="007361D7" w:rsidP="00C522A8">
            <w:pPr>
              <w:rPr>
                <w:rFonts w:ascii="KaiTi" w:eastAsia="KaiTi" w:hAnsi="KaiTi"/>
                <w:szCs w:val="21"/>
              </w:rPr>
            </w:pPr>
            <w:r w:rsidRPr="007B7737">
              <w:rPr>
                <w:rFonts w:ascii="KaiTi" w:eastAsia="KaiTi" w:hAnsi="KaiTi" w:hint="eastAsia"/>
                <w:szCs w:val="21"/>
              </w:rPr>
              <w:t>判定</w:t>
            </w:r>
          </w:p>
        </w:tc>
      </w:tr>
      <w:tr w:rsidR="007361D7" w:rsidRPr="007B7737" w14:paraId="2CA07A9F" w14:textId="77777777" w:rsidTr="00C522A8">
        <w:trPr>
          <w:trHeight w:val="403"/>
        </w:trPr>
        <w:tc>
          <w:tcPr>
            <w:tcW w:w="2160" w:type="dxa"/>
            <w:vMerge/>
            <w:vAlign w:val="center"/>
          </w:tcPr>
          <w:p w14:paraId="3BA135A2" w14:textId="77777777" w:rsidR="007361D7" w:rsidRPr="007B7737" w:rsidRDefault="007361D7" w:rsidP="00C522A8">
            <w:pPr>
              <w:rPr>
                <w:rFonts w:ascii="KaiTi" w:eastAsia="KaiTi" w:hAnsi="KaiTi"/>
                <w:szCs w:val="21"/>
              </w:rPr>
            </w:pPr>
          </w:p>
        </w:tc>
        <w:tc>
          <w:tcPr>
            <w:tcW w:w="960" w:type="dxa"/>
            <w:vMerge/>
            <w:vAlign w:val="center"/>
          </w:tcPr>
          <w:p w14:paraId="32935B3F" w14:textId="77777777" w:rsidR="007361D7" w:rsidRPr="007B7737" w:rsidRDefault="007361D7" w:rsidP="00C522A8">
            <w:pPr>
              <w:rPr>
                <w:rFonts w:ascii="KaiTi" w:eastAsia="KaiTi" w:hAnsi="KaiTi"/>
                <w:szCs w:val="21"/>
              </w:rPr>
            </w:pPr>
          </w:p>
        </w:tc>
        <w:tc>
          <w:tcPr>
            <w:tcW w:w="10004" w:type="dxa"/>
            <w:vAlign w:val="center"/>
          </w:tcPr>
          <w:p w14:paraId="5A206018" w14:textId="2C180098" w:rsidR="007361D7" w:rsidRPr="007B7737" w:rsidRDefault="007361D7" w:rsidP="00C522A8">
            <w:pPr>
              <w:spacing w:before="120"/>
              <w:rPr>
                <w:rFonts w:ascii="KaiTi" w:eastAsia="KaiTi" w:hAnsi="KaiTi"/>
                <w:szCs w:val="21"/>
              </w:rPr>
            </w:pPr>
            <w:r w:rsidRPr="007B7737">
              <w:rPr>
                <w:rFonts w:ascii="KaiTi" w:eastAsia="KaiTi" w:hAnsi="KaiTi" w:hint="eastAsia"/>
                <w:szCs w:val="21"/>
              </w:rPr>
              <w:t>审核员：周文廷             审核时间：2020.</w:t>
            </w:r>
            <w:r w:rsidR="008449BD" w:rsidRPr="007B7737">
              <w:rPr>
                <w:rFonts w:ascii="KaiTi" w:eastAsia="KaiTi" w:hAnsi="KaiTi" w:hint="eastAsia"/>
                <w:szCs w:val="21"/>
              </w:rPr>
              <w:t>11.13</w:t>
            </w:r>
          </w:p>
        </w:tc>
        <w:tc>
          <w:tcPr>
            <w:tcW w:w="1585" w:type="dxa"/>
            <w:vMerge/>
          </w:tcPr>
          <w:p w14:paraId="27135B40" w14:textId="77777777" w:rsidR="007361D7" w:rsidRPr="007B7737" w:rsidRDefault="007361D7" w:rsidP="00C522A8">
            <w:pPr>
              <w:rPr>
                <w:rFonts w:ascii="KaiTi" w:eastAsia="KaiTi" w:hAnsi="KaiTi"/>
                <w:szCs w:val="21"/>
              </w:rPr>
            </w:pPr>
          </w:p>
        </w:tc>
      </w:tr>
      <w:tr w:rsidR="007361D7" w:rsidRPr="007B7737" w14:paraId="4D7F39FF" w14:textId="77777777" w:rsidTr="00C522A8">
        <w:trPr>
          <w:trHeight w:val="516"/>
        </w:trPr>
        <w:tc>
          <w:tcPr>
            <w:tcW w:w="2160" w:type="dxa"/>
            <w:vMerge/>
            <w:vAlign w:val="center"/>
          </w:tcPr>
          <w:p w14:paraId="238CED78" w14:textId="77777777" w:rsidR="007361D7" w:rsidRPr="007B7737" w:rsidRDefault="007361D7" w:rsidP="00C522A8">
            <w:pPr>
              <w:rPr>
                <w:rFonts w:ascii="KaiTi" w:eastAsia="KaiTi" w:hAnsi="KaiTi"/>
                <w:szCs w:val="21"/>
              </w:rPr>
            </w:pPr>
          </w:p>
        </w:tc>
        <w:tc>
          <w:tcPr>
            <w:tcW w:w="960" w:type="dxa"/>
            <w:vMerge/>
            <w:vAlign w:val="center"/>
          </w:tcPr>
          <w:p w14:paraId="707EE7E9" w14:textId="77777777" w:rsidR="007361D7" w:rsidRPr="007B7737" w:rsidRDefault="007361D7" w:rsidP="00C522A8">
            <w:pPr>
              <w:rPr>
                <w:rFonts w:ascii="KaiTi" w:eastAsia="KaiTi" w:hAnsi="KaiTi"/>
                <w:szCs w:val="21"/>
              </w:rPr>
            </w:pPr>
          </w:p>
        </w:tc>
        <w:tc>
          <w:tcPr>
            <w:tcW w:w="10004" w:type="dxa"/>
            <w:vAlign w:val="center"/>
          </w:tcPr>
          <w:p w14:paraId="4F93D53F" w14:textId="77777777" w:rsidR="007361D7" w:rsidRPr="007B7737" w:rsidRDefault="007361D7" w:rsidP="00C522A8">
            <w:pPr>
              <w:rPr>
                <w:rFonts w:ascii="KaiTi" w:eastAsia="KaiTi" w:hAnsi="KaiTi"/>
                <w:szCs w:val="21"/>
              </w:rPr>
            </w:pPr>
            <w:r w:rsidRPr="007B7737">
              <w:rPr>
                <w:rFonts w:ascii="KaiTi" w:eastAsia="KaiTi" w:hAnsi="KaiTi" w:hint="eastAsia"/>
                <w:szCs w:val="21"/>
              </w:rPr>
              <w:t>审核条款：</w:t>
            </w:r>
            <w:r w:rsidRPr="007B7737">
              <w:rPr>
                <w:rFonts w:ascii="KaiTi" w:eastAsia="KaiTi" w:hAnsi="KaiTi" w:hint="eastAsia"/>
                <w:b/>
                <w:szCs w:val="21"/>
              </w:rPr>
              <w:t>7.1.3/7.1.4/7.1.5/8.1/8.5.1</w:t>
            </w:r>
          </w:p>
        </w:tc>
        <w:tc>
          <w:tcPr>
            <w:tcW w:w="1585" w:type="dxa"/>
            <w:vMerge/>
          </w:tcPr>
          <w:p w14:paraId="7568B89C" w14:textId="77777777" w:rsidR="007361D7" w:rsidRPr="007B7737" w:rsidRDefault="007361D7" w:rsidP="00C522A8">
            <w:pPr>
              <w:rPr>
                <w:rFonts w:ascii="KaiTi" w:eastAsia="KaiTi" w:hAnsi="KaiTi"/>
                <w:szCs w:val="21"/>
              </w:rPr>
            </w:pPr>
          </w:p>
        </w:tc>
      </w:tr>
      <w:tr w:rsidR="007361D7" w:rsidRPr="007B7737" w14:paraId="4FCE78A5" w14:textId="77777777" w:rsidTr="00C522A8">
        <w:trPr>
          <w:trHeight w:val="702"/>
        </w:trPr>
        <w:tc>
          <w:tcPr>
            <w:tcW w:w="2160" w:type="dxa"/>
          </w:tcPr>
          <w:p w14:paraId="24E0D942" w14:textId="77777777" w:rsidR="007361D7" w:rsidRPr="007B7737" w:rsidRDefault="007361D7" w:rsidP="00C522A8">
            <w:pPr>
              <w:rPr>
                <w:rFonts w:ascii="KaiTi" w:eastAsia="KaiTi" w:hAnsi="KaiTi"/>
                <w:szCs w:val="21"/>
              </w:rPr>
            </w:pPr>
            <w:r w:rsidRPr="007B7737">
              <w:rPr>
                <w:rFonts w:ascii="KaiTi" w:eastAsia="KaiTi" w:hAnsi="KaiTi"/>
                <w:szCs w:val="21"/>
              </w:rPr>
              <w:t>基础设施、过程运行环境、监视和测量资源</w:t>
            </w:r>
          </w:p>
        </w:tc>
        <w:tc>
          <w:tcPr>
            <w:tcW w:w="960" w:type="dxa"/>
          </w:tcPr>
          <w:p w14:paraId="60FB88D9" w14:textId="77777777" w:rsidR="007361D7" w:rsidRPr="007B7737" w:rsidRDefault="007361D7" w:rsidP="00C522A8">
            <w:pPr>
              <w:rPr>
                <w:rFonts w:ascii="KaiTi" w:eastAsia="KaiTi" w:hAnsi="KaiTi"/>
                <w:szCs w:val="21"/>
              </w:rPr>
            </w:pPr>
            <w:r w:rsidRPr="007B7737">
              <w:rPr>
                <w:rFonts w:ascii="KaiTi" w:eastAsia="KaiTi" w:hAnsi="KaiTi" w:hint="eastAsia"/>
                <w:szCs w:val="21"/>
              </w:rPr>
              <w:t>7.1.3/7.1.4/7.1.5</w:t>
            </w:r>
          </w:p>
        </w:tc>
        <w:tc>
          <w:tcPr>
            <w:tcW w:w="10004" w:type="dxa"/>
          </w:tcPr>
          <w:p w14:paraId="335C85B6" w14:textId="68C8D0EA" w:rsidR="008449BD" w:rsidRPr="007B7737" w:rsidRDefault="007361D7" w:rsidP="00C522A8">
            <w:pPr>
              <w:rPr>
                <w:rFonts w:ascii="KaiTi" w:eastAsia="KaiTi" w:hAnsi="KaiTi" w:cs="宋体"/>
                <w:bCs/>
                <w:szCs w:val="21"/>
              </w:rPr>
            </w:pPr>
            <w:r w:rsidRPr="007B7737">
              <w:rPr>
                <w:rFonts w:ascii="KaiTi" w:eastAsia="KaiTi" w:hAnsi="KaiTi" w:cs="宋体" w:hint="eastAsia"/>
                <w:bCs/>
                <w:szCs w:val="21"/>
              </w:rPr>
              <w:sym w:font="Wingdings 2" w:char="F098"/>
            </w:r>
            <w:r w:rsidR="008449BD" w:rsidRPr="007B7737">
              <w:rPr>
                <w:rFonts w:ascii="KaiTi" w:eastAsia="KaiTi" w:hAnsi="KaiTi" w:cs="宋体" w:hint="eastAsia"/>
                <w:bCs/>
                <w:szCs w:val="21"/>
              </w:rPr>
              <w:t>基础设施：厂房、办公区、库房、办公设施、生产设施</w:t>
            </w:r>
          </w:p>
          <w:p w14:paraId="7B038BDA" w14:textId="5309C88A" w:rsidR="008449BD" w:rsidRPr="007B7737" w:rsidRDefault="008449BD" w:rsidP="00C522A8">
            <w:pPr>
              <w:rPr>
                <w:rFonts w:ascii="KaiTi" w:eastAsia="KaiTi" w:hAnsi="KaiTi" w:cs="宋体"/>
                <w:bCs/>
                <w:szCs w:val="21"/>
              </w:rPr>
            </w:pPr>
            <w:r w:rsidRPr="007B7737">
              <w:rPr>
                <w:rFonts w:ascii="KaiTi" w:eastAsia="KaiTi" w:hAnsi="KaiTi" w:cs="宋体" w:hint="eastAsia"/>
                <w:bCs/>
                <w:szCs w:val="21"/>
              </w:rPr>
              <w:t>1、办公设施：电脑、打印机等</w:t>
            </w:r>
          </w:p>
          <w:p w14:paraId="2CBDDECD" w14:textId="2586ED46" w:rsidR="007361D7" w:rsidRPr="009A429C" w:rsidRDefault="008449BD" w:rsidP="007B7737">
            <w:pPr>
              <w:pStyle w:val="a9"/>
              <w:numPr>
                <w:ilvl w:val="0"/>
                <w:numId w:val="1"/>
              </w:numPr>
              <w:ind w:firstLineChars="0"/>
              <w:rPr>
                <w:rFonts w:ascii="KaiTi" w:eastAsia="KaiTi" w:hAnsi="KaiTi" w:cs="宋体"/>
                <w:bCs/>
                <w:szCs w:val="21"/>
              </w:rPr>
            </w:pPr>
            <w:r w:rsidRPr="007B7737">
              <w:rPr>
                <w:rFonts w:ascii="KaiTi" w:eastAsia="KaiTi" w:hAnsi="KaiTi" w:cs="宋体" w:hint="eastAsia"/>
                <w:bCs/>
                <w:szCs w:val="21"/>
              </w:rPr>
              <w:t>2、</w:t>
            </w:r>
            <w:r w:rsidR="007361D7" w:rsidRPr="007B7737">
              <w:rPr>
                <w:rFonts w:ascii="KaiTi" w:eastAsia="KaiTi" w:hAnsi="KaiTi" w:cs="宋体" w:hint="eastAsia"/>
                <w:bCs/>
                <w:szCs w:val="21"/>
              </w:rPr>
              <w:t>主要生产设备：</w:t>
            </w:r>
            <w:r w:rsidR="009A429C" w:rsidRPr="007B7737">
              <w:rPr>
                <w:rFonts w:ascii="KaiTi" w:eastAsia="KaiTi" w:hAnsi="KaiTi" w:cs="宋体" w:hint="eastAsia"/>
                <w:bCs/>
                <w:szCs w:val="21"/>
              </w:rPr>
              <w:t>中频炉、造型机、液压车、手持角磨机、搅拌机、抛丸机、</w:t>
            </w:r>
            <w:r w:rsidR="009A429C" w:rsidRPr="009A429C">
              <w:rPr>
                <w:rFonts w:ascii="KaiTi" w:eastAsia="KaiTi" w:hAnsi="KaiTi" w:cs="宋体" w:hint="eastAsia"/>
                <w:bCs/>
                <w:szCs w:val="21"/>
              </w:rPr>
              <w:t>2.8吨起重机1台</w:t>
            </w:r>
            <w:r w:rsidR="009A429C" w:rsidRPr="007B7737">
              <w:rPr>
                <w:rFonts w:ascii="KaiTi" w:eastAsia="KaiTi" w:hAnsi="KaiTi" w:cs="宋体" w:hint="eastAsia"/>
                <w:bCs/>
                <w:szCs w:val="21"/>
              </w:rPr>
              <w:t>等；</w:t>
            </w:r>
          </w:p>
          <w:p w14:paraId="0B191C84" w14:textId="39813883" w:rsidR="007361D7" w:rsidRPr="007B7737" w:rsidRDefault="007361D7" w:rsidP="00C522A8">
            <w:pPr>
              <w:rPr>
                <w:rFonts w:ascii="KaiTi" w:eastAsia="KaiTi" w:hAnsi="KaiTi" w:cs="宋体"/>
                <w:bCs/>
                <w:szCs w:val="21"/>
              </w:rPr>
            </w:pPr>
            <w:r w:rsidRPr="007B7737">
              <w:rPr>
                <w:rFonts w:ascii="KaiTi" w:eastAsia="KaiTi" w:hAnsi="KaiTi" w:cs="宋体" w:hint="eastAsia"/>
                <w:bCs/>
                <w:szCs w:val="21"/>
              </w:rPr>
              <w:t>能够满足</w:t>
            </w:r>
            <w:r w:rsidR="008449BD" w:rsidRPr="007B7737">
              <w:rPr>
                <w:rFonts w:ascii="KaiTi" w:eastAsia="KaiTi" w:hAnsi="KaiTi" w:cs="宋体" w:hint="eastAsia"/>
                <w:bCs/>
                <w:szCs w:val="21"/>
              </w:rPr>
              <w:t>办公、</w:t>
            </w:r>
            <w:r w:rsidRPr="007B7737">
              <w:rPr>
                <w:rFonts w:ascii="KaiTi" w:eastAsia="KaiTi" w:hAnsi="KaiTi" w:cs="宋体" w:hint="eastAsia"/>
                <w:bCs/>
                <w:szCs w:val="21"/>
              </w:rPr>
              <w:t>生产需求。</w:t>
            </w:r>
          </w:p>
          <w:p w14:paraId="5D67B6B6" w14:textId="1614F14C" w:rsidR="007361D7" w:rsidRPr="007B7737" w:rsidRDefault="007361D7" w:rsidP="00C522A8">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主要</w:t>
            </w:r>
            <w:r w:rsidR="0000070D" w:rsidRPr="007B7737">
              <w:rPr>
                <w:rFonts w:ascii="KaiTi" w:eastAsia="KaiTi" w:hAnsi="KaiTi" w:hint="eastAsia"/>
                <w:szCs w:val="21"/>
              </w:rPr>
              <w:t>检测设备为</w:t>
            </w:r>
            <w:r w:rsidR="0000070D" w:rsidRPr="009A429C">
              <w:rPr>
                <w:rFonts w:ascii="KaiTi" w:eastAsia="KaiTi" w:hAnsi="KaiTi" w:hint="eastAsia"/>
                <w:szCs w:val="21"/>
              </w:rPr>
              <w:t>磅称、游标卡卡尺、钢卷尺</w:t>
            </w:r>
            <w:r w:rsidR="009A429C">
              <w:rPr>
                <w:rFonts w:ascii="KaiTi" w:eastAsia="KaiTi" w:hAnsi="KaiTi" w:hint="eastAsia"/>
                <w:szCs w:val="21"/>
              </w:rPr>
              <w:t>、</w:t>
            </w:r>
            <w:proofErr w:type="gramStart"/>
            <w:r w:rsidR="009A429C" w:rsidRPr="009A429C">
              <w:rPr>
                <w:rFonts w:ascii="KaiTi" w:eastAsia="KaiTi" w:hAnsi="KaiTi" w:hint="eastAsia"/>
                <w:szCs w:val="21"/>
              </w:rPr>
              <w:t>测硅仪</w:t>
            </w:r>
            <w:proofErr w:type="gramEnd"/>
            <w:r w:rsidR="0000070D" w:rsidRPr="007B7737">
              <w:rPr>
                <w:rFonts w:ascii="KaiTi" w:eastAsia="KaiTi" w:hAnsi="KaiTi" w:hint="eastAsia"/>
                <w:szCs w:val="21"/>
              </w:rPr>
              <w:t>等</w:t>
            </w:r>
            <w:r w:rsidRPr="007B7737">
              <w:rPr>
                <w:rFonts w:ascii="KaiTi" w:eastAsia="KaiTi" w:hAnsi="KaiTi" w:hint="eastAsia"/>
                <w:szCs w:val="21"/>
              </w:rPr>
              <w:t>。</w:t>
            </w:r>
          </w:p>
          <w:p w14:paraId="6ED95E3F" w14:textId="77777777" w:rsidR="007361D7" w:rsidRPr="007B7737" w:rsidRDefault="007361D7" w:rsidP="00C522A8">
            <w:pPr>
              <w:rPr>
                <w:rFonts w:ascii="KaiTi" w:eastAsia="KaiTi" w:hAnsi="KaiTi"/>
                <w:szCs w:val="21"/>
              </w:rPr>
            </w:pPr>
            <w:r w:rsidRPr="007B7737">
              <w:rPr>
                <w:rFonts w:ascii="KaiTi" w:eastAsia="KaiTi" w:hAnsi="KaiTi" w:hint="eastAsia"/>
                <w:szCs w:val="21"/>
              </w:rPr>
              <w:t>能够满足监视和测量需求。</w:t>
            </w:r>
          </w:p>
          <w:p w14:paraId="09B40D72" w14:textId="77777777" w:rsidR="008449BD" w:rsidRPr="007B7737" w:rsidRDefault="007361D7" w:rsidP="00C522A8">
            <w:pPr>
              <w:rPr>
                <w:rFonts w:ascii="KaiTi" w:eastAsia="KaiTi" w:hAnsi="KaiTi"/>
                <w:szCs w:val="21"/>
              </w:rPr>
            </w:pPr>
            <w:r w:rsidRPr="007B7737">
              <w:rPr>
                <w:rFonts w:ascii="KaiTi" w:eastAsia="KaiTi" w:hAnsi="KaiTi" w:hint="eastAsia"/>
                <w:szCs w:val="21"/>
              </w:rPr>
              <w:sym w:font="Wingdings 2" w:char="F098"/>
            </w:r>
            <w:r w:rsidR="008449BD" w:rsidRPr="007B7737">
              <w:rPr>
                <w:rFonts w:ascii="KaiTi" w:eastAsia="KaiTi" w:hAnsi="KaiTi" w:hint="eastAsia"/>
                <w:szCs w:val="21"/>
              </w:rPr>
              <w:t>运行环境</w:t>
            </w:r>
          </w:p>
          <w:p w14:paraId="585389AD" w14:textId="2D8DD6B8" w:rsidR="008449BD" w:rsidRPr="009A429C" w:rsidRDefault="008449BD" w:rsidP="008449BD">
            <w:pPr>
              <w:pStyle w:val="a9"/>
              <w:numPr>
                <w:ilvl w:val="0"/>
                <w:numId w:val="3"/>
              </w:numPr>
              <w:ind w:firstLineChars="0"/>
              <w:rPr>
                <w:rFonts w:ascii="KaiTi" w:eastAsia="KaiTi" w:hAnsi="KaiTi"/>
                <w:szCs w:val="21"/>
              </w:rPr>
            </w:pPr>
            <w:r w:rsidRPr="009A429C">
              <w:rPr>
                <w:rFonts w:ascii="KaiTi" w:eastAsia="KaiTi" w:hAnsi="KaiTi" w:hint="eastAsia"/>
                <w:szCs w:val="21"/>
              </w:rPr>
              <w:t>办公环境：办公室一间：80平方米，</w:t>
            </w:r>
            <w:r w:rsidR="009A429C" w:rsidRPr="009A429C">
              <w:rPr>
                <w:rFonts w:ascii="KaiTi" w:eastAsia="KaiTi" w:hAnsi="KaiTi" w:hint="eastAsia"/>
                <w:szCs w:val="21"/>
              </w:rPr>
              <w:t>通过视频查看，办公环境尚可；</w:t>
            </w:r>
          </w:p>
          <w:p w14:paraId="240199F0" w14:textId="6C823E59" w:rsidR="007361D7" w:rsidRPr="007B7737" w:rsidRDefault="008449BD" w:rsidP="008449BD">
            <w:pPr>
              <w:pStyle w:val="a9"/>
              <w:numPr>
                <w:ilvl w:val="0"/>
                <w:numId w:val="3"/>
              </w:numPr>
              <w:ind w:firstLineChars="0"/>
              <w:rPr>
                <w:rFonts w:ascii="KaiTi" w:eastAsia="KaiTi" w:hAnsi="KaiTi" w:cs="宋体"/>
                <w:bCs/>
                <w:color w:val="FF0000"/>
                <w:szCs w:val="21"/>
              </w:rPr>
            </w:pPr>
            <w:r w:rsidRPr="009A429C">
              <w:rPr>
                <w:rFonts w:ascii="KaiTi" w:eastAsia="KaiTi" w:hAnsi="KaiTi" w:hint="eastAsia"/>
                <w:szCs w:val="21"/>
              </w:rPr>
              <w:t>生产环境：</w:t>
            </w:r>
            <w:r w:rsidR="009A429C" w:rsidRPr="009A429C">
              <w:rPr>
                <w:rFonts w:ascii="KaiTi" w:eastAsia="KaiTi" w:hAnsi="KaiTi" w:hint="eastAsia"/>
                <w:szCs w:val="21"/>
              </w:rPr>
              <w:t>生产车间2个</w:t>
            </w:r>
            <w:r w:rsidR="009A429C" w:rsidRPr="00133DA9">
              <w:rPr>
                <w:rFonts w:ascii="KaiTi" w:eastAsia="KaiTi" w:hAnsi="KaiTi" w:hint="eastAsia"/>
                <w:szCs w:val="21"/>
              </w:rPr>
              <w:t>，一个1600平方，一个2000平方左右，</w:t>
            </w:r>
            <w:r w:rsidR="009A429C">
              <w:rPr>
                <w:rFonts w:ascii="KaiTi" w:eastAsia="KaiTi" w:hAnsi="KaiTi" w:hint="eastAsia"/>
                <w:szCs w:val="21"/>
              </w:rPr>
              <w:t xml:space="preserve">按生产工艺布局，摆放位置合理。 </w:t>
            </w:r>
          </w:p>
          <w:p w14:paraId="6C7B5A2F" w14:textId="77777777" w:rsidR="007361D7" w:rsidRPr="007B7737" w:rsidRDefault="0000070D" w:rsidP="00C522A8">
            <w:pPr>
              <w:rPr>
                <w:rFonts w:ascii="KaiTi" w:eastAsia="KaiTi" w:hAnsi="KaiTi"/>
                <w:szCs w:val="21"/>
              </w:rPr>
            </w:pPr>
            <w:r w:rsidRPr="007B7737">
              <w:rPr>
                <w:rFonts w:ascii="KaiTi" w:eastAsia="KaiTi" w:hAnsi="KaiTi" w:cs="宋体" w:hint="eastAsia"/>
                <w:bCs/>
                <w:szCs w:val="21"/>
              </w:rPr>
              <w:sym w:font="Wingdings 2" w:char="F098"/>
            </w:r>
            <w:r w:rsidR="007361D7" w:rsidRPr="007B7737">
              <w:rPr>
                <w:rFonts w:ascii="KaiTi" w:eastAsia="KaiTi" w:hAnsi="KaiTi" w:cs="宋体" w:hint="eastAsia"/>
                <w:bCs/>
                <w:szCs w:val="21"/>
              </w:rPr>
              <w:t>能够满足需求</w:t>
            </w:r>
          </w:p>
        </w:tc>
        <w:tc>
          <w:tcPr>
            <w:tcW w:w="1585" w:type="dxa"/>
          </w:tcPr>
          <w:p w14:paraId="533FC0A6" w14:textId="77777777" w:rsidR="007361D7" w:rsidRPr="007B7737" w:rsidRDefault="007361D7" w:rsidP="00C522A8">
            <w:pPr>
              <w:rPr>
                <w:rFonts w:ascii="KaiTi" w:eastAsia="KaiTi" w:hAnsi="KaiTi"/>
                <w:szCs w:val="21"/>
              </w:rPr>
            </w:pPr>
            <w:r w:rsidRPr="007B7737">
              <w:rPr>
                <w:rFonts w:ascii="KaiTi" w:eastAsia="KaiTi" w:hAnsi="KaiTi" w:hint="eastAsia"/>
                <w:szCs w:val="21"/>
              </w:rPr>
              <w:t>Y</w:t>
            </w:r>
          </w:p>
        </w:tc>
      </w:tr>
      <w:tr w:rsidR="007361D7" w:rsidRPr="007B7737" w14:paraId="4ACA8A52" w14:textId="77777777" w:rsidTr="007B7737">
        <w:trPr>
          <w:trHeight w:val="547"/>
        </w:trPr>
        <w:tc>
          <w:tcPr>
            <w:tcW w:w="2160" w:type="dxa"/>
          </w:tcPr>
          <w:p w14:paraId="3EF731B3" w14:textId="77777777" w:rsidR="007361D7" w:rsidRPr="007B7737" w:rsidRDefault="007361D7" w:rsidP="00C522A8">
            <w:pPr>
              <w:rPr>
                <w:rFonts w:ascii="KaiTi" w:eastAsia="KaiTi" w:hAnsi="KaiTi"/>
                <w:szCs w:val="21"/>
              </w:rPr>
            </w:pPr>
            <w:r w:rsidRPr="007B7737">
              <w:rPr>
                <w:rFonts w:ascii="KaiTi" w:eastAsia="KaiTi" w:hAnsi="KaiTi" w:hint="eastAsia"/>
                <w:szCs w:val="21"/>
              </w:rPr>
              <w:t xml:space="preserve"> 运行的策划和控制</w:t>
            </w:r>
          </w:p>
        </w:tc>
        <w:tc>
          <w:tcPr>
            <w:tcW w:w="960" w:type="dxa"/>
          </w:tcPr>
          <w:p w14:paraId="2C3A7F1D" w14:textId="77777777" w:rsidR="007361D7" w:rsidRPr="007B7737" w:rsidRDefault="007361D7" w:rsidP="00C522A8">
            <w:pPr>
              <w:rPr>
                <w:rFonts w:ascii="KaiTi" w:eastAsia="KaiTi" w:hAnsi="KaiTi"/>
                <w:szCs w:val="21"/>
              </w:rPr>
            </w:pPr>
            <w:r w:rsidRPr="007B7737">
              <w:rPr>
                <w:rFonts w:ascii="KaiTi" w:eastAsia="KaiTi" w:hAnsi="KaiTi" w:hint="eastAsia"/>
                <w:szCs w:val="21"/>
              </w:rPr>
              <w:t xml:space="preserve"> 8.1</w:t>
            </w:r>
          </w:p>
        </w:tc>
        <w:tc>
          <w:tcPr>
            <w:tcW w:w="10004" w:type="dxa"/>
          </w:tcPr>
          <w:p w14:paraId="5B2B4244" w14:textId="77777777" w:rsidR="007361D7" w:rsidRPr="007B7737" w:rsidRDefault="007361D7" w:rsidP="00C522A8">
            <w:pPr>
              <w:spacing w:line="276" w:lineRule="auto"/>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策划了生产工艺流程：</w:t>
            </w:r>
          </w:p>
          <w:p w14:paraId="259A1687" w14:textId="77777777" w:rsidR="007361D7" w:rsidRPr="007B7737" w:rsidRDefault="0000070D" w:rsidP="00C522A8">
            <w:pPr>
              <w:spacing w:line="276" w:lineRule="auto"/>
              <w:rPr>
                <w:rFonts w:ascii="KaiTi" w:eastAsia="KaiTi" w:hAnsi="KaiTi"/>
                <w:szCs w:val="21"/>
              </w:rPr>
            </w:pPr>
            <w:proofErr w:type="gramStart"/>
            <w:r w:rsidRPr="007B7737">
              <w:rPr>
                <w:rFonts w:ascii="KaiTi" w:eastAsia="KaiTi" w:hAnsi="KaiTi" w:hint="eastAsia"/>
                <w:color w:val="000000"/>
                <w:szCs w:val="21"/>
                <w:shd w:val="clear" w:color="auto" w:fill="FFFFFF"/>
              </w:rPr>
              <w:t>配砂</w:t>
            </w:r>
            <w:proofErr w:type="gramEnd"/>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——造型</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w:t>
            </w:r>
            <w:proofErr w:type="gramStart"/>
            <w:r w:rsidRPr="007B7737">
              <w:rPr>
                <w:rFonts w:ascii="KaiTi" w:eastAsia="KaiTi" w:hAnsi="KaiTi" w:hint="eastAsia"/>
                <w:color w:val="000000"/>
                <w:szCs w:val="21"/>
                <w:shd w:val="clear" w:color="auto" w:fill="FFFFFF"/>
              </w:rPr>
              <w:t>制芯—</w:t>
            </w:r>
            <w:proofErr w:type="gramEnd"/>
            <w:r w:rsidRPr="007B7737">
              <w:rPr>
                <w:rFonts w:ascii="KaiTi" w:eastAsia="KaiTi" w:hAnsi="KaiTi" w:hint="eastAsia"/>
                <w:color w:val="000000"/>
                <w:szCs w:val="21"/>
                <w:shd w:val="clear" w:color="auto" w:fill="FFFFFF"/>
              </w:rPr>
              <w:t>配料填炉</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——熔化</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——调质</w:t>
            </w:r>
            <w:r w:rsidRPr="007B7737">
              <w:rPr>
                <w:rFonts w:ascii="KaiTi" w:eastAsia="KaiTi" w:hAnsi="KaiTi" w:hint="eastAsia"/>
                <w:b/>
                <w:bCs/>
                <w:color w:val="000000"/>
                <w:szCs w:val="21"/>
                <w:shd w:val="clear" w:color="auto" w:fill="FFFFFF"/>
              </w:rPr>
              <w:t>★</w:t>
            </w:r>
            <w:r w:rsidRPr="007B7737">
              <w:rPr>
                <w:rFonts w:ascii="KaiTi" w:eastAsia="KaiTi" w:hAnsi="KaiTi" w:hint="eastAsia"/>
                <w:color w:val="000000"/>
                <w:szCs w:val="21"/>
                <w:shd w:val="clear" w:color="auto" w:fill="FFFFFF"/>
              </w:rPr>
              <w:t>——浇注</w:t>
            </w:r>
            <w:r w:rsidR="002D707B" w:rsidRPr="007B7737">
              <w:rPr>
                <w:rFonts w:ascii="KaiTi" w:eastAsia="KaiTi" w:hAnsi="KaiTi" w:hint="eastAsia"/>
                <w:b/>
                <w:bCs/>
                <w:color w:val="000000"/>
                <w:szCs w:val="21"/>
                <w:shd w:val="clear" w:color="auto" w:fill="FFFFFF"/>
              </w:rPr>
              <w:t>★</w:t>
            </w:r>
            <w:r w:rsidRPr="007B7737">
              <w:rPr>
                <w:rFonts w:ascii="KaiTi" w:eastAsia="KaiTi" w:hAnsi="KaiTi" w:hint="eastAsia"/>
                <w:color w:val="000000"/>
                <w:szCs w:val="21"/>
                <w:shd w:val="clear" w:color="auto" w:fill="FFFFFF"/>
              </w:rPr>
              <w:t>——</w:t>
            </w:r>
            <w:proofErr w:type="gramStart"/>
            <w:r w:rsidRPr="007B7737">
              <w:rPr>
                <w:rFonts w:ascii="KaiTi" w:eastAsia="KaiTi" w:hAnsi="KaiTi" w:hint="eastAsia"/>
                <w:color w:val="000000"/>
                <w:szCs w:val="21"/>
                <w:shd w:val="clear" w:color="auto" w:fill="FFFFFF"/>
              </w:rPr>
              <w:t>落砂除芯</w:t>
            </w:r>
            <w:proofErr w:type="gramEnd"/>
            <w:r w:rsidRPr="007B7737">
              <w:rPr>
                <w:rFonts w:ascii="KaiTi" w:eastAsia="KaiTi" w:hAnsi="KaiTi" w:hint="eastAsia"/>
                <w:color w:val="000000"/>
                <w:szCs w:val="21"/>
                <w:shd w:val="clear" w:color="auto" w:fill="FFFFFF"/>
              </w:rPr>
              <w:t>——</w:t>
            </w:r>
            <w:proofErr w:type="gramStart"/>
            <w:r w:rsidRPr="007B7737">
              <w:rPr>
                <w:rFonts w:ascii="KaiTi" w:eastAsia="KaiTi" w:hAnsi="KaiTi" w:hint="eastAsia"/>
                <w:color w:val="000000"/>
                <w:szCs w:val="21"/>
                <w:shd w:val="clear" w:color="auto" w:fill="FFFFFF"/>
              </w:rPr>
              <w:t>割冒口浇</w:t>
            </w:r>
            <w:proofErr w:type="gramEnd"/>
            <w:r w:rsidRPr="007B7737">
              <w:rPr>
                <w:rFonts w:ascii="KaiTi" w:eastAsia="KaiTi" w:hAnsi="KaiTi" w:hint="eastAsia"/>
                <w:color w:val="000000"/>
                <w:szCs w:val="21"/>
                <w:shd w:val="clear" w:color="auto" w:fill="FFFFFF"/>
              </w:rPr>
              <w:t>口——加工——检验检测——入库</w:t>
            </w:r>
            <w:r w:rsidR="007361D7" w:rsidRPr="007B7737">
              <w:rPr>
                <w:rFonts w:ascii="KaiTi" w:eastAsia="KaiTi" w:hAnsi="KaiTi" w:hint="eastAsia"/>
                <w:szCs w:val="21"/>
              </w:rPr>
              <w:t>。</w:t>
            </w:r>
          </w:p>
          <w:p w14:paraId="235EFB22" w14:textId="77777777" w:rsidR="007361D7" w:rsidRPr="007B7737" w:rsidRDefault="007361D7" w:rsidP="00C522A8">
            <w:pPr>
              <w:rPr>
                <w:rFonts w:ascii="KaiTi" w:eastAsia="KaiTi" w:hAnsi="KaiTi"/>
                <w:b/>
                <w:bCs/>
                <w:szCs w:val="21"/>
              </w:rPr>
            </w:pPr>
            <w:r w:rsidRPr="007B7737">
              <w:rPr>
                <w:rFonts w:ascii="KaiTi" w:eastAsia="KaiTi" w:hAnsi="KaiTi" w:hint="eastAsia"/>
                <w:szCs w:val="21"/>
              </w:rPr>
              <w:sym w:font="Wingdings 2" w:char="F098"/>
            </w:r>
            <w:r w:rsidRPr="007B7737">
              <w:rPr>
                <w:rFonts w:ascii="KaiTi" w:eastAsia="KaiTi" w:hAnsi="KaiTi" w:cstheme="minorEastAsia" w:hint="eastAsia"/>
                <w:szCs w:val="21"/>
              </w:rPr>
              <w:t>确定产品和服务的要求：</w:t>
            </w:r>
            <w:r w:rsidR="0000070D" w:rsidRPr="007B7737">
              <w:rPr>
                <w:rFonts w:ascii="KaiTi" w:eastAsia="KaiTi" w:hAnsi="KaiTi" w:hint="eastAsia"/>
                <w:szCs w:val="21"/>
              </w:rPr>
              <w:t>CJ/T511-2017球墨铸铁检查井盖</w:t>
            </w:r>
            <w:r w:rsidRPr="007B7737">
              <w:rPr>
                <w:rFonts w:ascii="KaiTi" w:eastAsia="KaiTi" w:hAnsi="KaiTi" w:hint="eastAsia"/>
                <w:szCs w:val="21"/>
              </w:rPr>
              <w:t>。</w:t>
            </w:r>
          </w:p>
          <w:p w14:paraId="0DD502C6" w14:textId="77777777" w:rsidR="007361D7" w:rsidRPr="007B7737" w:rsidRDefault="007361D7" w:rsidP="00C522A8">
            <w:pPr>
              <w:rPr>
                <w:rFonts w:ascii="KaiTi" w:eastAsia="KaiTi" w:hAnsi="KaiTi" w:cstheme="minorEastAsia"/>
                <w:szCs w:val="21"/>
              </w:rPr>
            </w:pPr>
            <w:r w:rsidRPr="007B7737">
              <w:rPr>
                <w:rFonts w:ascii="KaiTi" w:eastAsia="KaiTi" w:hAnsi="KaiTi" w:cstheme="minorEastAsia" w:hint="eastAsia"/>
                <w:szCs w:val="21"/>
              </w:rPr>
              <w:sym w:font="Wingdings 2" w:char="F098"/>
            </w:r>
            <w:r w:rsidRPr="007B7737">
              <w:rPr>
                <w:rFonts w:ascii="KaiTi" w:eastAsia="KaiTi" w:hAnsi="KaiTi" w:cstheme="minorEastAsia" w:hint="eastAsia"/>
                <w:szCs w:val="21"/>
              </w:rPr>
              <w:t>制定目标，目标基本合理、可测量、可达到。</w:t>
            </w:r>
          </w:p>
          <w:p w14:paraId="3FD81AFB" w14:textId="77777777" w:rsidR="007361D7" w:rsidRPr="007B7737" w:rsidRDefault="007361D7" w:rsidP="00C522A8">
            <w:pPr>
              <w:rPr>
                <w:rFonts w:ascii="KaiTi" w:eastAsia="KaiTi" w:hAnsi="KaiTi"/>
                <w:szCs w:val="21"/>
              </w:rPr>
            </w:pPr>
            <w:r w:rsidRPr="007B7737">
              <w:rPr>
                <w:rFonts w:ascii="KaiTi" w:eastAsia="KaiTi" w:hAnsi="KaiTi" w:hint="eastAsia"/>
                <w:szCs w:val="21"/>
              </w:rPr>
              <w:sym w:font="Wingdings 2" w:char="F098"/>
            </w:r>
            <w:r w:rsidRPr="007B7737">
              <w:rPr>
                <w:rFonts w:ascii="KaiTi" w:eastAsia="KaiTi" w:hAnsi="KaiTi" w:hint="eastAsia"/>
                <w:szCs w:val="21"/>
              </w:rPr>
              <w:t>策划所需资源</w:t>
            </w:r>
          </w:p>
          <w:p w14:paraId="608FD9BC" w14:textId="77777777" w:rsidR="007361D7" w:rsidRPr="007B7737" w:rsidRDefault="007361D7" w:rsidP="00C522A8">
            <w:pPr>
              <w:rPr>
                <w:rFonts w:ascii="KaiTi" w:eastAsia="KaiTi" w:hAnsi="KaiTi"/>
                <w:szCs w:val="21"/>
              </w:rPr>
            </w:pPr>
            <w:r w:rsidRPr="007B7737">
              <w:rPr>
                <w:rFonts w:ascii="KaiTi" w:eastAsia="KaiTi" w:hAnsi="KaiTi" w:hint="eastAsia"/>
                <w:szCs w:val="21"/>
              </w:rPr>
              <w:t>1、其中主要生产设备有：</w:t>
            </w:r>
          </w:p>
          <w:p w14:paraId="09A0F73D" w14:textId="04973B15" w:rsidR="007361D7" w:rsidRPr="007B7737" w:rsidRDefault="007361D7" w:rsidP="00C522A8">
            <w:pPr>
              <w:pStyle w:val="a9"/>
              <w:numPr>
                <w:ilvl w:val="0"/>
                <w:numId w:val="1"/>
              </w:numPr>
              <w:ind w:firstLineChars="0"/>
              <w:rPr>
                <w:rFonts w:ascii="KaiTi" w:eastAsia="KaiTi" w:hAnsi="KaiTi" w:cs="宋体"/>
                <w:bCs/>
                <w:szCs w:val="21"/>
              </w:rPr>
            </w:pPr>
            <w:r w:rsidRPr="007B7737">
              <w:rPr>
                <w:rFonts w:ascii="KaiTi" w:eastAsia="KaiTi" w:hAnsi="KaiTi" w:cs="宋体" w:hint="eastAsia"/>
                <w:bCs/>
                <w:szCs w:val="21"/>
              </w:rPr>
              <w:t>主要生产设备：</w:t>
            </w:r>
            <w:r w:rsidR="007B7737" w:rsidRPr="007B7737">
              <w:rPr>
                <w:rFonts w:ascii="KaiTi" w:eastAsia="KaiTi" w:hAnsi="KaiTi" w:cs="宋体" w:hint="eastAsia"/>
                <w:bCs/>
                <w:szCs w:val="21"/>
              </w:rPr>
              <w:t>中频炉、造型机、液压车、手持角磨机、搅拌机、抛丸机、</w:t>
            </w:r>
            <w:r w:rsidR="007B7737" w:rsidRPr="009A429C">
              <w:rPr>
                <w:rFonts w:ascii="KaiTi" w:eastAsia="KaiTi" w:hAnsi="KaiTi" w:cs="宋体" w:hint="eastAsia"/>
                <w:bCs/>
                <w:szCs w:val="21"/>
              </w:rPr>
              <w:t>2.8吨起重机1台</w:t>
            </w:r>
            <w:r w:rsidR="007B7737" w:rsidRPr="007B7737">
              <w:rPr>
                <w:rFonts w:ascii="KaiTi" w:eastAsia="KaiTi" w:hAnsi="KaiTi" w:cs="宋体" w:hint="eastAsia"/>
                <w:bCs/>
                <w:szCs w:val="21"/>
              </w:rPr>
              <w:t>等；</w:t>
            </w:r>
          </w:p>
          <w:p w14:paraId="7F398EE3" w14:textId="77777777" w:rsidR="007361D7" w:rsidRPr="007B7737" w:rsidRDefault="007361D7" w:rsidP="00C522A8">
            <w:pPr>
              <w:rPr>
                <w:rFonts w:ascii="KaiTi" w:eastAsia="KaiTi" w:hAnsi="KaiTi"/>
                <w:szCs w:val="21"/>
              </w:rPr>
            </w:pPr>
            <w:r w:rsidRPr="007B7737">
              <w:rPr>
                <w:rFonts w:ascii="KaiTi" w:eastAsia="KaiTi" w:hAnsi="KaiTi" w:hint="eastAsia"/>
                <w:szCs w:val="21"/>
              </w:rPr>
              <w:t>2、</w:t>
            </w:r>
            <w:r w:rsidRPr="007B7737">
              <w:rPr>
                <w:rFonts w:ascii="KaiTi" w:eastAsia="KaiTi" w:hAnsi="KaiTi"/>
                <w:szCs w:val="21"/>
              </w:rPr>
              <w:t>检测设备主要有：</w:t>
            </w:r>
            <w:r w:rsidR="0000070D" w:rsidRPr="009A429C">
              <w:rPr>
                <w:rFonts w:ascii="KaiTi" w:eastAsia="KaiTi" w:hAnsi="KaiTi" w:hint="eastAsia"/>
                <w:szCs w:val="21"/>
              </w:rPr>
              <w:t>磅称、游标卡卡尺、钢卷尺</w:t>
            </w:r>
            <w:r w:rsidRPr="009A429C">
              <w:rPr>
                <w:rFonts w:ascii="KaiTi" w:eastAsia="KaiTi" w:hAnsi="KaiTi" w:hint="eastAsia"/>
                <w:szCs w:val="21"/>
              </w:rPr>
              <w:t>等；</w:t>
            </w:r>
          </w:p>
          <w:p w14:paraId="5E2B8F5A" w14:textId="77777777" w:rsidR="007361D7" w:rsidRPr="007B7737" w:rsidRDefault="007361D7" w:rsidP="00C522A8">
            <w:pPr>
              <w:rPr>
                <w:rFonts w:ascii="KaiTi" w:eastAsia="KaiTi" w:hAnsi="KaiTi"/>
                <w:szCs w:val="21"/>
              </w:rPr>
            </w:pPr>
            <w:r w:rsidRPr="007B7737">
              <w:rPr>
                <w:rFonts w:ascii="KaiTi" w:eastAsia="KaiTi" w:hAnsi="KaiTi" w:hint="eastAsia"/>
                <w:szCs w:val="21"/>
              </w:rPr>
              <w:t>3、确定</w:t>
            </w:r>
            <w:r w:rsidRPr="007B7737">
              <w:rPr>
                <w:rFonts w:ascii="KaiTi" w:eastAsia="KaiTi" w:hAnsi="KaiTi" w:cstheme="minorEastAsia" w:hint="eastAsia"/>
                <w:szCs w:val="21"/>
              </w:rPr>
              <w:t>胜任</w:t>
            </w:r>
            <w:r w:rsidRPr="007B7737">
              <w:rPr>
                <w:rFonts w:ascii="KaiTi" w:eastAsia="KaiTi" w:hAnsi="KaiTi" w:hint="eastAsia"/>
                <w:szCs w:val="21"/>
              </w:rPr>
              <w:t>人员需求</w:t>
            </w:r>
            <w:r w:rsidRPr="007B7737">
              <w:rPr>
                <w:rFonts w:ascii="KaiTi" w:eastAsia="KaiTi" w:hAnsi="KaiTi" w:cstheme="minorEastAsia" w:hint="eastAsia"/>
                <w:szCs w:val="21"/>
              </w:rPr>
              <w:t>，经过培训、考核合格后上岗。</w:t>
            </w:r>
          </w:p>
          <w:p w14:paraId="48275752" w14:textId="77777777" w:rsidR="007361D7" w:rsidRPr="007B7737" w:rsidRDefault="007361D7" w:rsidP="00C522A8">
            <w:pPr>
              <w:rPr>
                <w:rFonts w:ascii="KaiTi" w:eastAsia="KaiTi" w:hAnsi="KaiTi"/>
                <w:szCs w:val="21"/>
              </w:rPr>
            </w:pPr>
            <w:r w:rsidRPr="007B7737">
              <w:rPr>
                <w:rFonts w:ascii="KaiTi" w:eastAsia="KaiTi" w:hAnsi="KaiTi" w:cstheme="minorEastAsia" w:hint="eastAsia"/>
                <w:szCs w:val="21"/>
              </w:rPr>
              <w:sym w:font="Wingdings 2" w:char="F098"/>
            </w:r>
            <w:r w:rsidRPr="007B7737">
              <w:rPr>
                <w:rFonts w:ascii="KaiTi" w:eastAsia="KaiTi" w:hAnsi="KaiTi" w:cstheme="minorEastAsia" w:hint="eastAsia"/>
                <w:szCs w:val="21"/>
              </w:rPr>
              <w:t>遵照岗位职责、工艺流程、管理制度等作业指导文件实施过程控制</w:t>
            </w:r>
          </w:p>
        </w:tc>
        <w:tc>
          <w:tcPr>
            <w:tcW w:w="1585" w:type="dxa"/>
          </w:tcPr>
          <w:p w14:paraId="284DC6A6" w14:textId="77777777" w:rsidR="007361D7" w:rsidRPr="007B7737" w:rsidRDefault="007361D7" w:rsidP="00C522A8">
            <w:pPr>
              <w:rPr>
                <w:rFonts w:ascii="KaiTi" w:eastAsia="KaiTi" w:hAnsi="KaiTi"/>
                <w:szCs w:val="21"/>
              </w:rPr>
            </w:pPr>
            <w:r w:rsidRPr="007B7737">
              <w:rPr>
                <w:rFonts w:ascii="KaiTi" w:eastAsia="KaiTi" w:hAnsi="KaiTi" w:hint="eastAsia"/>
                <w:szCs w:val="21"/>
              </w:rPr>
              <w:t>Y</w:t>
            </w:r>
          </w:p>
        </w:tc>
      </w:tr>
      <w:tr w:rsidR="007361D7" w:rsidRPr="007B7737" w14:paraId="37516CBF" w14:textId="77777777" w:rsidTr="00C522A8">
        <w:trPr>
          <w:trHeight w:val="1968"/>
        </w:trPr>
        <w:tc>
          <w:tcPr>
            <w:tcW w:w="2160" w:type="dxa"/>
          </w:tcPr>
          <w:p w14:paraId="57295895" w14:textId="77777777" w:rsidR="007361D7" w:rsidRPr="007B7737" w:rsidRDefault="007361D7" w:rsidP="00C522A8">
            <w:pPr>
              <w:rPr>
                <w:rFonts w:ascii="KaiTi" w:eastAsia="KaiTi" w:hAnsi="KaiTi"/>
                <w:szCs w:val="21"/>
              </w:rPr>
            </w:pPr>
            <w:r w:rsidRPr="007B7737">
              <w:rPr>
                <w:rFonts w:ascii="KaiTi" w:eastAsia="KaiTi" w:hAnsi="KaiTi" w:hint="eastAsia"/>
                <w:szCs w:val="21"/>
              </w:rPr>
              <w:lastRenderedPageBreak/>
              <w:t>生产和服务的提供</w:t>
            </w:r>
          </w:p>
        </w:tc>
        <w:tc>
          <w:tcPr>
            <w:tcW w:w="960" w:type="dxa"/>
          </w:tcPr>
          <w:p w14:paraId="68384270" w14:textId="77777777" w:rsidR="007361D7" w:rsidRPr="007B7737" w:rsidRDefault="007361D7" w:rsidP="00C522A8">
            <w:pPr>
              <w:rPr>
                <w:rFonts w:ascii="KaiTi" w:eastAsia="KaiTi" w:hAnsi="KaiTi"/>
                <w:szCs w:val="21"/>
              </w:rPr>
            </w:pPr>
            <w:r w:rsidRPr="007B7737">
              <w:rPr>
                <w:rFonts w:ascii="KaiTi" w:eastAsia="KaiTi" w:hAnsi="KaiTi" w:hint="eastAsia"/>
                <w:szCs w:val="21"/>
              </w:rPr>
              <w:t>8.5.1</w:t>
            </w:r>
          </w:p>
        </w:tc>
        <w:tc>
          <w:tcPr>
            <w:tcW w:w="10004" w:type="dxa"/>
          </w:tcPr>
          <w:p w14:paraId="5159BB9F" w14:textId="77777777" w:rsidR="007361D7" w:rsidRPr="007B7737" w:rsidRDefault="007361D7" w:rsidP="00C522A8">
            <w:pPr>
              <w:rPr>
                <w:rFonts w:ascii="KaiTi" w:eastAsia="KaiTi" w:hAnsi="KaiTi" w:cstheme="minorEastAsia"/>
                <w:szCs w:val="21"/>
              </w:rPr>
            </w:pPr>
            <w:r w:rsidRPr="007B7737">
              <w:rPr>
                <w:rFonts w:ascii="KaiTi" w:eastAsia="KaiTi" w:hAnsi="KaiTi" w:cstheme="minorEastAsia" w:hint="eastAsia"/>
                <w:szCs w:val="21"/>
              </w:rPr>
              <w:sym w:font="Wingdings 2" w:char="F098"/>
            </w:r>
            <w:r w:rsidRPr="007B7737">
              <w:rPr>
                <w:rFonts w:ascii="KaiTi" w:eastAsia="KaiTi" w:hAnsi="KaiTi" w:cstheme="minorEastAsia" w:hint="eastAsia"/>
                <w:szCs w:val="21"/>
              </w:rPr>
              <w:t>企业根据国家标准、行业标准 、行为规范</w:t>
            </w:r>
            <w:r w:rsidRPr="007B7737">
              <w:rPr>
                <w:rFonts w:ascii="KaiTi" w:eastAsia="KaiTi" w:hAnsi="KaiTi" w:cstheme="minorEastAsia"/>
                <w:szCs w:val="21"/>
              </w:rPr>
              <w:t>等进行服务</w:t>
            </w:r>
          </w:p>
          <w:p w14:paraId="7A7FA30B" w14:textId="77777777" w:rsidR="007361D7" w:rsidRPr="007B7737" w:rsidRDefault="007361D7" w:rsidP="00C522A8">
            <w:pPr>
              <w:rPr>
                <w:rFonts w:ascii="KaiTi" w:eastAsia="KaiTi" w:hAnsi="KaiTi"/>
                <w:szCs w:val="21"/>
              </w:rPr>
            </w:pPr>
            <w:r w:rsidRPr="007B7737">
              <w:rPr>
                <w:rFonts w:ascii="KaiTi" w:eastAsia="KaiTi" w:hAnsi="KaiTi" w:cstheme="minorEastAsia" w:hint="eastAsia"/>
                <w:szCs w:val="21"/>
              </w:rPr>
              <w:t>执行标准：</w:t>
            </w:r>
            <w:r w:rsidR="0035796C" w:rsidRPr="007B7737">
              <w:rPr>
                <w:rFonts w:ascii="KaiTi" w:eastAsia="KaiTi" w:hAnsi="KaiTi" w:hint="eastAsia"/>
                <w:szCs w:val="21"/>
              </w:rPr>
              <w:t>CJ/T511-2017球墨铸铁检查井盖</w:t>
            </w:r>
          </w:p>
          <w:p w14:paraId="0D9EC680" w14:textId="77777777" w:rsidR="009E5B9F" w:rsidRPr="007B7737" w:rsidRDefault="009E5B9F" w:rsidP="00C522A8">
            <w:pPr>
              <w:rPr>
                <w:rFonts w:ascii="KaiTi" w:eastAsia="KaiTi" w:hAnsi="KaiTi"/>
                <w:b/>
                <w:bCs/>
                <w:szCs w:val="21"/>
              </w:rPr>
            </w:pPr>
            <w:r w:rsidRPr="007B7737">
              <w:rPr>
                <w:rFonts w:ascii="KaiTi" w:eastAsia="KaiTi" w:hAnsi="KaiTi" w:hint="eastAsia"/>
                <w:szCs w:val="21"/>
              </w:rPr>
              <w:t>编制了工艺流程：</w:t>
            </w:r>
            <w:proofErr w:type="gramStart"/>
            <w:r w:rsidRPr="007B7737">
              <w:rPr>
                <w:rFonts w:ascii="KaiTi" w:eastAsia="KaiTi" w:hAnsi="KaiTi" w:hint="eastAsia"/>
                <w:color w:val="000000"/>
                <w:szCs w:val="21"/>
                <w:shd w:val="clear" w:color="auto" w:fill="FFFFFF"/>
              </w:rPr>
              <w:t>配砂</w:t>
            </w:r>
            <w:proofErr w:type="gramEnd"/>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——造型</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w:t>
            </w:r>
            <w:proofErr w:type="gramStart"/>
            <w:r w:rsidRPr="007B7737">
              <w:rPr>
                <w:rFonts w:ascii="KaiTi" w:eastAsia="KaiTi" w:hAnsi="KaiTi" w:hint="eastAsia"/>
                <w:color w:val="000000"/>
                <w:szCs w:val="21"/>
                <w:shd w:val="clear" w:color="auto" w:fill="FFFFFF"/>
              </w:rPr>
              <w:t>制芯—</w:t>
            </w:r>
            <w:proofErr w:type="gramEnd"/>
            <w:r w:rsidRPr="007B7737">
              <w:rPr>
                <w:rFonts w:ascii="KaiTi" w:eastAsia="KaiTi" w:hAnsi="KaiTi" w:hint="eastAsia"/>
                <w:color w:val="000000"/>
                <w:szCs w:val="21"/>
                <w:shd w:val="clear" w:color="auto" w:fill="FFFFFF"/>
              </w:rPr>
              <w:t>配料填炉</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——熔化</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——调质</w:t>
            </w:r>
            <w:r w:rsidRPr="007B7737">
              <w:rPr>
                <w:rFonts w:ascii="KaiTi" w:eastAsia="KaiTi" w:hAnsi="KaiTi" w:hint="eastAsia"/>
                <w:b/>
                <w:bCs/>
                <w:color w:val="000000"/>
                <w:szCs w:val="21"/>
                <w:shd w:val="clear" w:color="auto" w:fill="FFFFFF"/>
              </w:rPr>
              <w:t>★</w:t>
            </w:r>
            <w:r w:rsidRPr="007B7737">
              <w:rPr>
                <w:rFonts w:ascii="KaiTi" w:eastAsia="KaiTi" w:hAnsi="KaiTi" w:hint="eastAsia"/>
                <w:color w:val="000000"/>
                <w:szCs w:val="21"/>
                <w:shd w:val="clear" w:color="auto" w:fill="FFFFFF"/>
              </w:rPr>
              <w:t>——浇注</w:t>
            </w:r>
            <w:r w:rsidRPr="007B7737">
              <w:rPr>
                <w:rFonts w:ascii="KaiTi" w:eastAsia="KaiTi" w:hAnsi="KaiTi" w:hint="eastAsia"/>
                <w:b/>
                <w:bCs/>
                <w:color w:val="000000"/>
                <w:szCs w:val="21"/>
                <w:shd w:val="clear" w:color="auto" w:fill="FFFFFF"/>
              </w:rPr>
              <w:t>Δ</w:t>
            </w:r>
            <w:r w:rsidRPr="007B7737">
              <w:rPr>
                <w:rFonts w:ascii="KaiTi" w:eastAsia="KaiTi" w:hAnsi="KaiTi" w:hint="eastAsia"/>
                <w:color w:val="000000"/>
                <w:szCs w:val="21"/>
                <w:shd w:val="clear" w:color="auto" w:fill="FFFFFF"/>
              </w:rPr>
              <w:t>——</w:t>
            </w:r>
            <w:proofErr w:type="gramStart"/>
            <w:r w:rsidRPr="007B7737">
              <w:rPr>
                <w:rFonts w:ascii="KaiTi" w:eastAsia="KaiTi" w:hAnsi="KaiTi" w:hint="eastAsia"/>
                <w:color w:val="000000"/>
                <w:szCs w:val="21"/>
                <w:shd w:val="clear" w:color="auto" w:fill="FFFFFF"/>
              </w:rPr>
              <w:t>落砂除芯</w:t>
            </w:r>
            <w:proofErr w:type="gramEnd"/>
            <w:r w:rsidRPr="007B7737">
              <w:rPr>
                <w:rFonts w:ascii="KaiTi" w:eastAsia="KaiTi" w:hAnsi="KaiTi" w:hint="eastAsia"/>
                <w:color w:val="000000"/>
                <w:szCs w:val="21"/>
                <w:shd w:val="clear" w:color="auto" w:fill="FFFFFF"/>
              </w:rPr>
              <w:t>——</w:t>
            </w:r>
            <w:proofErr w:type="gramStart"/>
            <w:r w:rsidRPr="007B7737">
              <w:rPr>
                <w:rFonts w:ascii="KaiTi" w:eastAsia="KaiTi" w:hAnsi="KaiTi" w:hint="eastAsia"/>
                <w:color w:val="000000"/>
                <w:szCs w:val="21"/>
                <w:shd w:val="clear" w:color="auto" w:fill="FFFFFF"/>
              </w:rPr>
              <w:t>割冒口浇</w:t>
            </w:r>
            <w:proofErr w:type="gramEnd"/>
            <w:r w:rsidRPr="007B7737">
              <w:rPr>
                <w:rFonts w:ascii="KaiTi" w:eastAsia="KaiTi" w:hAnsi="KaiTi" w:hint="eastAsia"/>
                <w:color w:val="000000"/>
                <w:szCs w:val="21"/>
                <w:shd w:val="clear" w:color="auto" w:fill="FFFFFF"/>
              </w:rPr>
              <w:t>口——加工——检验检测——入库。</w:t>
            </w:r>
          </w:p>
          <w:p w14:paraId="1F31C663" w14:textId="77777777" w:rsidR="007361D7" w:rsidRPr="007B7737" w:rsidRDefault="00401BC6" w:rsidP="00C522A8">
            <w:pPr>
              <w:rPr>
                <w:rFonts w:ascii="KaiTi" w:eastAsia="KaiTi" w:hAnsi="KaiTi"/>
                <w:szCs w:val="21"/>
              </w:rPr>
            </w:pPr>
            <w:r>
              <w:rPr>
                <w:rFonts w:ascii="KaiTi" w:eastAsia="KaiTi" w:hAnsi="KaiTi"/>
                <w:szCs w:val="21"/>
              </w:rPr>
              <w:pict w14:anchorId="594F05EC">
                <v:line id="Line 19" o:spid="_x0000_s1026" style="position:absolute;left:0;text-align:left;z-index:251658240" from="603pt,9.35pt" to="603.05pt,48.35pt" strokeweight="1pt"/>
              </w:pict>
            </w:r>
            <w:r w:rsidR="0035796C" w:rsidRPr="007B7737">
              <w:rPr>
                <w:rFonts w:ascii="KaiTi" w:eastAsia="KaiTi" w:hAnsi="KaiTi" w:hint="eastAsia"/>
                <w:szCs w:val="21"/>
              </w:rPr>
              <w:t>编制了仓库管理、设备维护保养、产品检验规程、中频</w:t>
            </w:r>
            <w:proofErr w:type="gramStart"/>
            <w:r w:rsidR="0035796C" w:rsidRPr="007B7737">
              <w:rPr>
                <w:rFonts w:ascii="KaiTi" w:eastAsia="KaiTi" w:hAnsi="KaiTi" w:hint="eastAsia"/>
                <w:szCs w:val="21"/>
              </w:rPr>
              <w:t>炉安全</w:t>
            </w:r>
            <w:proofErr w:type="gramEnd"/>
            <w:r w:rsidR="0035796C" w:rsidRPr="007B7737">
              <w:rPr>
                <w:rFonts w:ascii="KaiTi" w:eastAsia="KaiTi" w:hAnsi="KaiTi" w:hint="eastAsia"/>
                <w:szCs w:val="21"/>
              </w:rPr>
              <w:t>操作规程、造型/</w:t>
            </w:r>
            <w:proofErr w:type="gramStart"/>
            <w:r w:rsidR="0035796C" w:rsidRPr="007B7737">
              <w:rPr>
                <w:rFonts w:ascii="KaiTi" w:eastAsia="KaiTi" w:hAnsi="KaiTi" w:hint="eastAsia"/>
                <w:szCs w:val="21"/>
              </w:rPr>
              <w:t>制芯/合箱</w:t>
            </w:r>
            <w:proofErr w:type="gramEnd"/>
            <w:r w:rsidR="007361D7" w:rsidRPr="007B7737">
              <w:rPr>
                <w:rFonts w:ascii="KaiTi" w:eastAsia="KaiTi" w:hAnsi="KaiTi" w:hint="eastAsia"/>
                <w:szCs w:val="21"/>
              </w:rPr>
              <w:t>等</w:t>
            </w:r>
            <w:r w:rsidR="0035796C" w:rsidRPr="007B7737">
              <w:rPr>
                <w:rFonts w:ascii="KaiTi" w:eastAsia="KaiTi" w:hAnsi="KaiTi" w:hint="eastAsia"/>
                <w:szCs w:val="21"/>
              </w:rPr>
              <w:t>29</w:t>
            </w:r>
            <w:r w:rsidR="007361D7" w:rsidRPr="007B7737">
              <w:rPr>
                <w:rFonts w:ascii="KaiTi" w:eastAsia="KaiTi" w:hAnsi="KaiTi" w:hint="eastAsia"/>
                <w:szCs w:val="21"/>
              </w:rPr>
              <w:t>项管理制度及作业指导书。</w:t>
            </w:r>
          </w:p>
          <w:p w14:paraId="53948C0C" w14:textId="77777777" w:rsidR="007361D7" w:rsidRPr="007B7737" w:rsidRDefault="007361D7" w:rsidP="00C522A8">
            <w:pPr>
              <w:rPr>
                <w:rFonts w:ascii="KaiTi" w:eastAsia="KaiTi" w:hAnsi="KaiTi" w:cstheme="minorEastAsia"/>
                <w:szCs w:val="21"/>
              </w:rPr>
            </w:pPr>
            <w:r w:rsidRPr="007B7737">
              <w:rPr>
                <w:rFonts w:ascii="KaiTi" w:eastAsia="KaiTi" w:hAnsi="KaiTi" w:cstheme="minorEastAsia" w:hint="eastAsia"/>
                <w:szCs w:val="21"/>
              </w:rPr>
              <w:t>以上信息能够指导生产和服务。</w:t>
            </w:r>
          </w:p>
          <w:p w14:paraId="04CD7829" w14:textId="77777777" w:rsidR="007361D7" w:rsidRPr="007B7737" w:rsidRDefault="007361D7" w:rsidP="00C522A8">
            <w:pPr>
              <w:rPr>
                <w:rFonts w:ascii="KaiTi" w:eastAsia="KaiTi" w:hAnsi="KaiTi" w:cstheme="minorEastAsia"/>
                <w:szCs w:val="21"/>
              </w:rPr>
            </w:pPr>
            <w:r w:rsidRPr="007B7737">
              <w:rPr>
                <w:rFonts w:ascii="KaiTi" w:eastAsia="KaiTi" w:hAnsi="KaiTi" w:cstheme="minorEastAsia"/>
                <w:szCs w:val="21"/>
              </w:rPr>
              <w:sym w:font="Wingdings 2" w:char="F098"/>
            </w:r>
            <w:r w:rsidRPr="007B7737">
              <w:rPr>
                <w:rFonts w:ascii="KaiTi" w:eastAsia="KaiTi" w:hAnsi="KaiTi" w:cstheme="minorEastAsia"/>
                <w:szCs w:val="21"/>
              </w:rPr>
              <w:t>根据企业提供的视频资料和文件确定企业</w:t>
            </w:r>
            <w:r w:rsidRPr="007B7737">
              <w:rPr>
                <w:rFonts w:ascii="KaiTi" w:eastAsia="KaiTi" w:hAnsi="KaiTi" w:cstheme="minorEastAsia" w:hint="eastAsia"/>
                <w:szCs w:val="21"/>
              </w:rPr>
              <w:t>配备了适宜的监视和测量资源，编制了监视和测量控制程序。</w:t>
            </w:r>
          </w:p>
          <w:p w14:paraId="59878187" w14:textId="2753D05D" w:rsidR="007361D7" w:rsidRPr="007B7737" w:rsidRDefault="007361D7" w:rsidP="00C522A8">
            <w:pPr>
              <w:rPr>
                <w:rFonts w:ascii="KaiTi" w:eastAsia="KaiTi" w:hAnsi="KaiTi"/>
                <w:szCs w:val="21"/>
              </w:rPr>
            </w:pPr>
            <w:r w:rsidRPr="007B7737">
              <w:rPr>
                <w:rFonts w:ascii="KaiTi" w:eastAsia="KaiTi" w:hAnsi="KaiTi"/>
                <w:szCs w:val="21"/>
              </w:rPr>
              <w:t>检测设备主要有：</w:t>
            </w:r>
            <w:r w:rsidR="0035796C" w:rsidRPr="007B7737">
              <w:rPr>
                <w:rFonts w:ascii="KaiTi" w:eastAsia="KaiTi" w:hAnsi="KaiTi" w:hint="eastAsia"/>
                <w:szCs w:val="21"/>
              </w:rPr>
              <w:t>磅称、游标卡卡尺、钢卷</w:t>
            </w:r>
            <w:r w:rsidR="009A429C">
              <w:rPr>
                <w:rFonts w:ascii="KaiTi" w:eastAsia="KaiTi" w:hAnsi="KaiTi" w:hint="eastAsia"/>
                <w:szCs w:val="21"/>
              </w:rPr>
              <w:t>尺、</w:t>
            </w:r>
            <w:proofErr w:type="gramStart"/>
            <w:r w:rsidR="009A429C" w:rsidRPr="009A429C">
              <w:rPr>
                <w:rFonts w:ascii="KaiTi" w:eastAsia="KaiTi" w:hAnsi="KaiTi" w:hint="eastAsia"/>
                <w:szCs w:val="21"/>
              </w:rPr>
              <w:t>测硅仪</w:t>
            </w:r>
            <w:proofErr w:type="gramEnd"/>
            <w:r w:rsidRPr="007B7737">
              <w:rPr>
                <w:rFonts w:ascii="KaiTi" w:eastAsia="KaiTi" w:hAnsi="KaiTi" w:hint="eastAsia"/>
                <w:szCs w:val="21"/>
              </w:rPr>
              <w:t>等。</w:t>
            </w:r>
          </w:p>
          <w:p w14:paraId="3E810091" w14:textId="77777777" w:rsidR="007361D7" w:rsidRPr="007B7737" w:rsidRDefault="007361D7" w:rsidP="00C522A8">
            <w:pPr>
              <w:rPr>
                <w:rFonts w:ascii="KaiTi" w:eastAsia="KaiTi" w:hAnsi="KaiTi"/>
                <w:szCs w:val="21"/>
              </w:rPr>
            </w:pPr>
            <w:r w:rsidRPr="007B7737">
              <w:rPr>
                <w:rFonts w:ascii="KaiTi" w:eastAsia="KaiTi" w:hAnsi="KaiTi" w:hint="eastAsia"/>
                <w:szCs w:val="21"/>
              </w:rPr>
              <w:t>能够满足检验要求。</w:t>
            </w:r>
          </w:p>
          <w:p w14:paraId="75FFA36C" w14:textId="77777777" w:rsidR="007361D7" w:rsidRPr="007B7737" w:rsidRDefault="007361D7" w:rsidP="00C522A8">
            <w:pPr>
              <w:rPr>
                <w:rFonts w:ascii="KaiTi" w:eastAsia="KaiTi" w:hAnsi="KaiTi" w:cstheme="minorEastAsia"/>
                <w:szCs w:val="21"/>
              </w:rPr>
            </w:pPr>
            <w:r w:rsidRPr="007B7737">
              <w:rPr>
                <w:rFonts w:ascii="KaiTi" w:eastAsia="KaiTi" w:hAnsi="KaiTi" w:cstheme="minorEastAsia"/>
                <w:szCs w:val="21"/>
              </w:rPr>
              <w:sym w:font="Wingdings 2" w:char="F098"/>
            </w:r>
            <w:r w:rsidRPr="007B7737">
              <w:rPr>
                <w:rFonts w:ascii="KaiTi" w:eastAsia="KaiTi" w:hAnsi="KaiTi" w:cstheme="minorEastAsia"/>
                <w:szCs w:val="21"/>
              </w:rPr>
              <w:t>根据企业提供的视频资料和文件确定企业配备了过程运行使用的基础设施，编制了设备管理制度。</w:t>
            </w:r>
          </w:p>
          <w:p w14:paraId="6B2D63E3" w14:textId="41FEB3E9" w:rsidR="007361D7" w:rsidRPr="007B7737" w:rsidRDefault="007B7737" w:rsidP="007B7737">
            <w:pPr>
              <w:ind w:firstLineChars="100" w:firstLine="210"/>
              <w:rPr>
                <w:rFonts w:ascii="KaiTi" w:eastAsia="KaiTi" w:hAnsi="KaiTi" w:cs="宋体"/>
                <w:bCs/>
                <w:szCs w:val="21"/>
              </w:rPr>
            </w:pPr>
            <w:r>
              <w:rPr>
                <w:rFonts w:ascii="KaiTi" w:eastAsia="KaiTi" w:hAnsi="KaiTi" w:cs="宋体" w:hint="eastAsia"/>
                <w:bCs/>
                <w:szCs w:val="21"/>
              </w:rPr>
              <w:t>生产设备：</w:t>
            </w:r>
            <w:r w:rsidRPr="007B7737">
              <w:rPr>
                <w:rFonts w:ascii="KaiTi" w:eastAsia="KaiTi" w:hAnsi="KaiTi" w:cs="宋体" w:hint="eastAsia"/>
                <w:bCs/>
                <w:szCs w:val="21"/>
              </w:rPr>
              <w:t>中频炉、造型机、液压车、手持角磨机、搅拌机、抛丸机、</w:t>
            </w:r>
            <w:r w:rsidRPr="009A429C">
              <w:rPr>
                <w:rFonts w:ascii="KaiTi" w:eastAsia="KaiTi" w:hAnsi="KaiTi" w:cs="宋体" w:hint="eastAsia"/>
                <w:bCs/>
                <w:szCs w:val="21"/>
              </w:rPr>
              <w:t>2.8吨起重机1台</w:t>
            </w:r>
            <w:r w:rsidRPr="007B7737">
              <w:rPr>
                <w:rFonts w:ascii="KaiTi" w:eastAsia="KaiTi" w:hAnsi="KaiTi" w:cs="宋体" w:hint="eastAsia"/>
                <w:bCs/>
                <w:szCs w:val="21"/>
              </w:rPr>
              <w:t>等；</w:t>
            </w:r>
          </w:p>
          <w:p w14:paraId="475DECD5" w14:textId="77777777" w:rsidR="007361D7" w:rsidRPr="007B7737" w:rsidRDefault="007361D7" w:rsidP="00C522A8">
            <w:pPr>
              <w:rPr>
                <w:rFonts w:ascii="KaiTi" w:eastAsia="KaiTi" w:hAnsi="KaiTi"/>
                <w:color w:val="000000"/>
                <w:szCs w:val="21"/>
              </w:rPr>
            </w:pPr>
            <w:r w:rsidRPr="007B7737">
              <w:rPr>
                <w:rFonts w:ascii="KaiTi" w:eastAsia="KaiTi" w:hAnsi="KaiTi" w:hint="eastAsia"/>
                <w:color w:val="000000"/>
                <w:szCs w:val="21"/>
              </w:rPr>
              <w:t>能够满足要求。</w:t>
            </w:r>
          </w:p>
          <w:p w14:paraId="79537A79" w14:textId="77777777" w:rsidR="007361D7" w:rsidRPr="007B7737" w:rsidRDefault="007361D7" w:rsidP="00C522A8">
            <w:pPr>
              <w:rPr>
                <w:rFonts w:ascii="KaiTi" w:eastAsia="KaiTi" w:hAnsi="KaiTi" w:cs="宋体"/>
                <w:bCs/>
                <w:szCs w:val="21"/>
              </w:rPr>
            </w:pPr>
            <w:r w:rsidRPr="007B7737">
              <w:rPr>
                <w:rFonts w:ascii="KaiTi" w:eastAsia="KaiTi" w:hAnsi="KaiTi" w:hint="eastAsia"/>
                <w:szCs w:val="21"/>
              </w:rPr>
              <w:sym w:font="Wingdings 2" w:char="F098"/>
            </w:r>
            <w:r w:rsidRPr="007B7737">
              <w:rPr>
                <w:rFonts w:ascii="KaiTi" w:eastAsia="KaiTi" w:hAnsi="KaiTi" w:hint="eastAsia"/>
                <w:szCs w:val="21"/>
              </w:rPr>
              <w:t>公司拥有</w:t>
            </w:r>
            <w:r w:rsidR="009E5B9F" w:rsidRPr="007B7737">
              <w:rPr>
                <w:rFonts w:ascii="KaiTi" w:eastAsia="KaiTi" w:hAnsi="KaiTi" w:hint="eastAsia"/>
                <w:szCs w:val="21"/>
              </w:rPr>
              <w:t>铸造车间一间2000平米、成品存放处：300平方米、原材料存放处300平方米，贵重金属库房60平米、办公室一间：80平方米</w:t>
            </w:r>
            <w:r w:rsidR="009E5B9F" w:rsidRPr="007B7737">
              <w:rPr>
                <w:rFonts w:ascii="KaiTi" w:eastAsia="KaiTi" w:hAnsi="KaiTi" w:cs="宋体" w:hint="eastAsia"/>
                <w:bCs/>
                <w:szCs w:val="21"/>
              </w:rPr>
              <w:t>。</w:t>
            </w:r>
          </w:p>
          <w:p w14:paraId="128E5EA8" w14:textId="77777777" w:rsidR="007361D7" w:rsidRPr="007B7737" w:rsidRDefault="007361D7" w:rsidP="00C522A8">
            <w:pPr>
              <w:rPr>
                <w:rFonts w:ascii="KaiTi" w:eastAsia="KaiTi" w:hAnsi="KaiTi" w:cstheme="minorEastAsia"/>
                <w:szCs w:val="21"/>
              </w:rPr>
            </w:pPr>
            <w:r w:rsidRPr="007B7737">
              <w:rPr>
                <w:rFonts w:ascii="KaiTi" w:eastAsia="KaiTi" w:hAnsi="KaiTi" w:cs="宋体" w:hint="eastAsia"/>
                <w:bCs/>
                <w:szCs w:val="21"/>
              </w:rPr>
              <w:t>能够满足需求</w:t>
            </w:r>
          </w:p>
          <w:p w14:paraId="7AD21FAE" w14:textId="77777777" w:rsidR="007361D7" w:rsidRPr="007B7737" w:rsidRDefault="007361D7" w:rsidP="00C522A8">
            <w:pPr>
              <w:rPr>
                <w:rFonts w:ascii="KaiTi" w:eastAsia="KaiTi" w:hAnsi="KaiTi" w:cstheme="minorEastAsia"/>
                <w:szCs w:val="21"/>
              </w:rPr>
            </w:pPr>
            <w:r w:rsidRPr="007B7737">
              <w:rPr>
                <w:rFonts w:ascii="KaiTi" w:eastAsia="KaiTi" w:hAnsi="KaiTi" w:cstheme="minorEastAsia" w:hint="eastAsia"/>
                <w:szCs w:val="21"/>
              </w:rPr>
              <w:sym w:font="Wingdings 2" w:char="F098"/>
            </w:r>
            <w:r w:rsidRPr="007B7737">
              <w:rPr>
                <w:rFonts w:ascii="KaiTi" w:eastAsia="KaiTi" w:hAnsi="KaiTi" w:cstheme="minorEastAsia" w:hint="eastAsia"/>
                <w:szCs w:val="21"/>
              </w:rPr>
              <w:t>配备胜任的人员，经过培训、考核合格后上岗。</w:t>
            </w:r>
          </w:p>
          <w:p w14:paraId="6A164F71" w14:textId="6DD204FA" w:rsidR="007361D7" w:rsidRDefault="007361D7" w:rsidP="00C522A8">
            <w:pPr>
              <w:spacing w:line="276" w:lineRule="auto"/>
              <w:rPr>
                <w:rFonts w:ascii="KaiTi" w:eastAsia="KaiTi" w:hAnsi="KaiTi"/>
                <w:szCs w:val="21"/>
              </w:rPr>
            </w:pPr>
            <w:r w:rsidRPr="007B7737">
              <w:rPr>
                <w:rFonts w:ascii="KaiTi" w:eastAsia="KaiTi" w:hAnsi="KaiTi" w:hint="eastAsia"/>
                <w:szCs w:val="21"/>
              </w:rPr>
              <w:sym w:font="Wingdings 2" w:char="F098"/>
            </w:r>
            <w:r w:rsidR="0035796C" w:rsidRPr="007B7737">
              <w:rPr>
                <w:rFonts w:ascii="KaiTi" w:eastAsia="KaiTi" w:hAnsi="KaiTi" w:hint="eastAsia"/>
                <w:szCs w:val="21"/>
              </w:rPr>
              <w:t>企业识别的特殊过程：</w:t>
            </w:r>
            <w:r w:rsidR="007B7737">
              <w:rPr>
                <w:rFonts w:ascii="KaiTi" w:eastAsia="KaiTi" w:hAnsi="KaiTi" w:hint="eastAsia"/>
                <w:szCs w:val="21"/>
              </w:rPr>
              <w:t>熔化</w:t>
            </w:r>
            <w:r w:rsidR="0035796C" w:rsidRPr="007B7737">
              <w:rPr>
                <w:rFonts w:ascii="KaiTi" w:eastAsia="KaiTi" w:hAnsi="KaiTi" w:hint="eastAsia"/>
                <w:szCs w:val="21"/>
              </w:rPr>
              <w:t>、浇铸。</w:t>
            </w:r>
          </w:p>
          <w:p w14:paraId="2D15CDE1" w14:textId="6EC25FED" w:rsidR="00A414BD" w:rsidRDefault="00A414BD" w:rsidP="00C522A8">
            <w:pPr>
              <w:spacing w:line="276" w:lineRule="auto"/>
              <w:rPr>
                <w:rFonts w:ascii="KaiTi" w:eastAsia="KaiTi" w:hAnsi="KaiTi"/>
                <w:szCs w:val="21"/>
              </w:rPr>
            </w:pPr>
            <w:r>
              <w:rPr>
                <w:rFonts w:ascii="KaiTi" w:eastAsia="KaiTi" w:hAnsi="KaiTi" w:hint="eastAsia"/>
                <w:szCs w:val="21"/>
              </w:rPr>
              <w:t>关键过程：造型、配料、熔化、浇注</w:t>
            </w:r>
          </w:p>
          <w:p w14:paraId="31E702A8" w14:textId="71C51192" w:rsidR="00A414BD" w:rsidRPr="007B7737" w:rsidRDefault="00A414BD" w:rsidP="00C522A8">
            <w:pPr>
              <w:spacing w:line="276" w:lineRule="auto"/>
              <w:rPr>
                <w:rFonts w:ascii="KaiTi" w:eastAsia="KaiTi" w:hAnsi="KaiTi"/>
                <w:szCs w:val="21"/>
              </w:rPr>
            </w:pPr>
            <w:r>
              <w:rPr>
                <w:rFonts w:ascii="KaiTi" w:eastAsia="KaiTi" w:hAnsi="KaiTi" w:hint="eastAsia"/>
                <w:szCs w:val="21"/>
              </w:rPr>
              <w:t>外包过程：元素分析、产品运输</w:t>
            </w:r>
          </w:p>
          <w:p w14:paraId="74F29E5B" w14:textId="77777777" w:rsidR="007361D7" w:rsidRPr="007B7737" w:rsidRDefault="007361D7" w:rsidP="00C522A8">
            <w:pPr>
              <w:spacing w:line="276" w:lineRule="auto"/>
              <w:rPr>
                <w:rFonts w:ascii="KaiTi" w:eastAsia="KaiTi" w:hAnsi="KaiTi"/>
                <w:szCs w:val="21"/>
              </w:rPr>
            </w:pPr>
            <w:r w:rsidRPr="007B7737">
              <w:rPr>
                <w:rFonts w:ascii="KaiTi" w:eastAsia="KaiTi" w:hAnsi="KaiTi" w:hint="eastAsia"/>
                <w:szCs w:val="21"/>
              </w:rPr>
              <w:t>以上过程能够满足要求。</w:t>
            </w:r>
          </w:p>
        </w:tc>
        <w:tc>
          <w:tcPr>
            <w:tcW w:w="1585" w:type="dxa"/>
          </w:tcPr>
          <w:p w14:paraId="1AB1F003" w14:textId="77777777" w:rsidR="007361D7" w:rsidRPr="007B7737" w:rsidRDefault="007361D7" w:rsidP="00C522A8">
            <w:pPr>
              <w:rPr>
                <w:rFonts w:ascii="KaiTi" w:eastAsia="KaiTi" w:hAnsi="KaiTi"/>
                <w:szCs w:val="21"/>
              </w:rPr>
            </w:pPr>
            <w:r w:rsidRPr="007B7737">
              <w:rPr>
                <w:rFonts w:ascii="KaiTi" w:eastAsia="KaiTi" w:hAnsi="KaiTi" w:hint="eastAsia"/>
                <w:szCs w:val="21"/>
              </w:rPr>
              <w:t>Y</w:t>
            </w:r>
          </w:p>
        </w:tc>
      </w:tr>
    </w:tbl>
    <w:p w14:paraId="2F5B920D" w14:textId="612673A9" w:rsidR="007361D7" w:rsidRDefault="007361D7" w:rsidP="007361D7">
      <w:r>
        <w:ptab w:relativeTo="margin" w:alignment="center" w:leader="none"/>
      </w:r>
    </w:p>
    <w:p w14:paraId="66FED570" w14:textId="77777777" w:rsidR="007361D7" w:rsidRDefault="007361D7" w:rsidP="0003373A">
      <w:pPr>
        <w:pStyle w:val="a5"/>
      </w:pPr>
      <w:r>
        <w:rPr>
          <w:rFonts w:hint="eastAsia"/>
        </w:rPr>
        <w:t>说明：不符合标注</w:t>
      </w:r>
      <w:r>
        <w:rPr>
          <w:rFonts w:hint="eastAsia"/>
        </w:rPr>
        <w:t>N</w:t>
      </w:r>
    </w:p>
    <w:sectPr w:rsidR="007361D7"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AF7FD" w14:textId="77777777" w:rsidR="00401BC6" w:rsidRDefault="00401BC6" w:rsidP="00552668">
      <w:r>
        <w:separator/>
      </w:r>
    </w:p>
  </w:endnote>
  <w:endnote w:type="continuationSeparator" w:id="0">
    <w:p w14:paraId="4F429EE7" w14:textId="77777777" w:rsidR="00401BC6" w:rsidRDefault="00401BC6" w:rsidP="0055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0052C395" w14:textId="77777777" w:rsidR="007757F3" w:rsidRDefault="00716104">
            <w:pPr>
              <w:pStyle w:val="a5"/>
              <w:jc w:val="center"/>
            </w:pPr>
            <w:r>
              <w:rPr>
                <w:b/>
                <w:sz w:val="24"/>
                <w:szCs w:val="24"/>
              </w:rPr>
              <w:fldChar w:fldCharType="begin"/>
            </w:r>
            <w:r w:rsidR="00163D15">
              <w:rPr>
                <w:b/>
              </w:rPr>
              <w:instrText>PAGE</w:instrText>
            </w:r>
            <w:r>
              <w:rPr>
                <w:b/>
                <w:sz w:val="24"/>
                <w:szCs w:val="24"/>
              </w:rPr>
              <w:fldChar w:fldCharType="separate"/>
            </w:r>
            <w:r w:rsidR="002D707B">
              <w:rPr>
                <w:b/>
                <w:noProof/>
              </w:rPr>
              <w:t>5</w:t>
            </w:r>
            <w:r>
              <w:rPr>
                <w:b/>
                <w:sz w:val="24"/>
                <w:szCs w:val="24"/>
              </w:rPr>
              <w:fldChar w:fldCharType="end"/>
            </w:r>
            <w:r w:rsidR="00163D15">
              <w:rPr>
                <w:lang w:val="zh-CN"/>
              </w:rPr>
              <w:t xml:space="preserve"> / </w:t>
            </w:r>
            <w:r>
              <w:rPr>
                <w:b/>
                <w:sz w:val="24"/>
                <w:szCs w:val="24"/>
              </w:rPr>
              <w:fldChar w:fldCharType="begin"/>
            </w:r>
            <w:r w:rsidR="00163D15">
              <w:rPr>
                <w:b/>
              </w:rPr>
              <w:instrText>NUMPAGES</w:instrText>
            </w:r>
            <w:r>
              <w:rPr>
                <w:b/>
                <w:sz w:val="24"/>
                <w:szCs w:val="24"/>
              </w:rPr>
              <w:fldChar w:fldCharType="separate"/>
            </w:r>
            <w:r w:rsidR="002D707B">
              <w:rPr>
                <w:b/>
                <w:noProof/>
              </w:rPr>
              <w:t>7</w:t>
            </w:r>
            <w:r>
              <w:rPr>
                <w:b/>
                <w:sz w:val="24"/>
                <w:szCs w:val="24"/>
              </w:rPr>
              <w:fldChar w:fldCharType="end"/>
            </w:r>
          </w:p>
        </w:sdtContent>
      </w:sdt>
    </w:sdtContent>
  </w:sdt>
  <w:p w14:paraId="0225E880" w14:textId="77777777" w:rsidR="007757F3" w:rsidRDefault="00401B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7A6C1" w14:textId="77777777" w:rsidR="00401BC6" w:rsidRDefault="00401BC6" w:rsidP="00552668">
      <w:r>
        <w:separator/>
      </w:r>
    </w:p>
  </w:footnote>
  <w:footnote w:type="continuationSeparator" w:id="0">
    <w:p w14:paraId="043776D7" w14:textId="77777777" w:rsidR="00401BC6" w:rsidRDefault="00401BC6" w:rsidP="00552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29C2E" w14:textId="77777777" w:rsidR="007757F3" w:rsidRPr="00390345" w:rsidRDefault="00163D15" w:rsidP="00A57DA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6A157B95" wp14:editId="5532F67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65E454F" w14:textId="77777777" w:rsidR="007757F3" w:rsidRDefault="00401BC6" w:rsidP="00A57DAF">
    <w:pPr>
      <w:pStyle w:val="a7"/>
      <w:pBdr>
        <w:bottom w:val="nil"/>
      </w:pBdr>
      <w:spacing w:line="320" w:lineRule="exact"/>
      <w:ind w:firstLineChars="400" w:firstLine="720"/>
      <w:jc w:val="left"/>
    </w:pPr>
    <w:r>
      <w:pict w14:anchorId="1F253BCC">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7273C66A" w14:textId="77777777" w:rsidR="007757F3" w:rsidRPr="000B51BD" w:rsidRDefault="00163D15"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63D15" w:rsidRPr="00390345">
      <w:rPr>
        <w:rStyle w:val="CharChar1"/>
        <w:rFonts w:hint="default"/>
        <w:w w:val="90"/>
      </w:rPr>
      <w:t xml:space="preserve">Beijing International Standard united Certification </w:t>
    </w:r>
    <w:proofErr w:type="spellStart"/>
    <w:proofErr w:type="gramStart"/>
    <w:r w:rsidR="00163D15" w:rsidRPr="00390345">
      <w:rPr>
        <w:rStyle w:val="CharChar1"/>
        <w:rFonts w:hint="default"/>
        <w:w w:val="90"/>
      </w:rPr>
      <w:t>Co.,Ltd</w:t>
    </w:r>
    <w:proofErr w:type="spellEnd"/>
    <w:r w:rsidR="00163D15" w:rsidRPr="00390345">
      <w:rPr>
        <w:rStyle w:val="CharChar1"/>
        <w:rFonts w:hint="default"/>
        <w:w w:val="90"/>
      </w:rPr>
      <w:t>.</w:t>
    </w:r>
    <w:proofErr w:type="gramEnd"/>
  </w:p>
  <w:p w14:paraId="2995D52C" w14:textId="77777777" w:rsidR="007757F3" w:rsidRDefault="00401BC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3E38F8"/>
    <w:multiLevelType w:val="hybridMultilevel"/>
    <w:tmpl w:val="EFB6B984"/>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5B74F41"/>
    <w:multiLevelType w:val="hybridMultilevel"/>
    <w:tmpl w:val="B73CF0FC"/>
    <w:lvl w:ilvl="0" w:tplc="8B34B78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52668"/>
    <w:rsid w:val="0000070D"/>
    <w:rsid w:val="00004D42"/>
    <w:rsid w:val="00076864"/>
    <w:rsid w:val="000933CB"/>
    <w:rsid w:val="000964A5"/>
    <w:rsid w:val="00133DA9"/>
    <w:rsid w:val="00141351"/>
    <w:rsid w:val="00163D15"/>
    <w:rsid w:val="001E6572"/>
    <w:rsid w:val="00273549"/>
    <w:rsid w:val="002D707B"/>
    <w:rsid w:val="00344DC4"/>
    <w:rsid w:val="00347073"/>
    <w:rsid w:val="0035796C"/>
    <w:rsid w:val="00401BC6"/>
    <w:rsid w:val="004974B9"/>
    <w:rsid w:val="005367A4"/>
    <w:rsid w:val="00536D54"/>
    <w:rsid w:val="005440DC"/>
    <w:rsid w:val="00552668"/>
    <w:rsid w:val="00557286"/>
    <w:rsid w:val="005B5935"/>
    <w:rsid w:val="005F3FDE"/>
    <w:rsid w:val="00600AD3"/>
    <w:rsid w:val="00632203"/>
    <w:rsid w:val="0069106E"/>
    <w:rsid w:val="006B775F"/>
    <w:rsid w:val="006E109C"/>
    <w:rsid w:val="0071480F"/>
    <w:rsid w:val="00716104"/>
    <w:rsid w:val="007361D7"/>
    <w:rsid w:val="007B74C0"/>
    <w:rsid w:val="007B7737"/>
    <w:rsid w:val="007C182C"/>
    <w:rsid w:val="007F1057"/>
    <w:rsid w:val="008449BD"/>
    <w:rsid w:val="0086645F"/>
    <w:rsid w:val="00933EA3"/>
    <w:rsid w:val="009761A9"/>
    <w:rsid w:val="00984039"/>
    <w:rsid w:val="009A429C"/>
    <w:rsid w:val="009E5B9F"/>
    <w:rsid w:val="00A414BD"/>
    <w:rsid w:val="00A57DAF"/>
    <w:rsid w:val="00A71AF9"/>
    <w:rsid w:val="00B149F0"/>
    <w:rsid w:val="00B45727"/>
    <w:rsid w:val="00BD6573"/>
    <w:rsid w:val="00C0468D"/>
    <w:rsid w:val="00D33BEC"/>
    <w:rsid w:val="00DB62DF"/>
    <w:rsid w:val="00E36ADA"/>
    <w:rsid w:val="00E95639"/>
    <w:rsid w:val="00ED71FB"/>
    <w:rsid w:val="00F3106B"/>
    <w:rsid w:val="00F86F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5BB50FB"/>
  <w15:docId w15:val="{5BFB3746-9B9D-406F-8F3E-8FFBF194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qFormat/>
    <w:rsid w:val="00ED71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35</cp:revision>
  <dcterms:created xsi:type="dcterms:W3CDTF">2015-06-17T12:51:00Z</dcterms:created>
  <dcterms:modified xsi:type="dcterms:W3CDTF">2020-11-23T07:42:00Z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