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10846-2024-QO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西安智光物联科技有限公司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91610131MA6UTUML7X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西安智光物联科技有限公司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陕西省西安市高新区上林苑四路1701号佑鑫电子园D503-2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陕西省西安市高新区上林苑四路1701号佑鑫电子园D503-2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E:激光天然气泄漏检测仪器生产（有资质要求除外）及相关软件开发所涉及场所的相关环境管理活动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Q:激光天然气泄漏检测仪器生产（有资质要求除外）及相关软件开发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O:激光天然气泄漏检测仪器生产（有资质要求除外）及相关软件开发所涉及场所的相关职业健康安全管理活动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西安智光物联科技有限公司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陕西省西安市高新区上林苑四路1701号佑鑫电子园D503-2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陕西省西安市高新区上林苑四路1701号佑鑫电子园D503-2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E:激光天然气泄漏检测仪器生产（有资质要求除外）及相关软件开发所涉及场所的相关环境管理活动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Q:激光天然气泄漏检测仪器生产（有资质要求除外）及相关软件开发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O:激光天然气泄漏检测仪器生产（有资质要求除外）及相关软件开发所涉及场所的相关职业健康安全管理活动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624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