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杭州三合水产养殖场</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0643-2020-QEOF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