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由铭甫，</w:t>
            </w:r>
            <w:r>
              <w:rPr>
                <w:rFonts w:hint="eastAsia"/>
                <w:sz w:val="24"/>
                <w:szCs w:val="24"/>
              </w:rPr>
              <w:t xml:space="preserve">   陪同人员：</w:t>
            </w:r>
            <w:r>
              <w:rPr>
                <w:rFonts w:hint="eastAsia"/>
                <w:sz w:val="24"/>
                <w:szCs w:val="24"/>
                <w:lang w:val="en-US" w:eastAsia="zh-CN"/>
              </w:rPr>
              <w:t>周敏</w:t>
            </w:r>
          </w:p>
        </w:tc>
        <w:tc>
          <w:tcPr>
            <w:tcW w:w="11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4"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w:t>
            </w:r>
            <w:r>
              <w:rPr>
                <w:rFonts w:hint="eastAsia"/>
                <w:sz w:val="24"/>
                <w:szCs w:val="24"/>
                <w:lang w:eastAsia="zh-CN"/>
              </w:rPr>
              <w:t>2020.11.1</w:t>
            </w:r>
            <w:r>
              <w:rPr>
                <w:rFonts w:hint="eastAsia"/>
                <w:sz w:val="24"/>
                <w:szCs w:val="24"/>
                <w:lang w:val="en-US" w:eastAsia="zh-CN"/>
              </w:rPr>
              <w:t>9上午</w:t>
            </w:r>
          </w:p>
        </w:tc>
        <w:tc>
          <w:tcPr>
            <w:tcW w:w="11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4" w:type="dxa"/>
            <w:vAlign w:val="center"/>
          </w:tcPr>
          <w:p>
            <w:pPr>
              <w:rPr>
                <w:sz w:val="24"/>
                <w:szCs w:val="24"/>
              </w:rPr>
            </w:pPr>
            <w:r>
              <w:rPr>
                <w:rFonts w:hint="eastAsia"/>
                <w:sz w:val="24"/>
                <w:szCs w:val="24"/>
              </w:rPr>
              <w:t>审核条款：</w:t>
            </w:r>
          </w:p>
        </w:tc>
        <w:tc>
          <w:tcPr>
            <w:tcW w:w="11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47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w:t>
            </w:r>
            <w:r>
              <w:rPr>
                <w:rFonts w:hint="eastAsia" w:ascii="宋体" w:hAnsi="宋体" w:cs="宋体"/>
                <w:color w:val="000000"/>
                <w:szCs w:val="21"/>
                <w:lang w:eastAsia="zh-CN"/>
              </w:rPr>
              <w:t>符合顾客要求</w:t>
            </w:r>
            <w:r>
              <w:rPr>
                <w:rFonts w:hint="eastAsia" w:ascii="宋体" w:hAnsi="宋体" w:cs="宋体"/>
                <w:color w:val="000000"/>
                <w:szCs w:val="21"/>
              </w:rPr>
              <w:t>；及时交货；价格合理等。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质量</w:t>
            </w:r>
            <w:r>
              <w:rPr>
                <w:rFonts w:hint="eastAsia" w:ascii="宋体" w:hAnsi="宋体" w:cs="宋体"/>
                <w:szCs w:val="21"/>
              </w:rPr>
              <w:t>管理体系的范围是：</w:t>
            </w:r>
          </w:p>
          <w:p>
            <w:pPr>
              <w:spacing w:line="400" w:lineRule="exact"/>
              <w:ind w:firstLine="210" w:firstLineChars="100"/>
              <w:jc w:val="left"/>
              <w:rPr>
                <w:rFonts w:ascii="宋体" w:hAnsi="宋体" w:cs="宋体"/>
                <w:szCs w:val="21"/>
              </w:rPr>
            </w:pPr>
            <w:r>
              <w:rPr>
                <w:rFonts w:hint="eastAsia" w:ascii="宋体" w:hAnsi="宋体" w:cs="宋体"/>
                <w:szCs w:val="21"/>
              </w:rPr>
              <w:t>QMS:开关柜防凝露系统研发、销售。</w:t>
            </w:r>
          </w:p>
          <w:p>
            <w:pPr>
              <w:spacing w:line="360" w:lineRule="auto"/>
              <w:ind w:firstLine="210" w:firstLineChars="100"/>
              <w:jc w:val="left"/>
              <w:rPr>
                <w:rFonts w:ascii="宋体" w:hAnsi="宋体"/>
                <w:szCs w:val="21"/>
              </w:rPr>
            </w:pPr>
            <w:r>
              <w:rPr>
                <w:rFonts w:hint="eastAsia" w:ascii="宋体" w:hAnsi="宋体" w:eastAsia="宋体" w:cs="宋体"/>
                <w:kern w:val="2"/>
                <w:sz w:val="21"/>
                <w:szCs w:val="21"/>
                <w:lang w:val="en-US" w:eastAsia="zh-CN" w:bidi="ar-SA"/>
              </w:rPr>
              <w:t>经营地，</w:t>
            </w:r>
            <w:bookmarkStart w:id="0" w:name="生产地址"/>
            <w:r>
              <w:rPr>
                <w:rFonts w:ascii="宋体" w:hAnsi="宋体"/>
                <w:szCs w:val="21"/>
              </w:rPr>
              <w:t>成都市高新区新国际会展中心世纪城路920号成达佳园2-2-26-3</w:t>
            </w:r>
            <w:bookmarkEnd w:id="0"/>
            <w:r>
              <w:rPr>
                <w:rFonts w:hint="eastAsia" w:ascii="宋体" w:hAnsi="宋体" w:eastAsia="宋体" w:cs="宋体"/>
                <w:kern w:val="2"/>
                <w:sz w:val="21"/>
                <w:szCs w:val="21"/>
                <w:lang w:val="en-US" w:eastAsia="zh-CN" w:bidi="ar-SA"/>
              </w:rPr>
              <w:t>。</w:t>
            </w:r>
          </w:p>
          <w:p>
            <w:pPr>
              <w:spacing w:line="400" w:lineRule="exact"/>
              <w:ind w:firstLine="210" w:firstLineChars="100"/>
              <w:jc w:val="left"/>
              <w:rPr>
                <w:rFonts w:ascii="宋体" w:hAnsi="宋体" w:cs="宋体"/>
                <w:szCs w:val="21"/>
              </w:rPr>
            </w:pPr>
            <w:r>
              <w:rPr>
                <w:rFonts w:hint="eastAsia" w:ascii="宋体" w:hAnsi="宋体" w:cs="宋体"/>
                <w:szCs w:val="21"/>
              </w:rPr>
              <w:t>公司在管理手册中，确定产生非预期的输出或过程失效对产品和顾客满意带来的风险，以及应对措施。组织制定管理评审控制程序，定期进行评审，必要时变更过程，以确保过程持续产生公司期望的结果。</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474" w:type="dxa"/>
          </w:tcPr>
          <w:p>
            <w:pPr>
              <w:spacing w:line="400" w:lineRule="exact"/>
              <w:jc w:val="left"/>
              <w:rPr>
                <w:rFonts w:hint="eastAsia" w:ascii="宋体" w:hAnsi="宋体" w:eastAsia="宋体" w:cs="宋体"/>
                <w:szCs w:val="21"/>
                <w:highlight w:val="green"/>
                <w:lang w:eastAsia="zh-CN"/>
              </w:rPr>
            </w:pPr>
            <w:r>
              <w:rPr>
                <w:rFonts w:hint="eastAsia" w:ascii="宋体" w:hAnsi="宋体" w:cs="宋体"/>
                <w:szCs w:val="21"/>
              </w:rPr>
              <w:t>总经理：由铭甫；</w:t>
            </w:r>
            <w:r>
              <w:rPr>
                <w:rFonts w:hint="eastAsia" w:ascii="宋体" w:hAnsi="宋体" w:cs="宋体"/>
                <w:szCs w:val="21"/>
                <w:highlight w:val="none"/>
              </w:rPr>
              <w:t>管代：</w:t>
            </w:r>
            <w:r>
              <w:rPr>
                <w:rFonts w:hint="eastAsia" w:ascii="宋体" w:hAnsi="宋体" w:cs="宋体"/>
                <w:szCs w:val="21"/>
                <w:highlight w:val="none"/>
                <w:lang w:eastAsia="zh-CN"/>
              </w:rPr>
              <w:t>周敏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474" w:type="dxa"/>
          </w:tcPr>
          <w:p>
            <w:pPr>
              <w:rPr>
                <w:rFonts w:ascii="宋体" w:hAnsi="宋体" w:cs="宋体"/>
                <w:szCs w:val="21"/>
              </w:rPr>
            </w:pPr>
            <w:r>
              <w:rPr>
                <w:rFonts w:hint="eastAsia" w:ascii="宋体" w:hAnsi="宋体"/>
                <w:szCs w:val="21"/>
              </w:rPr>
              <w:t>质量方针：</w:t>
            </w:r>
          </w:p>
          <w:p>
            <w:pPr>
              <w:rPr>
                <w:rFonts w:ascii="宋体" w:hAnsi="宋体"/>
                <w:szCs w:val="21"/>
              </w:rPr>
            </w:pPr>
            <w:r>
              <w:rPr>
                <w:rFonts w:hint="eastAsia" w:ascii="宋体" w:hAnsi="宋体"/>
                <w:szCs w:val="21"/>
              </w:rPr>
              <w:t>“精益求精 质量为本”。</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w:t>
            </w:r>
            <w:r>
              <w:rPr>
                <w:rFonts w:hint="eastAsia" w:ascii="宋体" w:hAnsi="宋体" w:cs="宋体"/>
                <w:szCs w:val="21"/>
                <w:lang w:val="en-US" w:eastAsia="zh-CN"/>
              </w:rPr>
              <w:t>MS</w:t>
            </w:r>
            <w:r>
              <w:rPr>
                <w:rFonts w:hint="eastAsia" w:ascii="宋体" w:hAnsi="宋体" w:cs="宋体"/>
                <w:szCs w:val="21"/>
              </w:rPr>
              <w:t>方针的内容和管理基本符合标准和法规要求。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47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6.1 </w:t>
            </w:r>
          </w:p>
          <w:p>
            <w:pPr>
              <w:rPr>
                <w:b/>
                <w:szCs w:val="21"/>
              </w:rPr>
            </w:pPr>
          </w:p>
        </w:tc>
        <w:tc>
          <w:tcPr>
            <w:tcW w:w="1047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1）市场部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2）市场部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474" w:type="dxa"/>
          </w:tcPr>
          <w:p>
            <w:pPr>
              <w:rPr>
                <w:szCs w:val="21"/>
              </w:rPr>
            </w:pPr>
            <w:r>
              <w:rPr>
                <w:rFonts w:hint="eastAsia"/>
                <w:szCs w:val="21"/>
              </w:rPr>
              <w:t>质量目标：</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rPr>
              <w:t>1) </w:t>
            </w:r>
            <w:r>
              <w:rPr>
                <w:rFonts w:hint="eastAsia" w:asciiTheme="majorEastAsia" w:hAnsiTheme="majorEastAsia" w:eastAsiaTheme="majorEastAsia" w:cstheme="majorEastAsia"/>
                <w:color w:val="000000"/>
                <w:szCs w:val="21"/>
                <w:highlight w:val="none"/>
              </w:rPr>
              <w:t>产品交付合格率100%； </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2) 顾客满意率≥96分； </w:t>
            </w:r>
          </w:p>
          <w:p>
            <w:pPr>
              <w:tabs>
                <w:tab w:val="left" w:pos="3731"/>
              </w:tabs>
              <w:adjustRightInd w:val="0"/>
              <w:snapToGrid w:val="0"/>
              <w:spacing w:line="312" w:lineRule="auto"/>
              <w:rPr>
                <w:rFonts w:hint="eastAsia" w:asciiTheme="majorEastAsia" w:hAnsiTheme="majorEastAsia" w:eastAsiaTheme="majorEastAsia" w:cstheme="majorEastAsia"/>
                <w:color w:val="000000"/>
                <w:szCs w:val="21"/>
                <w:highlight w:val="none"/>
                <w:lang w:eastAsia="zh-CN"/>
              </w:rPr>
            </w:pPr>
            <w:r>
              <w:rPr>
                <w:rFonts w:hint="eastAsia" w:asciiTheme="majorEastAsia" w:hAnsiTheme="majorEastAsia" w:eastAsiaTheme="majorEastAsia" w:cstheme="majorEastAsia"/>
                <w:color w:val="000000"/>
                <w:szCs w:val="21"/>
                <w:highlight w:val="none"/>
              </w:rPr>
              <w:t>3） 合同按时完成率100%</w:t>
            </w:r>
            <w:r>
              <w:rPr>
                <w:rFonts w:hint="eastAsia" w:asciiTheme="majorEastAsia" w:hAnsiTheme="majorEastAsia" w:eastAsiaTheme="majorEastAsia" w:cstheme="majorEastAsia"/>
                <w:color w:val="000000"/>
                <w:szCs w:val="21"/>
                <w:highlight w:val="none"/>
                <w:lang w:eastAsia="zh-CN"/>
              </w:rPr>
              <w:t>。</w:t>
            </w:r>
          </w:p>
          <w:p>
            <w:pPr>
              <w:pStyle w:val="11"/>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10</w:t>
            </w:r>
            <w:r>
              <w:rPr>
                <w:rFonts w:hint="eastAsia" w:ascii="宋体" w:hAnsi="宋体"/>
                <w:color w:val="auto"/>
                <w:kern w:val="2"/>
                <w:sz w:val="21"/>
                <w:szCs w:val="21"/>
                <w:highlight w:val="none"/>
              </w:rPr>
              <w:t>月对目标进行考核，</w:t>
            </w:r>
            <w:r>
              <w:rPr>
                <w:rFonts w:hint="eastAsia" w:ascii="宋体" w:hAnsi="宋体"/>
                <w:color w:val="auto"/>
                <w:kern w:val="2"/>
                <w:sz w:val="21"/>
                <w:szCs w:val="21"/>
                <w:highlight w:val="none"/>
                <w:lang w:val="en-US" w:eastAsia="zh-CN"/>
              </w:rPr>
              <w:t>质量目标</w:t>
            </w:r>
            <w:r>
              <w:rPr>
                <w:rFonts w:hint="eastAsia" w:ascii="宋体" w:hAnsi="宋体"/>
                <w:color w:val="auto"/>
                <w:kern w:val="2"/>
                <w:sz w:val="21"/>
                <w:szCs w:val="21"/>
                <w:highlight w:val="none"/>
              </w:rPr>
              <w:t>考核情况为：</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1) 产品交付合格</w:t>
            </w:r>
            <w:r>
              <w:rPr>
                <w:rFonts w:hint="eastAsia" w:asciiTheme="majorEastAsia" w:hAnsiTheme="majorEastAsia" w:eastAsiaTheme="majorEastAsia" w:cstheme="majorEastAsia"/>
                <w:color w:val="000000"/>
                <w:szCs w:val="21"/>
                <w:highlight w:val="none"/>
                <w:lang w:val="en-US" w:eastAsia="zh-CN"/>
              </w:rPr>
              <w:t>达到</w:t>
            </w:r>
            <w:r>
              <w:rPr>
                <w:rFonts w:hint="eastAsia" w:asciiTheme="majorEastAsia" w:hAnsiTheme="majorEastAsia" w:eastAsiaTheme="majorEastAsia" w:cstheme="majorEastAsia"/>
                <w:color w:val="000000"/>
                <w:szCs w:val="21"/>
                <w:highlight w:val="none"/>
              </w:rPr>
              <w:t>100%； </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2) 顾客满意率96分； </w:t>
            </w:r>
          </w:p>
          <w:p>
            <w:pPr>
              <w:tabs>
                <w:tab w:val="left" w:pos="3731"/>
              </w:tabs>
              <w:adjustRightInd w:val="0"/>
              <w:snapToGrid w:val="0"/>
              <w:spacing w:line="312" w:lineRule="auto"/>
              <w:rPr>
                <w:rFonts w:hint="eastAsia" w:asciiTheme="majorEastAsia" w:hAnsiTheme="majorEastAsia" w:eastAsiaTheme="majorEastAsia" w:cstheme="majorEastAsia"/>
                <w:color w:val="000000"/>
                <w:szCs w:val="21"/>
                <w:highlight w:val="none"/>
                <w:lang w:eastAsia="zh-CN"/>
              </w:rPr>
            </w:pPr>
            <w:r>
              <w:rPr>
                <w:rFonts w:hint="eastAsia" w:asciiTheme="majorEastAsia" w:hAnsiTheme="majorEastAsia" w:eastAsiaTheme="majorEastAsia" w:cstheme="majorEastAsia"/>
                <w:color w:val="000000"/>
                <w:szCs w:val="21"/>
                <w:highlight w:val="none"/>
              </w:rPr>
              <w:t>3） 合同按时完成</w:t>
            </w:r>
            <w:r>
              <w:rPr>
                <w:rFonts w:hint="eastAsia" w:asciiTheme="majorEastAsia" w:hAnsiTheme="majorEastAsia" w:eastAsiaTheme="majorEastAsia" w:cstheme="majorEastAsia"/>
                <w:color w:val="000000"/>
                <w:szCs w:val="21"/>
                <w:highlight w:val="none"/>
                <w:lang w:val="en-US" w:eastAsia="zh-CN"/>
              </w:rPr>
              <w:t>达到</w:t>
            </w:r>
            <w:r>
              <w:rPr>
                <w:rFonts w:hint="eastAsia" w:asciiTheme="majorEastAsia" w:hAnsiTheme="majorEastAsia" w:eastAsiaTheme="majorEastAsia" w:cstheme="majorEastAsia"/>
                <w:color w:val="000000"/>
                <w:szCs w:val="21"/>
                <w:highlight w:val="none"/>
              </w:rPr>
              <w:t>100%</w:t>
            </w:r>
            <w:r>
              <w:rPr>
                <w:rFonts w:hint="eastAsia" w:asciiTheme="majorEastAsia" w:hAnsiTheme="majorEastAsia" w:eastAsiaTheme="majorEastAsia" w:cstheme="majorEastAsia"/>
                <w:color w:val="000000"/>
                <w:szCs w:val="21"/>
                <w:highlight w:val="none"/>
                <w:lang w:eastAsia="zh-CN"/>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开关柜防凝露系统研发、销售</w:t>
            </w:r>
            <w:r>
              <w:rPr>
                <w:rFonts w:hint="eastAsia" w:ascii="宋体" w:hAnsi="宋体" w:cs="宋体"/>
                <w:szCs w:val="21"/>
              </w:rPr>
              <w:t>的需要。</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研发部经理：有较强的信息沟通能力、指挥能力和协调能力，对开关柜防凝露系统新技术的应用有学习能力和有把握客户需求的能力等。</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文件化信息总则</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Q7.5.1</w:t>
            </w:r>
          </w:p>
        </w:tc>
        <w:tc>
          <w:tcPr>
            <w:tcW w:w="10474" w:type="dxa"/>
            <w:vAlign w:val="top"/>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-7日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2019年10月8日-9日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第一次监督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eastAsia="zh-CN"/>
              </w:rPr>
              <w:t>周敏</w:t>
            </w:r>
            <w:r>
              <w:rPr>
                <w:rFonts w:hint="eastAsia"/>
                <w:szCs w:val="21"/>
              </w:rPr>
              <w:t>（组长）、刘旭东（组员）。</w:t>
            </w:r>
          </w:p>
          <w:p>
            <w:pPr>
              <w:tabs>
                <w:tab w:val="center" w:pos="3169"/>
              </w:tabs>
              <w:spacing w:line="400" w:lineRule="exact"/>
              <w:jc w:val="left"/>
              <w:rPr>
                <w:rFonts w:ascii="宋体" w:hAnsi="宋体" w:eastAsia="宋体" w:cs="宋体"/>
                <w:szCs w:val="21"/>
              </w:rPr>
            </w:pPr>
            <w:r>
              <w:rPr>
                <w:rFonts w:hint="eastAsia" w:ascii="宋体" w:hAnsi="宋体" w:eastAsia="宋体" w:cs="宋体"/>
                <w:szCs w:val="21"/>
              </w:rPr>
              <w:t>抽查《行政部审核检查表》、《研发部审核检查表》等审核记录，审核过程及条款基本齐全，不存在审核自己部门的情况。</w:t>
            </w:r>
          </w:p>
          <w:p>
            <w:pPr>
              <w:spacing w:line="400" w:lineRule="exact"/>
              <w:rPr>
                <w:rFonts w:hint="eastAsia"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val="en-US" w:eastAsia="zh-CN"/>
              </w:rPr>
              <w:t>研发</w:t>
            </w:r>
            <w:r>
              <w:rPr>
                <w:rFonts w:hint="eastAsia" w:ascii="宋体" w:hAnsi="宋体" w:cs="宋体"/>
                <w:szCs w:val="21"/>
              </w:rPr>
              <w:t>部</w:t>
            </w:r>
            <w:r>
              <w:rPr>
                <w:rFonts w:hint="eastAsia" w:ascii="宋体" w:hAnsi="宋体" w:cs="宋体"/>
                <w:szCs w:val="21"/>
                <w:lang w:val="en-US" w:eastAsia="zh-CN"/>
              </w:rPr>
              <w:t>Q7.1.</w:t>
            </w:r>
            <w:r>
              <w:rPr>
                <w:rFonts w:hint="eastAsia" w:ascii="宋体" w:hAnsi="宋体" w:cs="宋体"/>
                <w:szCs w:val="21"/>
              </w:rPr>
              <w:t>3条款研发部未能提供9月份设备保养记录，已经对不合格原因进行了分析，制订了纠正措施，并对结果进行了验证。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2019年10月30日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Cs w:val="21"/>
              </w:rPr>
              <w:t>由铭甫</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460" w:lineRule="exact"/>
              <w:ind w:firstLine="420" w:firstLineChars="200"/>
              <w:rPr>
                <w:rFonts w:hint="eastAsia" w:ascii="宋体" w:hAnsi="宋体"/>
                <w:sz w:val="24"/>
              </w:rPr>
            </w:pPr>
            <w:r>
              <w:rPr>
                <w:rFonts w:hint="eastAsia" w:ascii="宋体" w:hAnsi="宋体" w:cs="宋体"/>
                <w:szCs w:val="21"/>
              </w:rPr>
              <w:t>改进的建议：</w:t>
            </w:r>
            <w:r>
              <w:rPr>
                <w:rFonts w:hint="eastAsia" w:ascii="宋体" w:hAnsi="宋体" w:eastAsia="宋体" w:cs="宋体"/>
                <w:szCs w:val="21"/>
              </w:rPr>
              <w:t>应通过进一步的培训、宣传工作，普及三标体系知识，提高员工的认识，提升员工的自觉参与程度。</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11</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rPr>
                <w:rFonts w:ascii="宋体" w:hAnsi="宋体" w:cs="宋体"/>
                <w:szCs w:val="21"/>
              </w:rPr>
            </w:pP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Q10.</w:t>
            </w:r>
            <w:r>
              <w:rPr>
                <w:rFonts w:hint="eastAsia" w:ascii="宋体" w:hAnsi="宋体" w:cs="宋体"/>
                <w:szCs w:val="21"/>
                <w:lang w:val="en-US" w:eastAsia="zh-CN"/>
              </w:rPr>
              <w:t>1</w:t>
            </w:r>
            <w:r>
              <w:rPr>
                <w:rFonts w:hint="eastAsia" w:ascii="宋体" w:hAnsi="宋体" w:cs="宋体"/>
                <w:szCs w:val="21"/>
              </w:rPr>
              <w:t>;10.3；</w:t>
            </w:r>
          </w:p>
          <w:p>
            <w:pPr>
              <w:rPr>
                <w:rFonts w:ascii="宋体" w:hAnsi="宋体"/>
                <w:szCs w:val="21"/>
              </w:rPr>
            </w:pPr>
          </w:p>
        </w:tc>
        <w:tc>
          <w:tcPr>
            <w:tcW w:w="10474"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《管理评审控制程序》、《</w:t>
            </w:r>
            <w:r>
              <w:rPr>
                <w:rFonts w:hint="eastAsia" w:ascii="宋体" w:hAnsi="宋体"/>
                <w:bCs/>
                <w:color w:val="000000" w:themeColor="text1"/>
                <w:spacing w:val="-20"/>
                <w:szCs w:val="21"/>
              </w:rPr>
              <w:t>监视和测量设备</w:t>
            </w:r>
            <w:r>
              <w:rPr>
                <w:rFonts w:hint="eastAsia" w:ascii="宋体" w:hAnsi="宋体" w:cs="宋体"/>
                <w:color w:val="000000" w:themeColor="text1"/>
                <w:szCs w:val="21"/>
              </w:rPr>
              <w:t>控制程序》、《纠正和预防措施</w:t>
            </w:r>
            <w:r>
              <w:rPr>
                <w:rFonts w:hint="eastAsia" w:ascii="宋体" w:hAnsi="宋体"/>
                <w:bCs/>
                <w:color w:val="000000" w:themeColor="text1"/>
                <w:spacing w:val="-20"/>
                <w:szCs w:val="21"/>
              </w:rPr>
              <w:t>控制程序</w:t>
            </w:r>
            <w:r>
              <w:rPr>
                <w:rFonts w:hint="eastAsia" w:ascii="宋体" w:hAnsi="宋体" w:cs="宋体"/>
                <w:color w:val="000000" w:themeColor="text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highlight w:val="green"/>
              </w:rPr>
            </w:pPr>
            <w:r>
              <w:rPr>
                <w:rFonts w:hint="eastAsia" w:ascii="宋体" w:hAnsi="宋体" w:cs="宋体"/>
                <w:color w:val="000000" w:themeColor="text1"/>
                <w:szCs w:val="21"/>
              </w:rPr>
              <w:t>公司制定《</w:t>
            </w:r>
            <w:r>
              <w:rPr>
                <w:rFonts w:hint="eastAsia" w:ascii="宋体" w:hAnsi="宋体"/>
                <w:bCs/>
                <w:color w:val="000000" w:themeColor="text1"/>
                <w:spacing w:val="-20"/>
                <w:szCs w:val="21"/>
              </w:rPr>
              <w:t>与顾客有关要求控制程序</w:t>
            </w:r>
            <w:r>
              <w:rPr>
                <w:rFonts w:hint="eastAsia" w:ascii="宋体" w:hAnsi="宋体" w:cs="宋体"/>
                <w:color w:val="000000" w:themeColor="text1"/>
                <w:szCs w:val="21"/>
              </w:rPr>
              <w:t>》及《</w:t>
            </w:r>
            <w:r>
              <w:rPr>
                <w:rFonts w:hint="eastAsia" w:ascii="宋体" w:hAnsi="宋体"/>
                <w:bCs/>
                <w:color w:val="000000" w:themeColor="text1"/>
                <w:spacing w:val="-20"/>
                <w:szCs w:val="21"/>
              </w:rPr>
              <w:t>顾客满意度测量控制程序</w:t>
            </w:r>
            <w:r>
              <w:rPr>
                <w:rFonts w:hint="eastAsia" w:ascii="宋体" w:hAnsi="宋体" w:cs="宋体"/>
                <w:color w:val="000000" w:themeColor="text1"/>
                <w:szCs w:val="21"/>
              </w:rPr>
              <w:t>》实施纠正措施，消除客户投诉的原因，以防止其再发生。在《</w:t>
            </w:r>
            <w:r>
              <w:rPr>
                <w:rFonts w:hint="eastAsia" w:ascii="宋体" w:hAnsi="宋体"/>
                <w:bCs/>
                <w:color w:val="000000" w:themeColor="text1"/>
                <w:spacing w:val="-20"/>
                <w:szCs w:val="21"/>
              </w:rPr>
              <w:t>顾客满意度测量控制程序</w:t>
            </w:r>
            <w:r>
              <w:rPr>
                <w:rFonts w:hint="eastAsia" w:ascii="宋体" w:hAnsi="宋体" w:cs="宋体"/>
                <w:color w:val="000000" w:themeColor="text1"/>
                <w:szCs w:val="21"/>
              </w:rPr>
              <w:t>》文件中规定了顾客满意度信息来源方法：顾客满意度信息来源：</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（1）顾客满意度信息可来自：</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相关责任部门要分析产生客户投诉的原因，按《纠正和预防措施</w:t>
            </w:r>
            <w:r>
              <w:rPr>
                <w:rFonts w:hint="eastAsia" w:ascii="宋体" w:hAnsi="宋体"/>
                <w:bCs/>
                <w:color w:val="000000" w:themeColor="text1"/>
                <w:spacing w:val="-20"/>
                <w:szCs w:val="21"/>
              </w:rPr>
              <w:t>控制程序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1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9"/>
        <w:rPr>
          <w:rFonts w:hint="eastAsia"/>
        </w:rPr>
      </w:pPr>
      <w:r>
        <w:rPr>
          <w:rFonts w:hint="eastAsia"/>
        </w:rPr>
        <w:t>说明：不符合标注N</w:t>
      </w:r>
    </w:p>
    <w:p>
      <w:pPr>
        <w:ind w:firstLine="4680" w:firstLineChars="13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8" w:type="dxa"/>
            <w:vAlign w:val="center"/>
          </w:tcPr>
          <w:p>
            <w:pPr>
              <w:rPr>
                <w:sz w:val="24"/>
                <w:szCs w:val="24"/>
              </w:rPr>
            </w:pPr>
            <w:r>
              <w:rPr>
                <w:rFonts w:hint="eastAsia"/>
                <w:sz w:val="24"/>
                <w:szCs w:val="24"/>
              </w:rPr>
              <w:t>受审核部门：管理层  主管领导：</w:t>
            </w:r>
            <w:r>
              <w:rPr>
                <w:rFonts w:hint="eastAsia"/>
                <w:sz w:val="24"/>
                <w:szCs w:val="24"/>
                <w:lang w:val="en-US" w:eastAsia="zh-CN"/>
              </w:rPr>
              <w:t>由铭甫，</w:t>
            </w:r>
            <w:r>
              <w:rPr>
                <w:rFonts w:hint="eastAsia"/>
                <w:sz w:val="24"/>
                <w:szCs w:val="24"/>
              </w:rPr>
              <w:t xml:space="preserve">   陪同人员：</w:t>
            </w:r>
            <w:r>
              <w:rPr>
                <w:rFonts w:hint="eastAsia"/>
                <w:sz w:val="24"/>
                <w:szCs w:val="24"/>
                <w:lang w:val="en-US" w:eastAsia="zh-CN"/>
              </w:rPr>
              <w:t>周敏</w:t>
            </w:r>
          </w:p>
        </w:tc>
        <w:tc>
          <w:tcPr>
            <w:tcW w:w="119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8"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2020.11.1</w:t>
            </w:r>
            <w:r>
              <w:rPr>
                <w:rFonts w:hint="eastAsia"/>
                <w:sz w:val="24"/>
                <w:szCs w:val="24"/>
                <w:lang w:val="en-US" w:eastAsia="zh-CN"/>
              </w:rPr>
              <w:t>9</w:t>
            </w:r>
          </w:p>
        </w:tc>
        <w:tc>
          <w:tcPr>
            <w:tcW w:w="11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8" w:type="dxa"/>
            <w:vAlign w:val="center"/>
          </w:tcPr>
          <w:p>
            <w:pPr>
              <w:rPr>
                <w:sz w:val="24"/>
                <w:szCs w:val="24"/>
              </w:rPr>
            </w:pPr>
            <w:r>
              <w:rPr>
                <w:rFonts w:hint="eastAsia"/>
                <w:sz w:val="24"/>
                <w:szCs w:val="24"/>
              </w:rPr>
              <w:t>审核条款：</w:t>
            </w:r>
          </w:p>
        </w:tc>
        <w:tc>
          <w:tcPr>
            <w:tcW w:w="11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398"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w:t>
            </w:r>
            <w:r>
              <w:rPr>
                <w:rFonts w:hint="eastAsia" w:ascii="宋体" w:hAnsi="宋体" w:cs="宋体"/>
                <w:color w:val="000000"/>
                <w:szCs w:val="21"/>
                <w:lang w:eastAsia="zh-CN"/>
              </w:rPr>
              <w:t>符合顾客要求</w:t>
            </w:r>
            <w:r>
              <w:rPr>
                <w:rFonts w:hint="eastAsia" w:ascii="宋体" w:hAnsi="宋体" w:cs="宋体"/>
                <w:color w:val="000000"/>
                <w:szCs w:val="21"/>
              </w:rPr>
              <w:t>；及时交货；价格合理等。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环境</w:t>
            </w:r>
            <w:r>
              <w:rPr>
                <w:rFonts w:hint="eastAsia" w:ascii="宋体" w:hAnsi="宋体" w:cs="宋体"/>
                <w:szCs w:val="21"/>
              </w:rPr>
              <w:t>管理体系的范围是：</w:t>
            </w:r>
          </w:p>
          <w:p>
            <w:pPr>
              <w:spacing w:line="400" w:lineRule="exact"/>
              <w:ind w:firstLine="210" w:firstLineChars="100"/>
              <w:jc w:val="left"/>
              <w:rPr>
                <w:rFonts w:ascii="宋体" w:hAnsi="宋体" w:cs="宋体"/>
                <w:szCs w:val="21"/>
              </w:rPr>
            </w:pPr>
            <w:r>
              <w:rPr>
                <w:rFonts w:hint="eastAsia" w:ascii="宋体" w:hAnsi="宋体" w:cs="宋体"/>
                <w:szCs w:val="21"/>
              </w:rPr>
              <w:t>EMS:开关柜防凝露系统研发、销售及其所涉及的相关环境管理活动。</w:t>
            </w:r>
          </w:p>
          <w:p>
            <w:pPr>
              <w:spacing w:line="360" w:lineRule="auto"/>
              <w:ind w:firstLine="210" w:firstLineChars="100"/>
              <w:jc w:val="left"/>
              <w:rPr>
                <w:rFonts w:hint="eastAsia" w:ascii="宋体" w:hAnsi="宋体" w:cs="宋体" w:eastAsiaTheme="minorEastAsia"/>
                <w:kern w:val="2"/>
                <w:sz w:val="21"/>
                <w:szCs w:val="21"/>
                <w:lang w:val="en-US" w:eastAsia="zh-CN" w:bidi="ar-SA"/>
              </w:rPr>
            </w:pPr>
            <w:r>
              <w:rPr>
                <w:rFonts w:hint="eastAsia" w:ascii="宋体" w:hAnsi="宋体" w:eastAsia="宋体" w:cs="宋体"/>
                <w:kern w:val="2"/>
                <w:sz w:val="21"/>
                <w:szCs w:val="21"/>
                <w:lang w:val="en-US" w:eastAsia="zh-CN" w:bidi="ar-SA"/>
              </w:rPr>
              <w:t>经营地</w:t>
            </w:r>
            <w:r>
              <w:rPr>
                <w:rFonts w:hint="eastAsia" w:ascii="宋体" w:hAnsi="宋体" w:cs="宋体"/>
                <w:szCs w:val="21"/>
                <w:lang w:val="en-US" w:eastAsia="zh-CN"/>
              </w:rPr>
              <w:t>，</w:t>
            </w:r>
            <w:r>
              <w:rPr>
                <w:rFonts w:hint="eastAsia" w:ascii="宋体" w:hAnsi="宋体" w:cs="宋体"/>
                <w:szCs w:val="21"/>
              </w:rPr>
              <w:t>成都市高新区新国际会展中心世纪城路920号成达佳园2-2-26-3</w:t>
            </w:r>
            <w:r>
              <w:rPr>
                <w:rFonts w:hint="eastAsia" w:ascii="宋体" w:hAnsi="宋体" w:cs="宋体"/>
                <w:szCs w:val="21"/>
                <w:lang w:eastAsia="zh-CN"/>
              </w:rPr>
              <w:t>。</w:t>
            </w:r>
          </w:p>
          <w:p>
            <w:pPr>
              <w:spacing w:line="400" w:lineRule="exact"/>
              <w:ind w:firstLine="210" w:firstLineChars="100"/>
              <w:jc w:val="left"/>
              <w:rPr>
                <w:rFonts w:ascii="宋体" w:hAnsi="宋体" w:cs="宋体"/>
                <w:szCs w:val="21"/>
              </w:rPr>
            </w:pPr>
            <w:r>
              <w:rPr>
                <w:rFonts w:hint="eastAsia" w:ascii="宋体" w:hAnsi="宋体" w:cs="宋体"/>
                <w:szCs w:val="21"/>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398" w:type="dxa"/>
          </w:tcPr>
          <w:p>
            <w:pPr>
              <w:spacing w:line="400" w:lineRule="exact"/>
              <w:jc w:val="left"/>
              <w:rPr>
                <w:rFonts w:hint="eastAsia" w:ascii="宋体" w:hAnsi="宋体" w:eastAsia="宋体" w:cs="宋体"/>
                <w:szCs w:val="21"/>
                <w:highlight w:val="green"/>
                <w:lang w:eastAsia="zh-CN"/>
              </w:rPr>
            </w:pPr>
            <w:r>
              <w:rPr>
                <w:rFonts w:hint="eastAsia" w:ascii="宋体" w:hAnsi="宋体" w:cs="宋体"/>
                <w:szCs w:val="21"/>
              </w:rPr>
              <w:t>总经理：由铭甫；管代：</w:t>
            </w:r>
            <w:r>
              <w:rPr>
                <w:rFonts w:hint="eastAsia" w:ascii="宋体" w:hAnsi="宋体" w:cs="宋体"/>
                <w:szCs w:val="21"/>
                <w:lang w:eastAsia="zh-CN"/>
              </w:rPr>
              <w:t>周敏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398" w:type="dxa"/>
          </w:tcPr>
          <w:p>
            <w:pPr>
              <w:rPr>
                <w:rFonts w:ascii="宋体" w:hAnsi="宋体" w:cs="宋体"/>
                <w:szCs w:val="21"/>
              </w:rPr>
            </w:pPr>
            <w:r>
              <w:rPr>
                <w:rFonts w:hint="eastAsia" w:ascii="宋体" w:hAnsi="宋体"/>
                <w:szCs w:val="21"/>
              </w:rPr>
              <w:t>环境方针：</w:t>
            </w:r>
          </w:p>
          <w:p>
            <w:pPr>
              <w:rPr>
                <w:rFonts w:ascii="宋体" w:hAnsi="宋体"/>
                <w:szCs w:val="21"/>
              </w:rPr>
            </w:pPr>
            <w:r>
              <w:rPr>
                <w:rFonts w:hint="eastAsia" w:ascii="宋体" w:hAnsi="宋体"/>
                <w:szCs w:val="21"/>
              </w:rPr>
              <w:t>“坚持走可持续发展之路，倡导绿色环保思想，遵守法律法规，从产品研发到服务的全过程中，实行污染预防和持续改进”。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lang w:val="en-US" w:eastAsia="zh-CN"/>
              </w:rPr>
              <w:t>EMS</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EMS</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EMS</w:t>
            </w:r>
            <w:r>
              <w:rPr>
                <w:rFonts w:hint="eastAsia" w:ascii="宋体" w:hAnsi="宋体" w:cs="宋体"/>
                <w:szCs w:val="21"/>
              </w:rPr>
              <w:t>方针的内容和管理基本符合标准和法规要求。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398"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lang w:val="en-US" w:eastAsia="zh-CN"/>
              </w:rPr>
              <w:t>策划总则</w:t>
            </w:r>
            <w:r>
              <w:rPr>
                <w:rFonts w:hint="eastAsia" w:ascii="宋体" w:hAnsi="宋体" w:cs="宋体"/>
                <w:szCs w:val="21"/>
              </w:rPr>
              <w:t>；</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E</w:t>
            </w:r>
            <w:r>
              <w:rPr>
                <w:rFonts w:hint="eastAsia" w:ascii="宋体" w:hAnsi="宋体" w:cs="宋体"/>
                <w:szCs w:val="21"/>
              </w:rPr>
              <w:t>6.1</w:t>
            </w:r>
            <w:r>
              <w:rPr>
                <w:rFonts w:hint="eastAsia" w:ascii="宋体" w:hAnsi="宋体" w:cs="宋体"/>
                <w:szCs w:val="21"/>
                <w:lang w:val="en-US" w:eastAsia="zh-CN"/>
              </w:rPr>
              <w:t>.1</w:t>
            </w:r>
          </w:p>
          <w:p>
            <w:pPr>
              <w:rPr>
                <w:b/>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潜在火灾；2）固废排放；</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1、潜在火灾：进行火灾发生时的应急处理消防培训；按照《应急准备和响应程序》、《应急预案进行管理》</w:t>
            </w:r>
            <w:r>
              <w:rPr>
                <w:rFonts w:hint="eastAsia" w:ascii="宋体" w:hAnsi="宋体"/>
                <w:szCs w:val="21"/>
              </w:rPr>
              <w:t>；购置灭火器。改进：每年一次应急演练。</w:t>
            </w:r>
          </w:p>
          <w:p>
            <w:pPr>
              <w:pStyle w:val="2"/>
              <w:rPr>
                <w:rFonts w:ascii="宋体" w:hAnsi="宋体" w:cs="宋体"/>
                <w:szCs w:val="21"/>
              </w:rPr>
            </w:pPr>
            <w:r>
              <w:rPr>
                <w:rFonts w:hint="eastAsia" w:ascii="宋体" w:hAnsi="宋体" w:cs="宋体"/>
                <w:szCs w:val="21"/>
              </w:rPr>
              <w:t>2、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hint="eastAsia" w:ascii="宋体" w:hAnsi="宋体"/>
                <w:szCs w:val="21"/>
              </w:rPr>
              <w:t>改进：敞开式垃圾箱变为封闭垃圾箱。</w:t>
            </w:r>
          </w:p>
          <w:p>
            <w:pPr>
              <w:pStyle w:val="20"/>
              <w:ind w:firstLine="0" w:firstLineChars="0"/>
              <w:rPr>
                <w:rFonts w:ascii="宋体" w:hAnsi="宋体" w:cs="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E</w:t>
            </w:r>
            <w:r>
              <w:rPr>
                <w:rFonts w:hint="eastAsia" w:ascii="宋体" w:hAnsi="宋体" w:eastAsia="宋体" w:cs="宋体"/>
                <w:szCs w:val="21"/>
              </w:rPr>
              <w:t>6.1.4</w:t>
            </w:r>
          </w:p>
        </w:tc>
        <w:tc>
          <w:tcPr>
            <w:tcW w:w="10398"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91"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398" w:type="dxa"/>
          </w:tcPr>
          <w:p>
            <w:pPr>
              <w:rPr>
                <w:szCs w:val="21"/>
              </w:rPr>
            </w:pPr>
            <w:r>
              <w:rPr>
                <w:rFonts w:hint="eastAsia"/>
                <w:szCs w:val="21"/>
                <w:lang w:val="en-US" w:eastAsia="zh-CN"/>
              </w:rPr>
              <w:t>公司</w:t>
            </w:r>
            <w:r>
              <w:rPr>
                <w:rFonts w:hint="eastAsia"/>
                <w:szCs w:val="21"/>
              </w:rPr>
              <w:t>环境</w:t>
            </w:r>
            <w:r>
              <w:rPr>
                <w:rFonts w:hint="eastAsia"/>
                <w:szCs w:val="21"/>
                <w:lang w:val="en-US" w:eastAsia="zh-CN"/>
              </w:rPr>
              <w:t>管理</w:t>
            </w:r>
            <w:r>
              <w:rPr>
                <w:rFonts w:hint="eastAsia"/>
                <w:szCs w:val="21"/>
              </w:rPr>
              <w:t>目标：</w:t>
            </w:r>
          </w:p>
          <w:p>
            <w:pPr>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1、办公废弃物分类收集处理率≥98%；</w:t>
            </w:r>
          </w:p>
          <w:p>
            <w:pPr>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2、火灾事故为0；</w:t>
            </w:r>
          </w:p>
          <w:p>
            <w:pPr>
              <w:ind w:firstLine="420" w:firstLineChars="200"/>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 xml:space="preserve"> 3、环境扰民投诉为0。</w:t>
            </w:r>
          </w:p>
          <w:p>
            <w:pPr>
              <w:pStyle w:val="11"/>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10</w:t>
            </w:r>
            <w:r>
              <w:rPr>
                <w:rFonts w:hint="eastAsia" w:ascii="宋体" w:hAnsi="宋体"/>
                <w:color w:val="auto"/>
                <w:kern w:val="2"/>
                <w:sz w:val="21"/>
                <w:szCs w:val="21"/>
                <w:highlight w:val="none"/>
              </w:rPr>
              <w:t>月对目标进行考核，</w:t>
            </w:r>
            <w:r>
              <w:rPr>
                <w:rFonts w:hint="eastAsia" w:ascii="宋体" w:hAnsi="宋体"/>
                <w:color w:val="auto"/>
                <w:kern w:val="2"/>
                <w:sz w:val="21"/>
                <w:szCs w:val="21"/>
                <w:highlight w:val="none"/>
                <w:lang w:val="en-US" w:eastAsia="zh-CN"/>
              </w:rPr>
              <w:t>环境目标</w:t>
            </w:r>
            <w:r>
              <w:rPr>
                <w:rFonts w:hint="eastAsia" w:ascii="宋体" w:hAnsi="宋体"/>
                <w:color w:val="auto"/>
                <w:kern w:val="2"/>
                <w:sz w:val="21"/>
                <w:szCs w:val="21"/>
                <w:highlight w:val="none"/>
              </w:rPr>
              <w:t>考核情况为：</w:t>
            </w:r>
          </w:p>
          <w:p>
            <w:pPr>
              <w:ind w:firstLine="420" w:firstLineChars="200"/>
              <w:rPr>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固体废弃物处理率100%</w:t>
            </w:r>
            <w:r>
              <w:rPr>
                <w:rFonts w:hint="eastAsia"/>
                <w:color w:val="000000"/>
                <w:szCs w:val="21"/>
                <w:highlight w:val="none"/>
              </w:rPr>
              <w:t>；</w:t>
            </w:r>
          </w:p>
          <w:p>
            <w:pPr>
              <w:ind w:firstLine="420" w:firstLineChars="200"/>
              <w:rPr>
                <w:rFonts w:hint="eastAsia" w:ascii="宋体" w:hAnsi="宋体" w:cs="宋体"/>
                <w:kern w:val="0"/>
                <w:szCs w:val="21"/>
                <w:highlight w:val="none"/>
                <w:lang w:val="en-US" w:eastAsia="zh-CN"/>
              </w:rPr>
            </w:pPr>
            <w:r>
              <w:rPr>
                <w:rFonts w:hint="eastAsia"/>
                <w:szCs w:val="21"/>
                <w:highlight w:val="none"/>
                <w:lang w:val="en-US" w:eastAsia="zh-CN"/>
              </w:rPr>
              <w:t>2</w:t>
            </w:r>
            <w:r>
              <w:rPr>
                <w:rFonts w:hint="eastAsia"/>
                <w:szCs w:val="21"/>
                <w:highlight w:val="none"/>
              </w:rPr>
              <w:t>、</w:t>
            </w:r>
            <w:r>
              <w:rPr>
                <w:rFonts w:hint="eastAsia"/>
                <w:szCs w:val="21"/>
                <w:highlight w:val="none"/>
                <w:lang w:val="en-US" w:eastAsia="zh-CN"/>
              </w:rPr>
              <w:t>未发生</w:t>
            </w:r>
            <w:r>
              <w:rPr>
                <w:rFonts w:hint="eastAsia" w:ascii="宋体" w:hAnsi="宋体" w:cs="宋体"/>
                <w:kern w:val="0"/>
                <w:szCs w:val="21"/>
                <w:highlight w:val="none"/>
              </w:rPr>
              <w:t>火灾</w:t>
            </w:r>
            <w:r>
              <w:rPr>
                <w:rFonts w:hint="eastAsia" w:ascii="宋体" w:hAnsi="宋体" w:cs="宋体"/>
                <w:kern w:val="0"/>
                <w:szCs w:val="21"/>
                <w:highlight w:val="none"/>
                <w:lang w:val="en-US" w:eastAsia="zh-CN"/>
              </w:rPr>
              <w:t>事故；</w:t>
            </w:r>
          </w:p>
          <w:p>
            <w:pPr>
              <w:pStyle w:val="2"/>
              <w:rPr>
                <w:rFonts w:hint="default"/>
                <w:highlight w:val="none"/>
                <w:lang w:val="en-US" w:eastAsia="zh-CN"/>
              </w:rPr>
            </w:pPr>
            <w:r>
              <w:rPr>
                <w:rFonts w:hint="eastAsia" w:ascii="宋体" w:hAnsi="宋体" w:cs="宋体"/>
                <w:kern w:val="0"/>
                <w:szCs w:val="21"/>
                <w:highlight w:val="none"/>
                <w:lang w:val="en-US" w:eastAsia="zh-CN"/>
              </w:rPr>
              <w:t xml:space="preserve">    3、未有环境扰民投诉。</w:t>
            </w:r>
          </w:p>
          <w:p>
            <w:pPr>
              <w:ind w:firstLine="210" w:firstLineChars="100"/>
              <w:rPr>
                <w:rFonts w:ascii="宋体" w:hAnsi="宋体"/>
                <w:szCs w:val="21"/>
              </w:rPr>
            </w:pPr>
            <w:r>
              <w:rPr>
                <w:rFonts w:hint="eastAsia" w:ascii="宋体" w:hAnsi="宋体" w:cs="宋体"/>
                <w:szCs w:val="21"/>
                <w:highlight w:val="none"/>
              </w:rPr>
              <w:t>均达到目标，并将指标进行了分解</w:t>
            </w:r>
            <w:r>
              <w:rPr>
                <w:rFonts w:hint="eastAsia" w:ascii="宋体" w:hAnsi="宋体" w:cs="宋体"/>
                <w:szCs w:val="21"/>
              </w:rPr>
              <w:t>。</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开关柜防凝露系统研发、销售</w:t>
            </w:r>
            <w:r>
              <w:rPr>
                <w:rFonts w:hint="eastAsia" w:ascii="宋体" w:hAnsi="宋体" w:cs="宋体"/>
                <w:szCs w:val="21"/>
              </w:rPr>
              <w:t>需要。</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文件化信息总则</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E7.5.1</w:t>
            </w:r>
          </w:p>
        </w:tc>
        <w:tc>
          <w:tcPr>
            <w:tcW w:w="10398" w:type="dxa"/>
            <w:vAlign w:val="top"/>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-7日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2019年10月8日-9日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第一次监督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eastAsia="zh-CN"/>
              </w:rPr>
              <w:t>周敏</w:t>
            </w:r>
            <w:r>
              <w:rPr>
                <w:rFonts w:hint="eastAsia"/>
                <w:szCs w:val="21"/>
              </w:rPr>
              <w:t>（组长）、刘旭东（组员）。</w:t>
            </w:r>
          </w:p>
          <w:p>
            <w:pPr>
              <w:tabs>
                <w:tab w:val="center" w:pos="3169"/>
              </w:tabs>
              <w:spacing w:line="400" w:lineRule="exact"/>
              <w:jc w:val="left"/>
              <w:rPr>
                <w:rFonts w:ascii="宋体" w:hAnsi="宋体" w:eastAsia="宋体" w:cs="宋体"/>
                <w:szCs w:val="21"/>
              </w:rPr>
            </w:pPr>
            <w:r>
              <w:rPr>
                <w:rFonts w:hint="eastAsia" w:ascii="宋体" w:hAnsi="宋体" w:eastAsia="宋体" w:cs="宋体"/>
                <w:szCs w:val="21"/>
              </w:rPr>
              <w:t>抽查《行政部审核检查表》、《研发部审核检查表》等审核记录，审核过程及条款基本齐全，不存在审核自己部门的情况。</w:t>
            </w:r>
          </w:p>
          <w:p>
            <w:pPr>
              <w:spacing w:line="400" w:lineRule="exact"/>
              <w:rPr>
                <w:rFonts w:hint="eastAsia"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val="en-US" w:eastAsia="zh-CN"/>
              </w:rPr>
              <w:t>研发</w:t>
            </w:r>
            <w:r>
              <w:rPr>
                <w:rFonts w:hint="eastAsia" w:ascii="宋体" w:hAnsi="宋体" w:cs="宋体"/>
                <w:szCs w:val="21"/>
              </w:rPr>
              <w:t>部</w:t>
            </w:r>
            <w:r>
              <w:rPr>
                <w:rFonts w:hint="eastAsia" w:ascii="宋体" w:hAnsi="宋体" w:cs="宋体"/>
                <w:szCs w:val="21"/>
                <w:lang w:val="en-US" w:eastAsia="zh-CN"/>
              </w:rPr>
              <w:t>Q7.1.</w:t>
            </w:r>
            <w:r>
              <w:rPr>
                <w:rFonts w:hint="eastAsia" w:ascii="宋体" w:hAnsi="宋体" w:cs="宋体"/>
                <w:szCs w:val="21"/>
              </w:rPr>
              <w:t>3条款研发部未能提供9月份设备保养记录，已经对不合格原因进行了分析，制订了纠正措施，并对结果进行了验证。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2019年10月30日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Cs w:val="21"/>
              </w:rPr>
              <w:t>由铭甫</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460" w:lineRule="exact"/>
              <w:ind w:firstLine="420" w:firstLineChars="200"/>
              <w:rPr>
                <w:rFonts w:hint="eastAsia" w:ascii="宋体" w:hAnsi="宋体"/>
                <w:sz w:val="24"/>
              </w:rPr>
            </w:pPr>
            <w:r>
              <w:rPr>
                <w:rFonts w:hint="eastAsia" w:ascii="宋体" w:hAnsi="宋体" w:cs="宋体"/>
                <w:szCs w:val="21"/>
              </w:rPr>
              <w:t>改进的建议：</w:t>
            </w:r>
            <w:r>
              <w:rPr>
                <w:rFonts w:hint="eastAsia" w:ascii="宋体" w:hAnsi="宋体" w:eastAsia="宋体" w:cs="宋体"/>
                <w:szCs w:val="21"/>
              </w:rPr>
              <w:t>应通过进一步的培训、宣传工作，普及三标体系知识，提高员工的认识，提升员工的自觉参与程度。</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11</w:t>
            </w:r>
            <w:r>
              <w:rPr>
                <w:rFonts w:hint="eastAsia" w:ascii="宋体" w:hAnsi="宋体" w:cs="宋体"/>
                <w:szCs w:val="21"/>
              </w:rPr>
              <w:t>月至今未收到相关法及顾客投诉抱怨；</w:t>
            </w:r>
          </w:p>
          <w:p>
            <w:pPr>
              <w:rPr>
                <w:rFonts w:hint="eastAsia" w:ascii="宋体" w:hAnsi="宋体" w:eastAsia="宋体" w:cs="宋体"/>
                <w:szCs w:val="21"/>
                <w:lang w:val="en-US"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E10.1;10.3；</w:t>
            </w:r>
          </w:p>
          <w:p>
            <w:pPr>
              <w:rPr>
                <w:rFonts w:ascii="宋体" w:hAnsi="宋体"/>
                <w:szCs w:val="21"/>
              </w:rPr>
            </w:pPr>
          </w:p>
        </w:tc>
        <w:tc>
          <w:tcPr>
            <w:tcW w:w="10398"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《管理评审控制程序》、《</w:t>
            </w:r>
            <w:r>
              <w:rPr>
                <w:rFonts w:hint="eastAsia" w:ascii="宋体" w:hAnsi="宋体"/>
                <w:bCs/>
                <w:color w:val="000000" w:themeColor="text1"/>
                <w:spacing w:val="-20"/>
                <w:szCs w:val="21"/>
              </w:rPr>
              <w:t>监视和测量设备</w:t>
            </w:r>
            <w:r>
              <w:rPr>
                <w:rFonts w:hint="eastAsia" w:ascii="宋体" w:hAnsi="宋体" w:cs="宋体"/>
                <w:color w:val="000000" w:themeColor="text1"/>
                <w:szCs w:val="21"/>
              </w:rPr>
              <w:t>控制程序》、《纠正和预防措施</w:t>
            </w:r>
            <w:r>
              <w:rPr>
                <w:rFonts w:hint="eastAsia" w:ascii="宋体" w:hAnsi="宋体"/>
                <w:bCs/>
                <w:color w:val="000000" w:themeColor="text1"/>
                <w:spacing w:val="-20"/>
                <w:szCs w:val="21"/>
              </w:rPr>
              <w:t>控制程序</w:t>
            </w:r>
            <w:r>
              <w:rPr>
                <w:rFonts w:hint="eastAsia" w:ascii="宋体" w:hAnsi="宋体" w:cs="宋体"/>
                <w:color w:val="000000" w:themeColor="text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highlight w:val="green"/>
              </w:rPr>
            </w:pPr>
            <w:r>
              <w:rPr>
                <w:rFonts w:hint="eastAsia" w:ascii="宋体" w:hAnsi="宋体" w:cs="宋体"/>
                <w:color w:val="000000" w:themeColor="text1"/>
                <w:szCs w:val="21"/>
              </w:rPr>
              <w:t>公司制定《</w:t>
            </w:r>
            <w:r>
              <w:rPr>
                <w:rFonts w:hint="eastAsia" w:ascii="宋体" w:hAnsi="宋体"/>
                <w:bCs/>
                <w:color w:val="000000" w:themeColor="text1"/>
                <w:spacing w:val="-20"/>
                <w:szCs w:val="21"/>
              </w:rPr>
              <w:t>与顾客有关要求控制程序</w:t>
            </w:r>
            <w:r>
              <w:rPr>
                <w:rFonts w:hint="eastAsia" w:ascii="宋体" w:hAnsi="宋体" w:cs="宋体"/>
                <w:color w:val="000000" w:themeColor="text1"/>
                <w:szCs w:val="21"/>
              </w:rPr>
              <w:t>》及《</w:t>
            </w:r>
            <w:r>
              <w:rPr>
                <w:rFonts w:hint="eastAsia" w:ascii="宋体" w:hAnsi="宋体"/>
                <w:bCs/>
                <w:color w:val="000000" w:themeColor="text1"/>
                <w:spacing w:val="-20"/>
                <w:szCs w:val="21"/>
              </w:rPr>
              <w:t>顾客满意度测量控制程序</w:t>
            </w:r>
            <w:r>
              <w:rPr>
                <w:rFonts w:hint="eastAsia" w:ascii="宋体" w:hAnsi="宋体" w:cs="宋体"/>
                <w:color w:val="000000" w:themeColor="text1"/>
                <w:szCs w:val="21"/>
              </w:rPr>
              <w:t>》实施纠正措施，消除客户投诉的原因，以防止其再发生。在《</w:t>
            </w:r>
            <w:r>
              <w:rPr>
                <w:rFonts w:hint="eastAsia" w:ascii="宋体" w:hAnsi="宋体"/>
                <w:bCs/>
                <w:color w:val="000000" w:themeColor="text1"/>
                <w:spacing w:val="-20"/>
                <w:szCs w:val="21"/>
              </w:rPr>
              <w:t>顾客满意度测量控制程序</w:t>
            </w:r>
            <w:r>
              <w:rPr>
                <w:rFonts w:hint="eastAsia" w:ascii="宋体" w:hAnsi="宋体" w:cs="宋体"/>
                <w:color w:val="000000" w:themeColor="text1"/>
                <w:szCs w:val="21"/>
              </w:rPr>
              <w:t>》文件中规定了顾客满意度信息来源方法：顾客满意度信息来源：</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（1）顾客满意度信息可来自：</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相关责任部门要分析产生客户投诉的原因，按《纠正和预防措施</w:t>
            </w:r>
            <w:r>
              <w:rPr>
                <w:rFonts w:hint="eastAsia" w:ascii="宋体" w:hAnsi="宋体"/>
                <w:bCs/>
                <w:color w:val="000000" w:themeColor="text1"/>
                <w:spacing w:val="-20"/>
                <w:szCs w:val="21"/>
              </w:rPr>
              <w:t>控制程序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91"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9"/>
        <w:rPr>
          <w:rFonts w:hint="eastAsia"/>
        </w:rPr>
      </w:pPr>
      <w:r>
        <w:rPr>
          <w:rFonts w:hint="eastAsia"/>
        </w:rPr>
        <w:t>说明：不符合标注N</w:t>
      </w:r>
    </w:p>
    <w:p>
      <w:pPr>
        <w:pStyle w:val="9"/>
        <w:rPr>
          <w:rFonts w:hint="eastAsia"/>
        </w:rPr>
      </w:pPr>
    </w:p>
    <w:p>
      <w:pPr>
        <w:spacing w:line="480" w:lineRule="exact"/>
        <w:jc w:val="center"/>
        <w:rPr>
          <w:rFonts w:ascii="隶书" w:hAnsi="宋体" w:eastAsia="隶书"/>
          <w:bCs/>
          <w:color w:val="000000"/>
          <w:sz w:val="36"/>
          <w:szCs w:val="36"/>
        </w:rPr>
      </w:pPr>
      <w:r>
        <w:rPr>
          <w:rFonts w:hint="eastAsia"/>
        </w:rPr>
        <w:br w:type="page"/>
      </w:r>
      <w:r>
        <w:rPr>
          <w:rFonts w:hint="eastAsia"/>
        </w:rPr>
        <w:br w:type="textWrapping"/>
      </w: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7"/>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7" w:type="dxa"/>
            <w:vAlign w:val="center"/>
          </w:tcPr>
          <w:p>
            <w:pPr>
              <w:rPr>
                <w:sz w:val="24"/>
                <w:szCs w:val="24"/>
              </w:rPr>
            </w:pPr>
            <w:r>
              <w:rPr>
                <w:rFonts w:hint="eastAsia"/>
                <w:sz w:val="24"/>
                <w:szCs w:val="24"/>
              </w:rPr>
              <w:t>受审核部门：管理层   主管领导：</w:t>
            </w:r>
            <w:r>
              <w:rPr>
                <w:rFonts w:hint="eastAsia"/>
                <w:sz w:val="24"/>
                <w:szCs w:val="24"/>
                <w:lang w:val="en-US" w:eastAsia="zh-CN"/>
              </w:rPr>
              <w:t>由铭甫，</w:t>
            </w:r>
            <w:r>
              <w:rPr>
                <w:rFonts w:hint="eastAsia"/>
                <w:sz w:val="24"/>
                <w:szCs w:val="24"/>
              </w:rPr>
              <w:t xml:space="preserve">   陪同人员：</w:t>
            </w:r>
            <w:r>
              <w:rPr>
                <w:rFonts w:hint="eastAsia"/>
                <w:sz w:val="24"/>
                <w:szCs w:val="24"/>
                <w:lang w:val="en-US" w:eastAsia="zh-CN"/>
              </w:rPr>
              <w:t>周敏</w:t>
            </w:r>
          </w:p>
        </w:tc>
        <w:tc>
          <w:tcPr>
            <w:tcW w:w="108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07"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2020.11.1</w:t>
            </w:r>
            <w:r>
              <w:rPr>
                <w:rFonts w:hint="eastAsia"/>
                <w:sz w:val="24"/>
                <w:szCs w:val="24"/>
                <w:lang w:val="en-US" w:eastAsia="zh-CN"/>
              </w:rPr>
              <w:t>9</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7" w:type="dxa"/>
            <w:vAlign w:val="center"/>
          </w:tcPr>
          <w:p>
            <w:pPr>
              <w:rPr>
                <w:sz w:val="24"/>
                <w:szCs w:val="24"/>
              </w:rPr>
            </w:pPr>
            <w:r>
              <w:rPr>
                <w:rFonts w:hint="eastAsia"/>
                <w:sz w:val="24"/>
                <w:szCs w:val="24"/>
              </w:rPr>
              <w:t>审核条款：</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:4.1;4.2;4.3;4.4</w:t>
            </w:r>
          </w:p>
          <w:p>
            <w:pPr>
              <w:adjustRightInd w:val="0"/>
              <w:snapToGrid w:val="0"/>
              <w:rPr>
                <w:rFonts w:ascii="宋体" w:hAnsi="宋体" w:cs="宋体"/>
                <w:szCs w:val="21"/>
              </w:rPr>
            </w:pPr>
          </w:p>
          <w:p/>
        </w:tc>
        <w:tc>
          <w:tcPr>
            <w:tcW w:w="10507"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w:t>
            </w:r>
            <w:r>
              <w:rPr>
                <w:rFonts w:hint="eastAsia" w:ascii="宋体" w:hAnsi="宋体" w:cs="宋体"/>
                <w:color w:val="000000"/>
                <w:szCs w:val="21"/>
                <w:lang w:eastAsia="zh-CN"/>
              </w:rPr>
              <w:t>符合顾客要求</w:t>
            </w:r>
            <w:r>
              <w:rPr>
                <w:rFonts w:hint="eastAsia" w:ascii="宋体" w:hAnsi="宋体" w:cs="宋体"/>
                <w:color w:val="000000"/>
                <w:szCs w:val="21"/>
              </w:rPr>
              <w:t>；及时交货；价格合理等。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职业健康安全</w:t>
            </w:r>
            <w:r>
              <w:rPr>
                <w:rFonts w:hint="eastAsia" w:ascii="宋体" w:hAnsi="宋体" w:cs="宋体"/>
                <w:szCs w:val="21"/>
              </w:rPr>
              <w:t>管理体系的范围是：</w:t>
            </w:r>
          </w:p>
          <w:p>
            <w:pPr>
              <w:spacing w:line="400" w:lineRule="exact"/>
              <w:ind w:firstLine="210" w:firstLineChars="100"/>
              <w:jc w:val="left"/>
              <w:rPr>
                <w:rFonts w:ascii="宋体" w:hAnsi="宋体" w:cs="宋体"/>
                <w:szCs w:val="21"/>
              </w:rPr>
            </w:pPr>
            <w:r>
              <w:rPr>
                <w:rFonts w:hint="eastAsia" w:ascii="宋体" w:hAnsi="宋体" w:cs="宋体"/>
                <w:szCs w:val="21"/>
              </w:rPr>
              <w:t>OHSMS:开关柜防凝露系统研发、销售及其所涉及的相关职业健康安全管理活动。</w:t>
            </w:r>
          </w:p>
          <w:p>
            <w:pPr>
              <w:spacing w:line="360" w:lineRule="auto"/>
              <w:ind w:firstLine="210" w:firstLineChars="100"/>
              <w:jc w:val="left"/>
              <w:rPr>
                <w:rFonts w:ascii="宋体" w:hAnsi="宋体"/>
                <w:szCs w:val="21"/>
              </w:rPr>
            </w:pPr>
            <w:r>
              <w:rPr>
                <w:rFonts w:hint="eastAsia" w:ascii="宋体" w:hAnsi="宋体" w:eastAsia="宋体" w:cs="宋体"/>
                <w:kern w:val="2"/>
                <w:sz w:val="21"/>
                <w:szCs w:val="21"/>
                <w:lang w:val="en-US" w:eastAsia="zh-CN" w:bidi="ar-SA"/>
              </w:rPr>
              <w:t>经</w:t>
            </w:r>
            <w:r>
              <w:rPr>
                <w:rFonts w:hint="eastAsia" w:ascii="宋体" w:hAnsi="宋体"/>
                <w:szCs w:val="21"/>
                <w:lang w:val="en-US" w:eastAsia="zh-CN"/>
              </w:rPr>
              <w:t>营地，</w:t>
            </w:r>
            <w:r>
              <w:rPr>
                <w:rFonts w:hint="eastAsia" w:ascii="宋体" w:hAnsi="宋体"/>
                <w:szCs w:val="21"/>
              </w:rPr>
              <w:t>成都市高新区新国际会展中心世纪城路920号成达佳园2-2-26-3</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507" w:type="dxa"/>
          </w:tcPr>
          <w:p>
            <w:pPr>
              <w:spacing w:line="400" w:lineRule="exact"/>
              <w:jc w:val="left"/>
              <w:rPr>
                <w:rFonts w:hint="eastAsia" w:ascii="宋体" w:hAnsi="宋体" w:eastAsia="宋体" w:cs="宋体"/>
                <w:szCs w:val="21"/>
                <w:highlight w:val="green"/>
                <w:lang w:eastAsia="zh-CN"/>
              </w:rPr>
            </w:pPr>
            <w:r>
              <w:rPr>
                <w:rFonts w:hint="eastAsia" w:ascii="宋体" w:hAnsi="宋体" w:cs="宋体"/>
                <w:szCs w:val="21"/>
              </w:rPr>
              <w:t>总经理：由铭甫；管代：</w:t>
            </w:r>
            <w:r>
              <w:rPr>
                <w:rFonts w:hint="eastAsia" w:ascii="宋体" w:hAnsi="宋体" w:cs="宋体"/>
                <w:szCs w:val="21"/>
                <w:lang w:eastAsia="zh-CN"/>
              </w:rPr>
              <w:t>周敏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507" w:type="dxa"/>
          </w:tcPr>
          <w:p>
            <w:pPr>
              <w:rPr>
                <w:rFonts w:ascii="宋体" w:hAnsi="宋体"/>
                <w:szCs w:val="21"/>
              </w:rPr>
            </w:pPr>
            <w:r>
              <w:rPr>
                <w:rFonts w:hint="eastAsia" w:ascii="宋体" w:hAnsi="宋体"/>
                <w:szCs w:val="21"/>
              </w:rPr>
              <w:t>职业健康安全管理方针：</w:t>
            </w:r>
          </w:p>
          <w:p>
            <w:pPr>
              <w:rPr>
                <w:rFonts w:ascii="宋体" w:hAnsi="宋体"/>
                <w:szCs w:val="21"/>
              </w:rPr>
            </w:pPr>
            <w:r>
              <w:rPr>
                <w:rFonts w:hint="eastAsia" w:ascii="宋体" w:hAnsi="宋体"/>
                <w:szCs w:val="21"/>
              </w:rPr>
              <w:t>“保障健康、安全研发、以人为本、永续发展、遵守法规、持续改进”。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lang w:val="en-US" w:eastAsia="zh-CN"/>
              </w:rPr>
              <w:t>OHSMS</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OHSMS</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OHSMS</w:t>
            </w:r>
            <w:r>
              <w:rPr>
                <w:rFonts w:hint="eastAsia" w:ascii="宋体" w:hAnsi="宋体" w:cs="宋体"/>
                <w:szCs w:val="21"/>
              </w:rPr>
              <w:t>方针的内容和管理基本符合标准和法规要求。</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507"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0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b/>
                <w:szCs w:val="21"/>
              </w:rPr>
            </w:pPr>
            <w:r>
              <w:rPr>
                <w:rFonts w:hint="eastAsia"/>
                <w:b w:val="0"/>
                <w:bCs/>
                <w:szCs w:val="21"/>
              </w:rPr>
              <w:t>工作人员的协商和参与</w:t>
            </w:r>
          </w:p>
        </w:tc>
        <w:tc>
          <w:tcPr>
            <w:tcW w:w="960" w:type="dxa"/>
          </w:tcPr>
          <w:p>
            <w:pPr>
              <w:rPr>
                <w:rFonts w:hint="default"/>
                <w:lang w:val="en-US" w:eastAsia="zh-CN"/>
              </w:rPr>
            </w:pPr>
            <w:r>
              <w:rPr>
                <w:rFonts w:hint="eastAsia"/>
                <w:lang w:val="en-US" w:eastAsia="zh-CN"/>
              </w:rPr>
              <w:t>S5.4</w:t>
            </w:r>
          </w:p>
        </w:tc>
        <w:tc>
          <w:tcPr>
            <w:tcW w:w="10507"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职业健康安全事务代表是陈文豪</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2020年8月15日出具了《环境和职业健康安全相关方告知书》，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陈文豪</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陈文豪</w:t>
            </w:r>
            <w:r>
              <w:rPr>
                <w:rFonts w:hint="eastAsia" w:ascii="宋体" w:hAnsi="宋体" w:cs="宋体"/>
                <w:color w:val="auto"/>
                <w:szCs w:val="21"/>
                <w:highlight w:val="none"/>
              </w:rPr>
              <w:t>，了解到暂未发生员工与企业的劳动纠纷、工伤、员工投诉、员工权益争执等情况。</w:t>
            </w:r>
          </w:p>
        </w:tc>
        <w:tc>
          <w:tcPr>
            <w:tcW w:w="1082"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6.1 </w:t>
            </w:r>
          </w:p>
          <w:p>
            <w:pPr>
              <w:rPr>
                <w:b/>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危险源和</w:t>
            </w:r>
            <w:r>
              <w:rPr>
                <w:rFonts w:hint="eastAsia" w:ascii="宋体" w:hAnsi="宋体" w:cs="宋体"/>
                <w:szCs w:val="21"/>
              </w:rPr>
              <w:t>环境因素识别</w:t>
            </w:r>
            <w:r>
              <w:rPr>
                <w:rFonts w:hint="eastAsia" w:ascii="宋体" w:hAnsi="宋体" w:cs="宋体"/>
                <w:szCs w:val="21"/>
                <w:lang w:val="en-US" w:eastAsia="zh-CN"/>
              </w:rPr>
              <w:t>与</w:t>
            </w:r>
            <w:r>
              <w:rPr>
                <w:rFonts w:hint="eastAsia" w:ascii="宋体" w:hAnsi="宋体" w:cs="宋体"/>
                <w:szCs w:val="21"/>
              </w:rPr>
              <w:t>评价</w:t>
            </w:r>
            <w:r>
              <w:rPr>
                <w:rFonts w:hint="eastAsia" w:ascii="宋体" w:hAnsi="宋体" w:cs="宋体"/>
                <w:szCs w:val="21"/>
                <w:lang w:val="en-US" w:eastAsia="zh-CN"/>
              </w:rPr>
              <w:t>管理制度</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公司重要危险源有以下二项：</w:t>
            </w:r>
          </w:p>
          <w:p>
            <w:pPr>
              <w:tabs>
                <w:tab w:val="center" w:pos="3169"/>
              </w:tabs>
              <w:spacing w:line="400" w:lineRule="exact"/>
              <w:jc w:val="left"/>
              <w:rPr>
                <w:rFonts w:ascii="宋体" w:hAnsi="宋体" w:cs="宋体"/>
                <w:szCs w:val="21"/>
              </w:rPr>
            </w:pPr>
            <w:r>
              <w:rPr>
                <w:rFonts w:hint="eastAsia" w:ascii="宋体" w:hAnsi="宋体" w:cs="宋体"/>
                <w:szCs w:val="21"/>
              </w:rPr>
              <w:t>1）火灾；2）触电。</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5"/>
              </w:numPr>
              <w:spacing w:line="400" w:lineRule="exact"/>
              <w:rPr>
                <w:rFonts w:ascii="宋体" w:hAnsi="宋体" w:cs="宋体"/>
                <w:szCs w:val="21"/>
              </w:rPr>
            </w:pPr>
            <w:r>
              <w:rPr>
                <w:rFonts w:hint="eastAsia" w:ascii="宋体" w:hAnsi="宋体" w:cs="宋体"/>
                <w:szCs w:val="21"/>
              </w:rPr>
              <w:t>火灾：</w:t>
            </w:r>
          </w:p>
          <w:p>
            <w:pPr>
              <w:numPr>
                <w:ilvl w:val="0"/>
                <w:numId w:val="6"/>
              </w:numPr>
              <w:spacing w:line="400" w:lineRule="exact"/>
              <w:rPr>
                <w:rFonts w:ascii="宋体" w:hAnsi="宋体" w:cs="宋体"/>
                <w:szCs w:val="21"/>
              </w:rPr>
            </w:pPr>
            <w:r>
              <w:rPr>
                <w:rFonts w:hint="eastAsia" w:ascii="宋体" w:hAnsi="宋体" w:cs="宋体"/>
                <w:szCs w:val="21"/>
              </w:rPr>
              <w:t>各部门配备足够的灭火器；</w:t>
            </w:r>
          </w:p>
          <w:p>
            <w:pPr>
              <w:numPr>
                <w:ilvl w:val="0"/>
                <w:numId w:val="6"/>
              </w:numPr>
              <w:spacing w:line="400" w:lineRule="exact"/>
              <w:rPr>
                <w:rFonts w:ascii="宋体" w:hAnsi="宋体" w:cs="宋体"/>
                <w:szCs w:val="21"/>
              </w:rPr>
            </w:pPr>
            <w:r>
              <w:rPr>
                <w:rFonts w:hint="eastAsia" w:ascii="宋体" w:hAnsi="宋体" w:cs="宋体"/>
                <w:szCs w:val="21"/>
              </w:rPr>
              <w:t>进行消防安全知识培训；</w:t>
            </w:r>
          </w:p>
          <w:p>
            <w:pPr>
              <w:numPr>
                <w:ilvl w:val="0"/>
                <w:numId w:val="6"/>
              </w:numPr>
              <w:spacing w:line="400" w:lineRule="exact"/>
              <w:rPr>
                <w:rFonts w:ascii="宋体" w:hAnsi="宋体" w:cs="宋体"/>
                <w:szCs w:val="21"/>
              </w:rPr>
            </w:pPr>
            <w:r>
              <w:rPr>
                <w:rFonts w:hint="eastAsia" w:ascii="宋体" w:hAnsi="宋体" w:cs="宋体"/>
                <w:szCs w:val="21"/>
              </w:rPr>
              <w:t>张贴严禁烟火警示牌；</w:t>
            </w:r>
          </w:p>
          <w:p>
            <w:pPr>
              <w:numPr>
                <w:ilvl w:val="0"/>
                <w:numId w:val="6"/>
              </w:numPr>
              <w:spacing w:line="400" w:lineRule="exact"/>
              <w:rPr>
                <w:rFonts w:ascii="宋体" w:hAnsi="宋体" w:cs="宋体"/>
                <w:szCs w:val="21"/>
              </w:rPr>
            </w:pPr>
            <w:r>
              <w:rPr>
                <w:rFonts w:hint="eastAsia" w:ascii="宋体" w:hAnsi="宋体" w:cs="宋体"/>
                <w:szCs w:val="21"/>
              </w:rPr>
              <w:t>对消防设施进行检修、保养。</w:t>
            </w:r>
          </w:p>
          <w:p>
            <w:pPr>
              <w:numPr>
                <w:ilvl w:val="0"/>
                <w:numId w:val="5"/>
              </w:numPr>
              <w:spacing w:line="400" w:lineRule="exact"/>
              <w:rPr>
                <w:rFonts w:ascii="宋体" w:hAnsi="宋体" w:cs="宋体"/>
                <w:szCs w:val="21"/>
              </w:rPr>
            </w:pPr>
            <w:r>
              <w:rPr>
                <w:rFonts w:hint="eastAsia" w:ascii="宋体" w:hAnsi="宋体" w:cs="宋体"/>
                <w:szCs w:val="21"/>
              </w:rPr>
              <w:t>触电：</w:t>
            </w:r>
          </w:p>
          <w:p>
            <w:pPr>
              <w:numPr>
                <w:ilvl w:val="0"/>
                <w:numId w:val="7"/>
              </w:numPr>
              <w:spacing w:line="400" w:lineRule="exact"/>
              <w:rPr>
                <w:rFonts w:ascii="宋体" w:hAnsi="宋体" w:cs="宋体"/>
                <w:szCs w:val="21"/>
              </w:rPr>
            </w:pPr>
            <w:r>
              <w:rPr>
                <w:rFonts w:hint="eastAsia" w:ascii="宋体" w:hAnsi="宋体" w:cs="宋体"/>
                <w:szCs w:val="21"/>
              </w:rPr>
              <w:t>严格检查用电线路，各部位严禁有裸露线头，对老化的线路及时更换；</w:t>
            </w:r>
          </w:p>
          <w:p>
            <w:pPr>
              <w:numPr>
                <w:ilvl w:val="0"/>
                <w:numId w:val="7"/>
              </w:numPr>
              <w:spacing w:line="400" w:lineRule="exact"/>
              <w:rPr>
                <w:rFonts w:ascii="宋体" w:hAnsi="宋体" w:cs="宋体"/>
                <w:szCs w:val="21"/>
              </w:rPr>
            </w:pPr>
            <w:r>
              <w:rPr>
                <w:rFonts w:hint="eastAsia" w:ascii="宋体" w:hAnsi="宋体" w:cs="宋体"/>
                <w:szCs w:val="21"/>
              </w:rPr>
              <w:t>严禁私自拉接电线；</w:t>
            </w:r>
          </w:p>
          <w:p>
            <w:pPr>
              <w:numPr>
                <w:ilvl w:val="0"/>
                <w:numId w:val="7"/>
              </w:numPr>
              <w:spacing w:line="400" w:lineRule="exact"/>
              <w:rPr>
                <w:rFonts w:ascii="宋体" w:hAnsi="宋体" w:cs="宋体"/>
                <w:szCs w:val="21"/>
              </w:rPr>
            </w:pPr>
            <w:r>
              <w:rPr>
                <w:rFonts w:hint="eastAsia" w:ascii="宋体" w:hAnsi="宋体" w:cs="宋体"/>
                <w:szCs w:val="21"/>
              </w:rPr>
              <w:t>在配电箱处贴警示标志。</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S</w:t>
            </w:r>
            <w:r>
              <w:rPr>
                <w:rFonts w:hint="eastAsia" w:ascii="宋体" w:hAnsi="宋体" w:eastAsia="宋体" w:cs="宋体"/>
                <w:szCs w:val="21"/>
              </w:rPr>
              <w:t>6.1.4</w:t>
            </w:r>
          </w:p>
        </w:tc>
        <w:tc>
          <w:tcPr>
            <w:tcW w:w="10507"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082"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507" w:type="dxa"/>
          </w:tcPr>
          <w:p>
            <w:pPr>
              <w:rPr>
                <w:szCs w:val="21"/>
              </w:rPr>
            </w:pPr>
            <w:r>
              <w:rPr>
                <w:rFonts w:hint="eastAsia"/>
                <w:szCs w:val="21"/>
                <w:lang w:val="en-US" w:eastAsia="zh-CN"/>
              </w:rPr>
              <w:t>公司</w:t>
            </w:r>
            <w:r>
              <w:rPr>
                <w:rFonts w:hint="eastAsia"/>
                <w:szCs w:val="21"/>
              </w:rPr>
              <w:t>职业健康安全目标：</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lang w:val="en-US" w:eastAsia="zh-CN"/>
              </w:rPr>
              <w:t>1、</w:t>
            </w:r>
            <w:r>
              <w:rPr>
                <w:rFonts w:hint="eastAsia" w:asciiTheme="majorEastAsia" w:hAnsiTheme="majorEastAsia" w:eastAsiaTheme="majorEastAsia" w:cstheme="majorEastAsia"/>
                <w:color w:val="000000"/>
                <w:szCs w:val="21"/>
                <w:highlight w:val="none"/>
              </w:rPr>
              <w:t>重大安全事故和伤亡事故为0；</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lang w:val="en-US" w:eastAsia="zh-CN"/>
              </w:rPr>
              <w:t>2、</w:t>
            </w:r>
            <w:r>
              <w:rPr>
                <w:rFonts w:hint="eastAsia" w:asciiTheme="majorEastAsia" w:hAnsiTheme="majorEastAsia" w:eastAsiaTheme="majorEastAsia" w:cstheme="majorEastAsia"/>
                <w:color w:val="000000"/>
                <w:szCs w:val="21"/>
                <w:highlight w:val="none"/>
              </w:rPr>
              <w:t>火灾事故为0。</w:t>
            </w:r>
          </w:p>
          <w:p>
            <w:pPr>
              <w:pStyle w:val="11"/>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10</w:t>
            </w:r>
            <w:r>
              <w:rPr>
                <w:rFonts w:hint="eastAsia" w:ascii="宋体" w:hAnsi="宋体"/>
                <w:color w:val="auto"/>
                <w:kern w:val="2"/>
                <w:sz w:val="21"/>
                <w:szCs w:val="21"/>
                <w:highlight w:val="none"/>
              </w:rPr>
              <w:t>月对目标进行考核</w:t>
            </w:r>
            <w:r>
              <w:rPr>
                <w:rFonts w:hint="eastAsia" w:ascii="宋体" w:hAnsi="宋体" w:eastAsia="宋体" w:cs="Times New Roman"/>
                <w:color w:val="auto"/>
                <w:kern w:val="2"/>
                <w:sz w:val="21"/>
                <w:szCs w:val="21"/>
                <w:highlight w:val="none"/>
              </w:rPr>
              <w:t>，职业健康安全目标考核情况为：</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lang w:val="en-US" w:eastAsia="zh-CN"/>
              </w:rPr>
              <w:t>1、未发生</w:t>
            </w:r>
            <w:r>
              <w:rPr>
                <w:rFonts w:hint="eastAsia" w:asciiTheme="majorEastAsia" w:hAnsiTheme="majorEastAsia" w:eastAsiaTheme="majorEastAsia" w:cstheme="majorEastAsia"/>
                <w:color w:val="000000"/>
                <w:szCs w:val="21"/>
                <w:highlight w:val="none"/>
              </w:rPr>
              <w:t>重大安全事故和伤亡事故；</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lang w:val="en-US" w:eastAsia="zh-CN"/>
              </w:rPr>
              <w:t>2、未发生</w:t>
            </w:r>
            <w:r>
              <w:rPr>
                <w:rFonts w:hint="eastAsia" w:asciiTheme="majorEastAsia" w:hAnsiTheme="majorEastAsia" w:eastAsiaTheme="majorEastAsia" w:cstheme="majorEastAsia"/>
                <w:color w:val="000000"/>
                <w:szCs w:val="21"/>
                <w:highlight w:val="none"/>
              </w:rPr>
              <w:t>火灾事故。</w:t>
            </w:r>
          </w:p>
          <w:p>
            <w:pPr>
              <w:ind w:firstLine="210" w:firstLineChars="100"/>
              <w:rPr>
                <w:rFonts w:ascii="宋体" w:hAnsi="宋体"/>
                <w:szCs w:val="21"/>
              </w:rPr>
            </w:pPr>
            <w:r>
              <w:rPr>
                <w:rFonts w:hint="eastAsia" w:ascii="宋体" w:hAnsi="宋体" w:cs="宋体"/>
                <w:szCs w:val="21"/>
                <w:highlight w:val="none"/>
              </w:rPr>
              <w:t>均达到目标，并将指标进行了分解。</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开关柜防凝露系统研发、销售</w:t>
            </w:r>
            <w:r>
              <w:rPr>
                <w:rFonts w:hint="eastAsia" w:ascii="宋体" w:hAnsi="宋体" w:cs="宋体"/>
                <w:szCs w:val="21"/>
              </w:rPr>
              <w:t>需要。</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文件化信息总则</w:t>
            </w:r>
          </w:p>
        </w:tc>
        <w:tc>
          <w:tcPr>
            <w:tcW w:w="960" w:type="dxa"/>
          </w:tcPr>
          <w:p>
            <w:pPr>
              <w:rPr>
                <w:rFonts w:ascii="宋体" w:hAnsi="宋体"/>
                <w:szCs w:val="21"/>
              </w:rPr>
            </w:pPr>
            <w:r>
              <w:rPr>
                <w:rFonts w:hint="eastAsia" w:ascii="宋体" w:hAnsi="宋体" w:cs="宋体"/>
                <w:szCs w:val="21"/>
                <w:lang w:val="en-US" w:eastAsia="zh-CN"/>
              </w:rPr>
              <w:t>S</w:t>
            </w:r>
            <w:r>
              <w:rPr>
                <w:rFonts w:hint="eastAsia" w:ascii="宋体" w:hAnsi="宋体" w:cs="宋体"/>
                <w:szCs w:val="21"/>
              </w:rPr>
              <w:t>7.5.1</w:t>
            </w:r>
          </w:p>
        </w:tc>
        <w:tc>
          <w:tcPr>
            <w:tcW w:w="10507" w:type="dxa"/>
            <w:vAlign w:val="top"/>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9.1 </w:t>
            </w:r>
          </w:p>
          <w:p>
            <w:pPr>
              <w:rPr>
                <w:rFonts w:ascii="宋体" w:hAnsi="宋体" w:cs="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-7日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2019年10月8日-9日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第一次监督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eastAsia="zh-CN"/>
              </w:rPr>
              <w:t>周敏</w:t>
            </w:r>
            <w:r>
              <w:rPr>
                <w:rFonts w:hint="eastAsia"/>
                <w:szCs w:val="21"/>
              </w:rPr>
              <w:t>（组长）、刘旭东（组员）。</w:t>
            </w:r>
          </w:p>
          <w:p>
            <w:pPr>
              <w:tabs>
                <w:tab w:val="center" w:pos="3169"/>
              </w:tabs>
              <w:spacing w:line="400" w:lineRule="exact"/>
              <w:jc w:val="left"/>
              <w:rPr>
                <w:rFonts w:ascii="宋体" w:hAnsi="宋体" w:eastAsia="宋体" w:cs="宋体"/>
                <w:szCs w:val="21"/>
              </w:rPr>
            </w:pPr>
            <w:r>
              <w:rPr>
                <w:rFonts w:hint="eastAsia" w:ascii="宋体" w:hAnsi="宋体" w:eastAsia="宋体" w:cs="宋体"/>
                <w:szCs w:val="21"/>
              </w:rPr>
              <w:t>抽查《行政部审核检查表》、《研发部审核检查表》等审核记录，审核过程及条款基本齐全，不存在审核自己部门的情况。</w:t>
            </w:r>
          </w:p>
          <w:p>
            <w:pPr>
              <w:spacing w:line="400" w:lineRule="exact"/>
              <w:rPr>
                <w:rFonts w:hint="eastAsia"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val="en-US" w:eastAsia="zh-CN"/>
              </w:rPr>
              <w:t>研发</w:t>
            </w:r>
            <w:r>
              <w:rPr>
                <w:rFonts w:hint="eastAsia" w:ascii="宋体" w:hAnsi="宋体" w:cs="宋体"/>
                <w:szCs w:val="21"/>
              </w:rPr>
              <w:t>部</w:t>
            </w:r>
            <w:r>
              <w:rPr>
                <w:rFonts w:hint="eastAsia" w:ascii="宋体" w:hAnsi="宋体" w:cs="宋体"/>
                <w:szCs w:val="21"/>
                <w:lang w:val="en-US" w:eastAsia="zh-CN"/>
              </w:rPr>
              <w:t>Q7.1.</w:t>
            </w:r>
            <w:r>
              <w:rPr>
                <w:rFonts w:hint="eastAsia" w:ascii="宋体" w:hAnsi="宋体" w:cs="宋体"/>
                <w:szCs w:val="21"/>
              </w:rPr>
              <w:t>3条款研发部未能提供9月份设备保养记录，已经对不合格原因进行了分析，制订了纠正措施，并对结果进行了验证。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2019年10月30日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Cs w:val="21"/>
              </w:rPr>
              <w:t>由铭甫</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改进的建议：应通过进一步的培训、宣传工作，普及三标体系知识，提高员工的认识，提升员工的自觉参与程度。</w:t>
            </w:r>
          </w:p>
          <w:p>
            <w:pPr>
              <w:tabs>
                <w:tab w:val="center" w:pos="3169"/>
              </w:tabs>
              <w:spacing w:line="400" w:lineRule="exact"/>
              <w:jc w:val="left"/>
              <w:rPr>
                <w:rFonts w:hint="eastAsia"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11</w:t>
            </w:r>
            <w:r>
              <w:rPr>
                <w:rFonts w:hint="eastAsia" w:ascii="宋体" w:hAnsi="宋体" w:cs="宋体"/>
                <w:szCs w:val="21"/>
              </w:rPr>
              <w:t>月至今未收到相关法及顾客投诉抱怨；</w:t>
            </w:r>
          </w:p>
          <w:p>
            <w:pPr>
              <w:rPr>
                <w:rFonts w:hint="eastAsia" w:ascii="宋体" w:hAnsi="宋体" w:eastAsia="宋体" w:cs="宋体"/>
                <w:szCs w:val="21"/>
                <w:lang w:val="en-US"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10.1;10.2</w:t>
            </w:r>
          </w:p>
          <w:p>
            <w:pPr>
              <w:rPr>
                <w:rFonts w:ascii="宋体" w:hAnsi="宋体"/>
                <w:szCs w:val="21"/>
              </w:rPr>
            </w:pPr>
          </w:p>
        </w:tc>
        <w:tc>
          <w:tcPr>
            <w:tcW w:w="10507"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《管理评审控制程序》、《</w:t>
            </w:r>
            <w:r>
              <w:rPr>
                <w:rFonts w:hint="eastAsia" w:ascii="宋体" w:hAnsi="宋体"/>
                <w:bCs/>
                <w:color w:val="000000" w:themeColor="text1"/>
                <w:spacing w:val="-20"/>
                <w:szCs w:val="21"/>
              </w:rPr>
              <w:t>监视和测量设备</w:t>
            </w:r>
            <w:r>
              <w:rPr>
                <w:rFonts w:hint="eastAsia" w:ascii="宋体" w:hAnsi="宋体" w:cs="宋体"/>
                <w:color w:val="000000" w:themeColor="text1"/>
                <w:szCs w:val="21"/>
              </w:rPr>
              <w:t>控制程序》、《纠正和预防措施</w:t>
            </w:r>
            <w:r>
              <w:rPr>
                <w:rFonts w:hint="eastAsia" w:ascii="宋体" w:hAnsi="宋体"/>
                <w:bCs/>
                <w:color w:val="000000" w:themeColor="text1"/>
                <w:spacing w:val="-20"/>
                <w:szCs w:val="21"/>
              </w:rPr>
              <w:t>控制程序</w:t>
            </w:r>
            <w:r>
              <w:rPr>
                <w:rFonts w:hint="eastAsia" w:ascii="宋体" w:hAnsi="宋体" w:cs="宋体"/>
                <w:color w:val="000000" w:themeColor="text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highlight w:val="green"/>
              </w:rPr>
            </w:pPr>
            <w:r>
              <w:rPr>
                <w:rFonts w:hint="eastAsia" w:ascii="宋体" w:hAnsi="宋体" w:cs="宋体"/>
                <w:color w:val="000000" w:themeColor="text1"/>
                <w:szCs w:val="21"/>
              </w:rPr>
              <w:t>公司制定《</w:t>
            </w:r>
            <w:r>
              <w:rPr>
                <w:rFonts w:hint="eastAsia" w:ascii="宋体" w:hAnsi="宋体"/>
                <w:bCs/>
                <w:color w:val="000000" w:themeColor="text1"/>
                <w:spacing w:val="-20"/>
                <w:szCs w:val="21"/>
              </w:rPr>
              <w:t>与顾客有关要求控制程序</w:t>
            </w:r>
            <w:r>
              <w:rPr>
                <w:rFonts w:hint="eastAsia" w:ascii="宋体" w:hAnsi="宋体" w:cs="宋体"/>
                <w:color w:val="000000" w:themeColor="text1"/>
                <w:szCs w:val="21"/>
              </w:rPr>
              <w:t>》及《</w:t>
            </w:r>
            <w:r>
              <w:rPr>
                <w:rFonts w:hint="eastAsia" w:ascii="宋体" w:hAnsi="宋体"/>
                <w:bCs/>
                <w:color w:val="000000" w:themeColor="text1"/>
                <w:spacing w:val="-20"/>
                <w:szCs w:val="21"/>
              </w:rPr>
              <w:t>顾客满意度测量控制程序</w:t>
            </w:r>
            <w:r>
              <w:rPr>
                <w:rFonts w:hint="eastAsia" w:ascii="宋体" w:hAnsi="宋体" w:cs="宋体"/>
                <w:color w:val="000000" w:themeColor="text1"/>
                <w:szCs w:val="21"/>
              </w:rPr>
              <w:t>》实施纠正措施，消除客户投诉的原因，以防止其再发生。在《</w:t>
            </w:r>
            <w:r>
              <w:rPr>
                <w:rFonts w:hint="eastAsia" w:ascii="宋体" w:hAnsi="宋体"/>
                <w:bCs/>
                <w:color w:val="000000" w:themeColor="text1"/>
                <w:spacing w:val="-20"/>
                <w:szCs w:val="21"/>
              </w:rPr>
              <w:t>顾客满意度测量控制程序</w:t>
            </w:r>
            <w:r>
              <w:rPr>
                <w:rFonts w:hint="eastAsia" w:ascii="宋体" w:hAnsi="宋体" w:cs="宋体"/>
                <w:color w:val="000000" w:themeColor="text1"/>
                <w:szCs w:val="21"/>
              </w:rPr>
              <w:t>》文件中规定了顾客满意度信息来源方法：顾客满意度信息来源：</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（1）顾客满意度信息可来自：</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相关责任部门要分析产生客户投诉的原因，按《纠正和预防措施</w:t>
            </w:r>
            <w:r>
              <w:rPr>
                <w:rFonts w:hint="eastAsia" w:ascii="宋体" w:hAnsi="宋体"/>
                <w:bCs/>
                <w:color w:val="000000" w:themeColor="text1"/>
                <w:spacing w:val="-20"/>
                <w:szCs w:val="21"/>
              </w:rPr>
              <w:t>控制程序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资质的确认、管理体系变化情况、质量监督抽查情况、顾客对产品质量的投诉、认证证书及标识使用情况、上次不符合验证。</w:t>
            </w:r>
          </w:p>
        </w:tc>
        <w:tc>
          <w:tcPr>
            <w:tcW w:w="960" w:type="dxa"/>
          </w:tcPr>
          <w:p>
            <w:pPr>
              <w:rPr>
                <w:rFonts w:ascii="宋体" w:hAnsi="宋体"/>
                <w:szCs w:val="21"/>
              </w:rPr>
            </w:pPr>
          </w:p>
        </w:tc>
        <w:tc>
          <w:tcPr>
            <w:tcW w:w="10507" w:type="dxa"/>
          </w:tcPr>
          <w:p>
            <w:pPr>
              <w:spacing w:before="62" w:beforeLines="20"/>
              <w:rPr>
                <w:rFonts w:hint="eastAsia" w:ascii="宋体" w:hAnsi="宋体" w:eastAsia="宋体" w:cs="宋体"/>
                <w:sz w:val="21"/>
                <w:szCs w:val="21"/>
                <w:highlight w:val="none"/>
                <w:lang w:bidi="ar"/>
              </w:rPr>
            </w:pPr>
            <w:r>
              <w:rPr>
                <w:rFonts w:hint="eastAsia" w:ascii="宋体" w:hAnsi="宋体" w:eastAsia="宋体" w:cs="宋体"/>
                <w:sz w:val="21"/>
                <w:szCs w:val="21"/>
                <w:lang w:bidi="ar"/>
              </w:rPr>
              <w:t>现场确认，公司管理体系</w:t>
            </w:r>
            <w:r>
              <w:rPr>
                <w:rFonts w:hint="eastAsia" w:ascii="宋体" w:hAnsi="宋体" w:cs="宋体"/>
                <w:sz w:val="21"/>
                <w:szCs w:val="21"/>
                <w:lang w:val="en-US" w:eastAsia="zh-CN" w:bidi="ar"/>
              </w:rPr>
              <w:t>认证</w:t>
            </w:r>
            <w:r>
              <w:rPr>
                <w:rFonts w:hint="eastAsia" w:ascii="宋体" w:hAnsi="宋体" w:eastAsia="宋体" w:cs="宋体"/>
                <w:sz w:val="21"/>
                <w:szCs w:val="21"/>
                <w:lang w:bidi="ar"/>
              </w:rPr>
              <w:t>范围</w:t>
            </w:r>
            <w:r>
              <w:rPr>
                <w:rFonts w:hint="eastAsia" w:ascii="宋体" w:hAnsi="宋体" w:eastAsia="宋体" w:cs="宋体"/>
                <w:sz w:val="21"/>
                <w:szCs w:val="21"/>
                <w:lang w:eastAsia="zh-CN" w:bidi="ar"/>
              </w:rPr>
              <w:t>无</w:t>
            </w:r>
            <w:r>
              <w:rPr>
                <w:rFonts w:hint="eastAsia" w:ascii="宋体" w:hAnsi="宋体" w:eastAsia="宋体" w:cs="宋体"/>
                <w:sz w:val="21"/>
                <w:szCs w:val="21"/>
                <w:lang w:bidi="ar"/>
              </w:rPr>
              <w:t>变化</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资质核验：营业执照（三证合一）</w:t>
            </w:r>
            <w:r>
              <w:rPr>
                <w:rFonts w:hint="eastAsia" w:ascii="宋体" w:hAnsi="宋体" w:eastAsia="宋体" w:cs="宋体"/>
                <w:sz w:val="21"/>
                <w:szCs w:val="21"/>
                <w:lang w:eastAsia="zh-CN" w:bidi="ar"/>
              </w:rPr>
              <w:t>，</w:t>
            </w:r>
            <w:r>
              <w:rPr>
                <w:rFonts w:hint="eastAsia" w:ascii="宋体" w:hAnsi="宋体" w:eastAsia="宋体" w:cs="宋体"/>
                <w:sz w:val="21"/>
                <w:szCs w:val="21"/>
                <w:highlight w:val="none"/>
                <w:lang w:bidi="ar"/>
              </w:rPr>
              <w:t>检查有效，公司严格执行国标及相关标准要求和法律、法规要求。</w:t>
            </w:r>
          </w:p>
          <w:p>
            <w:pPr>
              <w:tabs>
                <w:tab w:val="center" w:pos="3169"/>
              </w:tabs>
              <w:spacing w:line="400" w:lineRule="exact"/>
              <w:ind w:firstLine="210" w:firstLineChars="100"/>
              <w:jc w:val="left"/>
              <w:rPr>
                <w:rFonts w:hint="default" w:ascii="宋体" w:hAnsi="宋体" w:eastAsia="宋体" w:cs="宋体"/>
                <w:sz w:val="21"/>
                <w:szCs w:val="21"/>
                <w:lang w:bidi="ar"/>
              </w:rPr>
            </w:pPr>
            <w:r>
              <w:rPr>
                <w:rFonts w:hint="eastAsia" w:ascii="宋体" w:hAnsi="宋体" w:eastAsia="宋体" w:cs="宋体"/>
                <w:sz w:val="21"/>
                <w:szCs w:val="21"/>
                <w:lang w:bidi="ar"/>
              </w:rPr>
              <w:t>2019年</w:t>
            </w:r>
            <w:r>
              <w:rPr>
                <w:rFonts w:hint="eastAsia" w:ascii="宋体" w:hAnsi="宋体" w:eastAsia="宋体" w:cs="宋体"/>
                <w:sz w:val="21"/>
                <w:szCs w:val="21"/>
                <w:lang w:val="en-US" w:eastAsia="zh-CN" w:bidi="ar"/>
              </w:rPr>
              <w:t>11</w:t>
            </w:r>
            <w:r>
              <w:rPr>
                <w:rFonts w:hint="eastAsia" w:ascii="宋体" w:hAnsi="宋体" w:eastAsia="宋体" w:cs="宋体"/>
                <w:sz w:val="21"/>
                <w:szCs w:val="21"/>
                <w:lang w:bidi="ar"/>
              </w:rPr>
              <w:t>月至今，</w:t>
            </w:r>
            <w:r>
              <w:rPr>
                <w:rFonts w:hint="eastAsia" w:ascii="宋体" w:hAnsi="宋体" w:eastAsia="宋体" w:cs="宋体"/>
                <w:sz w:val="21"/>
                <w:szCs w:val="21"/>
                <w:lang w:eastAsia="zh-CN" w:bidi="ar"/>
              </w:rPr>
              <w:t>公司提供的</w:t>
            </w:r>
            <w:r>
              <w:rPr>
                <w:sz w:val="20"/>
              </w:rPr>
              <w:t>开关柜防凝露系统研发、销售</w:t>
            </w:r>
            <w:r>
              <w:rPr>
                <w:rFonts w:hint="eastAsia" w:ascii="宋体" w:hAnsi="宋体"/>
                <w:szCs w:val="21"/>
              </w:rPr>
              <w:t>服务</w:t>
            </w:r>
            <w:r>
              <w:rPr>
                <w:rFonts w:hint="eastAsia" w:ascii="宋体" w:hAnsi="宋体" w:eastAsia="宋体" w:cs="宋体"/>
                <w:sz w:val="21"/>
                <w:szCs w:val="21"/>
                <w:lang w:eastAsia="zh-CN" w:bidi="ar"/>
              </w:rPr>
              <w:t>得到顾客的认可，无</w:t>
            </w:r>
            <w:r>
              <w:rPr>
                <w:rFonts w:hint="eastAsia" w:ascii="宋体" w:hAnsi="宋体" w:eastAsia="宋体" w:cs="宋体"/>
                <w:sz w:val="21"/>
                <w:szCs w:val="21"/>
                <w:lang w:bidi="ar"/>
              </w:rPr>
              <w:t>重大质量问题和投诉</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没有因环境污染事件受到相关方的投诉，相关方对公司的环境管控普遍反映较好。体系运行以来，没有重大环境拢民问题和投诉。</w:t>
            </w:r>
          </w:p>
          <w:p>
            <w:pPr>
              <w:tabs>
                <w:tab w:val="center" w:pos="3169"/>
              </w:tabs>
              <w:spacing w:line="400" w:lineRule="exact"/>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现场查见认证证书及标识使用情况，符合要求。</w:t>
            </w:r>
          </w:p>
          <w:p>
            <w:pPr>
              <w:rPr>
                <w:rFonts w:hint="eastAsia" w:ascii="宋体" w:hAnsi="宋体" w:cs="宋体"/>
                <w:szCs w:val="21"/>
              </w:rPr>
            </w:pPr>
            <w:r>
              <w:rPr>
                <w:rFonts w:hint="eastAsia" w:ascii="宋体" w:hAnsi="宋体" w:eastAsia="宋体" w:cs="宋体"/>
                <w:sz w:val="21"/>
                <w:szCs w:val="21"/>
                <w:lang w:bidi="ar"/>
              </w:rPr>
              <w:t>上次不符合的整改情况：上次不符合为销售技术服务部Q</w:t>
            </w:r>
            <w:r>
              <w:rPr>
                <w:rFonts w:hint="eastAsia" w:ascii="宋体" w:hAnsi="宋体" w:eastAsia="宋体" w:cs="宋体"/>
                <w:sz w:val="21"/>
                <w:szCs w:val="21"/>
                <w:lang w:val="en-US" w:eastAsia="zh-CN" w:bidi="ar"/>
              </w:rPr>
              <w:t>8.2.3</w:t>
            </w:r>
            <w:r>
              <w:rPr>
                <w:rFonts w:hint="eastAsia" w:ascii="宋体" w:hAnsi="宋体" w:eastAsia="宋体" w:cs="宋体"/>
                <w:sz w:val="21"/>
                <w:szCs w:val="21"/>
                <w:lang w:bidi="ar"/>
              </w:rPr>
              <w:t>条款，经本次审核验证均整改且无类似不符合情况出现。</w:t>
            </w:r>
          </w:p>
        </w:tc>
        <w:tc>
          <w:tcPr>
            <w:tcW w:w="1082"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9"/>
      </w:pPr>
      <w:r>
        <w:rPr>
          <w:rFonts w:hint="eastAsia"/>
        </w:rPr>
        <w:t>说明：不符合标注N</w:t>
      </w:r>
    </w:p>
    <w:p>
      <w:pPr>
        <w:pStyle w:val="9"/>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8" w:type="dxa"/>
            <w:vAlign w:val="center"/>
          </w:tcPr>
          <w:p>
            <w:pPr>
              <w:rPr>
                <w:rFonts w:hint="default" w:eastAsia="宋体"/>
                <w:sz w:val="24"/>
                <w:szCs w:val="24"/>
                <w:lang w:val="en-US" w:eastAsia="zh-CN"/>
              </w:rPr>
            </w:pPr>
            <w:r>
              <w:rPr>
                <w:rFonts w:hint="eastAsia"/>
                <w:sz w:val="24"/>
                <w:szCs w:val="24"/>
              </w:rPr>
              <w:t>受审核部门：行政部（财务部）   主管领导：</w:t>
            </w:r>
            <w:r>
              <w:rPr>
                <w:rFonts w:hint="eastAsia"/>
                <w:sz w:val="24"/>
                <w:szCs w:val="24"/>
                <w:lang w:eastAsia="zh-CN"/>
              </w:rPr>
              <w:t>周敏</w:t>
            </w:r>
            <w:r>
              <w:rPr>
                <w:rFonts w:hint="eastAsia"/>
                <w:sz w:val="24"/>
                <w:szCs w:val="24"/>
              </w:rPr>
              <w:t>，   陪同人员：</w:t>
            </w:r>
            <w:r>
              <w:rPr>
                <w:rFonts w:hint="eastAsia"/>
                <w:sz w:val="24"/>
                <w:szCs w:val="24"/>
                <w:lang w:val="en-US" w:eastAsia="zh-CN"/>
              </w:rPr>
              <w:t>由铭甫</w:t>
            </w:r>
          </w:p>
        </w:tc>
        <w:tc>
          <w:tcPr>
            <w:tcW w:w="10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8" w:type="dxa"/>
            <w:vAlign w:val="center"/>
          </w:tcPr>
          <w:p>
            <w:pPr>
              <w:rPr>
                <w:rFonts w:hint="default" w:eastAsia="宋体"/>
                <w:sz w:val="24"/>
                <w:szCs w:val="24"/>
                <w:lang w:val="en-US" w:eastAsia="zh-CN"/>
              </w:rPr>
            </w:pPr>
            <w:r>
              <w:rPr>
                <w:rFonts w:hint="eastAsia"/>
                <w:sz w:val="24"/>
                <w:szCs w:val="24"/>
              </w:rPr>
              <w:t>审核员：杨珍全</w:t>
            </w:r>
            <w:r>
              <w:rPr>
                <w:rFonts w:hint="eastAsia"/>
                <w:sz w:val="24"/>
                <w:szCs w:val="24"/>
                <w:lang w:eastAsia="zh-CN"/>
              </w:rPr>
              <w:t>、</w:t>
            </w:r>
            <w:r>
              <w:rPr>
                <w:rFonts w:hint="eastAsia"/>
                <w:sz w:val="24"/>
                <w:szCs w:val="24"/>
                <w:lang w:val="en-US" w:eastAsia="zh-CN"/>
              </w:rPr>
              <w:t>张心（E实习，只参加环境管理体系审核）</w:t>
            </w:r>
            <w:r>
              <w:rPr>
                <w:rFonts w:hint="eastAsia"/>
                <w:sz w:val="24"/>
                <w:szCs w:val="24"/>
              </w:rPr>
              <w:t>，审核时间：20</w:t>
            </w:r>
            <w:r>
              <w:rPr>
                <w:rFonts w:hint="eastAsia"/>
                <w:sz w:val="24"/>
                <w:szCs w:val="24"/>
                <w:lang w:val="en-US" w:eastAsia="zh-CN"/>
              </w:rPr>
              <w:t>20.11.19</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8" w:type="dxa"/>
            <w:vAlign w:val="center"/>
          </w:tcPr>
          <w:p>
            <w:pPr>
              <w:rPr>
                <w:sz w:val="24"/>
                <w:szCs w:val="24"/>
              </w:rPr>
            </w:pPr>
            <w:r>
              <w:rPr>
                <w:rFonts w:hint="eastAsia"/>
                <w:sz w:val="24"/>
                <w:szCs w:val="24"/>
              </w:rPr>
              <w:t>审核条款：</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tabs>
                <w:tab w:val="center" w:pos="3169"/>
              </w:tabs>
              <w:spacing w:line="400" w:lineRule="exact"/>
              <w:rPr>
                <w:rFonts w:ascii="宋体" w:hAnsi="宋体" w:cs="宋体"/>
                <w:szCs w:val="21"/>
              </w:rPr>
            </w:pPr>
          </w:p>
          <w:p>
            <w:pPr>
              <w:rPr>
                <w:rFonts w:ascii="宋体" w:hAnsi="宋体" w:cs="新宋体"/>
                <w:szCs w:val="21"/>
              </w:rPr>
            </w:pP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行政部（财务部）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rPr>
              <w:t>行政部（财务部）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完成（201</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.10）</w:t>
            </w:r>
          </w:p>
          <w:p>
            <w:pPr>
              <w:rPr>
                <w:rFonts w:ascii="宋体" w:hAnsi="宋体" w:cs="宋体"/>
                <w:szCs w:val="21"/>
              </w:rPr>
            </w:pPr>
            <w:r>
              <w:rPr>
                <w:rFonts w:hint="eastAsia" w:ascii="宋体" w:hAnsi="宋体" w:cs="宋体"/>
                <w:szCs w:val="21"/>
              </w:rPr>
              <w:t>1）</w:t>
            </w:r>
            <w:r>
              <w:rPr>
                <w:rFonts w:hint="eastAsia"/>
                <w:color w:val="000000"/>
                <w:szCs w:val="21"/>
              </w:rPr>
              <w:t>培训计划实施</w:t>
            </w:r>
            <w:r>
              <w:rPr>
                <w:rFonts w:hint="eastAsia" w:ascii="宋体" w:hAnsi="宋体" w:cs="宋体"/>
                <w:szCs w:val="21"/>
              </w:rPr>
              <w:t>率</w:t>
            </w:r>
            <w:r>
              <w:rPr>
                <w:rFonts w:hint="eastAsia"/>
                <w:color w:val="000000"/>
                <w:szCs w:val="21"/>
              </w:rPr>
              <w:t>100</w:t>
            </w:r>
            <w:r>
              <w:rPr>
                <w:rFonts w:hint="eastAsia" w:ascii="宋体" w:hAnsi="宋体" w:cs="宋体"/>
                <w:szCs w:val="21"/>
              </w:rPr>
              <w:t>%</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 xml:space="preserve">2）培训按时率100%；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 xml:space="preserve">3）文件发放按时率100%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4）</w:t>
            </w:r>
            <w:r>
              <w:rPr>
                <w:rFonts w:hint="eastAsia" w:asciiTheme="majorEastAsia" w:hAnsiTheme="majorEastAsia" w:eastAsiaTheme="majorEastAsia" w:cstheme="majorEastAsia"/>
                <w:color w:val="000000"/>
                <w:szCs w:val="21"/>
              </w:rPr>
              <w:t>办公废弃物分类收集处理率≥98%；</w:t>
            </w:r>
            <w:r>
              <w:rPr>
                <w:rFonts w:hint="eastAsia" w:asciiTheme="majorEastAsia" w:hAnsiTheme="majorEastAsia" w:eastAsiaTheme="majorEastAsia" w:cstheme="majorEastAsia"/>
                <w:color w:val="000000"/>
                <w:szCs w:val="21"/>
                <w:lang w:val="en-US" w:eastAsia="zh-CN"/>
              </w:rPr>
              <w:t xml:space="preserve">       </w:t>
            </w:r>
            <w:r>
              <w:rPr>
                <w:rFonts w:hint="eastAsia"/>
                <w:color w:val="000000"/>
                <w:szCs w:val="21"/>
              </w:rPr>
              <w:t>实测：100</w:t>
            </w:r>
            <w:r>
              <w:rPr>
                <w:rFonts w:hint="eastAsia" w:ascii="宋体" w:hAnsi="宋体" w:cs="宋体"/>
                <w:szCs w:val="21"/>
              </w:rPr>
              <w:t>%</w:t>
            </w:r>
          </w:p>
          <w:p>
            <w:pPr>
              <w:rPr>
                <w:color w:val="000000"/>
                <w:szCs w:val="21"/>
              </w:rPr>
            </w:pPr>
            <w:r>
              <w:rPr>
                <w:rFonts w:hint="eastAsia" w:ascii="宋体" w:hAnsi="宋体" w:cs="宋体"/>
                <w:szCs w:val="21"/>
              </w:rPr>
              <w:t>5）</w:t>
            </w:r>
            <w:r>
              <w:rPr>
                <w:rFonts w:hint="eastAsia"/>
                <w:color w:val="000000"/>
                <w:szCs w:val="21"/>
              </w:rPr>
              <w:t>火灾事故为0；                              实测： 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年10月的《20</w:t>
            </w:r>
            <w:r>
              <w:rPr>
                <w:rFonts w:hint="eastAsia" w:ascii="宋体" w:hAnsi="宋体" w:cs="宋体"/>
                <w:szCs w:val="21"/>
                <w:lang w:val="en-US" w:eastAsia="zh-CN"/>
              </w:rPr>
              <w:t>20</w:t>
            </w:r>
            <w:r>
              <w:rPr>
                <w:rFonts w:hint="eastAsia" w:ascii="宋体" w:hAnsi="宋体" w:cs="宋体"/>
                <w:szCs w:val="21"/>
              </w:rPr>
              <w:t>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查见公司制定的环境管理方案有：固废排放、火灾的发生2个管理方案。管理方案内容涉及：目标/指标、管理方案、资金预算、完成日期、责任部门。</w:t>
            </w:r>
          </w:p>
          <w:p>
            <w:pPr>
              <w:spacing w:line="400" w:lineRule="exact"/>
              <w:rPr>
                <w:rFonts w:ascii="宋体" w:hAnsi="宋体"/>
                <w:szCs w:val="21"/>
                <w:highlight w:val="none"/>
              </w:rPr>
            </w:pPr>
            <w:r>
              <w:rPr>
                <w:rFonts w:hint="eastAsia" w:ascii="宋体" w:hAnsi="宋体" w:cs="宋体"/>
                <w:szCs w:val="21"/>
                <w:highlight w:val="none"/>
              </w:rPr>
              <w:t>抽查：</w:t>
            </w:r>
            <w:r>
              <w:rPr>
                <w:rFonts w:hint="eastAsia" w:ascii="宋体" w:hAnsi="宋体"/>
                <w:szCs w:val="21"/>
                <w:highlight w:val="none"/>
              </w:rPr>
              <w:t>查见固体废弃物排放确定的管理方案：</w:t>
            </w:r>
          </w:p>
          <w:p>
            <w:pPr>
              <w:spacing w:line="340" w:lineRule="exact"/>
              <w:rPr>
                <w:rFonts w:ascii="宋体" w:hAnsi="宋体" w:cs="宋体"/>
                <w:szCs w:val="21"/>
                <w:highlight w:val="none"/>
              </w:rPr>
            </w:pPr>
            <w:r>
              <w:rPr>
                <w:rFonts w:hint="eastAsia" w:ascii="宋体" w:hAnsi="宋体" w:cs="宋体"/>
                <w:szCs w:val="21"/>
                <w:highlight w:val="none"/>
              </w:rPr>
              <w:t>环境目标/指标：综合处理</w:t>
            </w:r>
            <w:r>
              <w:rPr>
                <w:rFonts w:hint="eastAsia" w:ascii="宋体" w:hAnsi="宋体"/>
                <w:szCs w:val="21"/>
                <w:highlight w:val="none"/>
              </w:rPr>
              <w:t>率100%</w:t>
            </w:r>
            <w:r>
              <w:rPr>
                <w:rFonts w:hint="eastAsia" w:ascii="宋体" w:hAnsi="宋体" w:cs="宋体"/>
                <w:szCs w:val="21"/>
                <w:highlight w:val="none"/>
              </w:rPr>
              <w:t>；实现目标/指标的措施：1）各部门将固体废弃物分类存放、分类管理；2）对于不能回收的一般垃圾要定点存放，定期清运，严禁乱丢乱放；3）对可回收利用的垃圾，定期联系有关部门回收利用；4）办公室定期检查废弃物的处理情况；5）各部门按照《废弃物处理管理规定》进行管理。责任部门：公司各部门；投入资金</w:t>
            </w:r>
            <w:r>
              <w:rPr>
                <w:rFonts w:hint="eastAsia" w:ascii="宋体" w:hAnsi="宋体" w:cs="宋体"/>
                <w:szCs w:val="21"/>
                <w:highlight w:val="none"/>
                <w:lang w:val="en-US" w:eastAsia="zh-CN"/>
              </w:rPr>
              <w:t>200</w:t>
            </w:r>
            <w:r>
              <w:rPr>
                <w:rFonts w:hint="eastAsia" w:ascii="宋体" w:hAnsi="宋体" w:cs="宋体"/>
                <w:szCs w:val="21"/>
                <w:highlight w:val="none"/>
              </w:rPr>
              <w:t>0元；完成日期20</w:t>
            </w:r>
            <w:r>
              <w:rPr>
                <w:rFonts w:hint="eastAsia" w:ascii="宋体" w:hAnsi="宋体" w:cs="宋体"/>
                <w:szCs w:val="21"/>
                <w:highlight w:val="none"/>
                <w:lang w:val="en-US" w:eastAsia="zh-CN"/>
              </w:rPr>
              <w:t>20</w:t>
            </w:r>
            <w:r>
              <w:rPr>
                <w:rFonts w:hint="eastAsia" w:ascii="宋体" w:hAnsi="宋体" w:cs="宋体"/>
                <w:szCs w:val="21"/>
                <w:highlight w:val="none"/>
              </w:rPr>
              <w:t>年12月31日；检查部门：行政部。</w:t>
            </w:r>
          </w:p>
          <w:p>
            <w:pPr>
              <w:spacing w:line="340" w:lineRule="exact"/>
              <w:rPr>
                <w:rFonts w:ascii="宋体" w:hAnsi="宋体" w:cs="宋体"/>
                <w:szCs w:val="21"/>
                <w:highlight w:val="none"/>
              </w:rPr>
            </w:pPr>
            <w:r>
              <w:rPr>
                <w:rFonts w:hint="eastAsia" w:ascii="宋体" w:hAnsi="宋体" w:cs="宋体"/>
                <w:szCs w:val="21"/>
                <w:highlight w:val="none"/>
              </w:rPr>
              <w:t>目标指标管理方案基本适宜，能够完成。</w:t>
            </w:r>
          </w:p>
          <w:p>
            <w:pPr>
              <w:pStyle w:val="2"/>
              <w:rPr>
                <w:highlight w:val="none"/>
              </w:rPr>
            </w:pPr>
          </w:p>
          <w:p>
            <w:pPr>
              <w:rPr>
                <w:rFonts w:ascii="宋体" w:hAnsi="宋体" w:cs="宋体"/>
                <w:szCs w:val="21"/>
                <w:highlight w:val="none"/>
              </w:rPr>
            </w:pPr>
            <w:r>
              <w:rPr>
                <w:rFonts w:hint="eastAsia" w:ascii="宋体" w:hAnsi="宋体" w:cs="宋体"/>
                <w:szCs w:val="21"/>
                <w:highlight w:val="none"/>
              </w:rPr>
              <w:t>查见公司制定的职业健康安全重大风险源有：1）火灾；2）触电；2个。</w:t>
            </w:r>
          </w:p>
          <w:p>
            <w:pPr>
              <w:rPr>
                <w:rFonts w:ascii="宋体" w:hAnsi="宋体" w:cs="宋体"/>
                <w:szCs w:val="21"/>
                <w:highlight w:val="none"/>
              </w:rPr>
            </w:pPr>
            <w:r>
              <w:rPr>
                <w:rFonts w:hint="eastAsia" w:ascii="宋体" w:hAnsi="宋体" w:cs="宋体"/>
                <w:szCs w:val="21"/>
                <w:highlight w:val="none"/>
              </w:rPr>
              <w:t>抽查：火灾管理方案：</w:t>
            </w:r>
          </w:p>
          <w:p>
            <w:pPr>
              <w:spacing w:line="200" w:lineRule="exact"/>
              <w:rPr>
                <w:rFonts w:ascii="宋体" w:hAnsi="宋体" w:cs="宋体"/>
                <w:szCs w:val="21"/>
                <w:highlight w:val="none"/>
              </w:rPr>
            </w:pPr>
            <w:r>
              <w:rPr>
                <w:rFonts w:hint="eastAsia" w:ascii="宋体" w:hAnsi="宋体" w:cs="宋体"/>
                <w:szCs w:val="21"/>
                <w:highlight w:val="none"/>
              </w:rPr>
              <w:t>目标：杜绝火灾事故、指标：火灾事故为零；方法措施：</w:t>
            </w:r>
            <w:r>
              <w:rPr>
                <w:rFonts w:hint="eastAsia" w:ascii="宋体" w:hAnsi="宋体" w:cs="宋体"/>
                <w:bCs/>
                <w:color w:val="000000"/>
                <w:kern w:val="0"/>
                <w:szCs w:val="21"/>
                <w:highlight w:val="none"/>
              </w:rPr>
              <w:t>1）各部门配备足够的灭火器；2）进行消防安全知识培训；3）张贴严禁烟火警示牌；</w:t>
            </w:r>
            <w:r>
              <w:rPr>
                <w:rFonts w:hint="eastAsia" w:ascii="宋体" w:hAnsi="宋体" w:cs="宋体"/>
                <w:bCs/>
                <w:szCs w:val="21"/>
                <w:highlight w:val="none"/>
              </w:rPr>
              <w:t>4）对消防设施进行检修，保养。</w:t>
            </w:r>
          </w:p>
          <w:p>
            <w:pPr>
              <w:tabs>
                <w:tab w:val="left" w:pos="675"/>
              </w:tabs>
              <w:rPr>
                <w:rFonts w:ascii="宋体" w:hAnsi="宋体" w:cs="宋体"/>
                <w:szCs w:val="21"/>
                <w:highlight w:val="none"/>
              </w:rPr>
            </w:pPr>
            <w:r>
              <w:rPr>
                <w:rFonts w:hint="eastAsia" w:ascii="宋体" w:hAnsi="宋体" w:cs="宋体"/>
                <w:szCs w:val="21"/>
                <w:highlight w:val="none"/>
              </w:rPr>
              <w:t>责任部门：公司各部门；投入资金</w:t>
            </w:r>
            <w:r>
              <w:rPr>
                <w:rFonts w:hint="eastAsia" w:ascii="宋体" w:hAnsi="宋体" w:cs="宋体"/>
                <w:szCs w:val="21"/>
                <w:highlight w:val="none"/>
                <w:lang w:val="en-US" w:eastAsia="zh-CN"/>
              </w:rPr>
              <w:t>2</w:t>
            </w:r>
            <w:r>
              <w:rPr>
                <w:rFonts w:hint="eastAsia" w:ascii="宋体" w:hAnsi="宋体" w:cs="宋体"/>
                <w:szCs w:val="21"/>
                <w:highlight w:val="none"/>
              </w:rPr>
              <w:t>000元；完成日期；长期持续进行，检查部门：行政部。</w:t>
            </w:r>
          </w:p>
          <w:p>
            <w:pPr>
              <w:tabs>
                <w:tab w:val="left" w:pos="675"/>
              </w:tabs>
              <w:rPr>
                <w:rFonts w:ascii="宋体" w:hAnsi="宋体" w:cs="宋体"/>
                <w:szCs w:val="21"/>
                <w:highlight w:val="none"/>
              </w:rPr>
            </w:pPr>
            <w:r>
              <w:rPr>
                <w:rFonts w:hint="eastAsia" w:ascii="宋体" w:hAnsi="宋体" w:cs="宋体"/>
                <w:szCs w:val="21"/>
                <w:highlight w:val="none"/>
              </w:rPr>
              <w:t>目标指标管理方案基本适宜，能够完成。</w:t>
            </w:r>
          </w:p>
          <w:p>
            <w:pPr>
              <w:pStyle w:val="2"/>
              <w:rPr>
                <w:highlight w:val="none"/>
              </w:rPr>
            </w:pPr>
            <w:r>
              <w:rPr>
                <w:rFonts w:hint="eastAsia"/>
                <w:highlight w:val="none"/>
              </w:rPr>
              <w:t>........</w:t>
            </w:r>
          </w:p>
          <w:p>
            <w:pPr>
              <w:spacing w:line="400" w:lineRule="exact"/>
              <w:rPr>
                <w:rFonts w:ascii="宋体" w:hAnsi="宋体" w:cs="宋体"/>
                <w:szCs w:val="21"/>
              </w:rPr>
            </w:pPr>
            <w:r>
              <w:rPr>
                <w:rFonts w:hint="eastAsia" w:ascii="宋体" w:hAnsi="宋体" w:cs="宋体"/>
                <w:szCs w:val="21"/>
                <w:highlight w:val="none"/>
              </w:rPr>
              <w:t>制定的指标和管理方案基本可行。</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月12日组织了各个部门开展了环境因素的识别工作。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查见：《环境因素调查表》和《重要环境因素清单》，按照部门和经营过程进行识别并评价出公司重要环境因素有：1）固废排放；2）潜在火灾2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w:t>
            </w:r>
            <w:r>
              <w:rPr>
                <w:rFonts w:hint="eastAsia" w:ascii="宋体" w:hAnsi="宋体" w:cs="新宋体"/>
                <w:szCs w:val="21"/>
              </w:rPr>
              <w:t>（财务部）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18" w:type="dxa"/>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查见：《危险源辨别及风险评价表》，危险源过打分和小组评议共评价出公司不可接受风险：2项，分别是：1</w:t>
            </w:r>
            <w:r>
              <w:rPr>
                <w:szCs w:val="21"/>
              </w:rPr>
              <w:t>)</w:t>
            </w:r>
            <w:r>
              <w:rPr>
                <w:rFonts w:hint="eastAsia"/>
                <w:szCs w:val="21"/>
              </w:rPr>
              <w:t>火灾</w:t>
            </w:r>
            <w:r>
              <w:rPr>
                <w:rFonts w:hint="eastAsia" w:ascii="宋体" w:hAnsi="宋体" w:cs="宋体"/>
                <w:szCs w:val="21"/>
              </w:rPr>
              <w:t>；2）触电</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抽查见确定的触电控制措施的策划：</w:t>
            </w:r>
          </w:p>
          <w:p>
            <w:pPr>
              <w:spacing w:line="400" w:lineRule="exact"/>
              <w:rPr>
                <w:rFonts w:ascii="宋体" w:hAnsi="宋体" w:cs="宋体"/>
                <w:szCs w:val="21"/>
              </w:rPr>
            </w:pPr>
            <w:r>
              <w:rPr>
                <w:rFonts w:hint="eastAsia" w:ascii="宋体" w:hAnsi="宋体" w:cs="宋体"/>
                <w:szCs w:val="21"/>
              </w:rPr>
              <w:t>1）严格检查用电线路，各部位严禁有裸露线头，对老化的线路及时更换；</w:t>
            </w:r>
          </w:p>
          <w:p>
            <w:pPr>
              <w:spacing w:line="400" w:lineRule="exact"/>
              <w:rPr>
                <w:rFonts w:ascii="宋体" w:hAnsi="宋体" w:cs="宋体"/>
                <w:szCs w:val="21"/>
              </w:rPr>
            </w:pPr>
            <w:r>
              <w:rPr>
                <w:rFonts w:hint="eastAsia" w:ascii="宋体" w:hAnsi="宋体" w:cs="宋体"/>
                <w:szCs w:val="21"/>
              </w:rPr>
              <w:t>2）严禁私自拉接电线；</w:t>
            </w:r>
          </w:p>
          <w:p>
            <w:pPr>
              <w:spacing w:line="400" w:lineRule="exact"/>
              <w:rPr>
                <w:rFonts w:ascii="宋体" w:hAnsi="宋体" w:cs="宋体"/>
                <w:szCs w:val="21"/>
              </w:rPr>
            </w:pPr>
            <w:r>
              <w:rPr>
                <w:rFonts w:hint="eastAsia" w:ascii="宋体" w:hAnsi="宋体" w:cs="宋体"/>
                <w:szCs w:val="21"/>
              </w:rPr>
              <w:t>3）在配电箱处贴警示标志。</w:t>
            </w:r>
          </w:p>
          <w:p>
            <w:pPr>
              <w:spacing w:line="400" w:lineRule="exact"/>
              <w:jc w:val="left"/>
              <w:rPr>
                <w:rFonts w:ascii="宋体" w:hAnsi="宋体" w:cs="宋体"/>
                <w:szCs w:val="21"/>
              </w:rPr>
            </w:pPr>
            <w:r>
              <w:rPr>
                <w:rFonts w:hint="eastAsia" w:ascii="宋体" w:hAnsi="宋体" w:cs="宋体"/>
                <w:szCs w:val="21"/>
              </w:rPr>
              <w:t>查见：行政部</w:t>
            </w:r>
            <w:r>
              <w:rPr>
                <w:rFonts w:hint="eastAsia" w:ascii="宋体" w:hAnsi="宋体" w:cs="新宋体"/>
                <w:szCs w:val="21"/>
              </w:rPr>
              <w:t>（财务部）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月12日发布</w:t>
            </w:r>
          </w:p>
          <w:p>
            <w:pPr>
              <w:spacing w:line="400" w:lineRule="exact"/>
              <w:jc w:val="left"/>
              <w:rPr>
                <w:rFonts w:ascii="宋体" w:hAnsi="宋体" w:cs="宋体"/>
                <w:color w:val="000000" w:themeColor="text1"/>
                <w:szCs w:val="21"/>
              </w:rPr>
            </w:pPr>
            <w:r>
              <w:rPr>
                <w:rFonts w:hint="eastAsia" w:ascii="宋体" w:hAnsi="宋体" w:cs="宋体"/>
                <w:szCs w:val="21"/>
              </w:rPr>
              <w:t>行政部</w:t>
            </w:r>
            <w:r>
              <w:rPr>
                <w:rFonts w:hint="eastAsia" w:ascii="宋体" w:hAnsi="宋体" w:cs="新宋体"/>
                <w:szCs w:val="21"/>
              </w:rPr>
              <w:t>（财务部）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办公设备发生故障，漏电导致的触电；线路老化漏电、人员吸烟引发火灾；发生机械伤人事故等危险源.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行政部</w:t>
            </w:r>
            <w:r>
              <w:rPr>
                <w:rFonts w:hint="eastAsia" w:ascii="宋体" w:hAnsi="宋体" w:cs="新宋体"/>
                <w:szCs w:val="21"/>
              </w:rPr>
              <w:t>（财务部）</w:t>
            </w:r>
            <w:r>
              <w:rPr>
                <w:rFonts w:hint="eastAsia" w:ascii="宋体" w:hAnsi="宋体" w:cs="宋体"/>
                <w:color w:val="000000" w:themeColor="text1"/>
                <w:szCs w:val="21"/>
              </w:rPr>
              <w:t>及办公区域打分法确定了2项不可接受风险：1）线路短路、吸烟引发火灾；2）电器、电线漏电伤人。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518"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18"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w:t>
            </w:r>
            <w:r>
              <w:rPr>
                <w:rFonts w:hint="eastAsia" w:ascii="宋体" w:hAnsi="宋体" w:cs="宋体"/>
                <w:szCs w:val="21"/>
                <w:highlight w:val="none"/>
              </w:rPr>
              <w:t>日常监督落实外，每月由财务部集中统计跟进。统计内容包括：水，电消耗费用，纸张、灭火器材等费用。提供有20</w:t>
            </w:r>
            <w:r>
              <w:rPr>
                <w:rFonts w:hint="eastAsia" w:ascii="宋体" w:hAnsi="宋体" w:cs="宋体"/>
                <w:szCs w:val="21"/>
                <w:highlight w:val="none"/>
                <w:lang w:val="en-US" w:eastAsia="zh-CN"/>
              </w:rPr>
              <w:t>20</w:t>
            </w:r>
            <w:r>
              <w:rPr>
                <w:rFonts w:hint="eastAsia" w:ascii="宋体" w:hAnsi="宋体" w:cs="宋体"/>
                <w:szCs w:val="21"/>
                <w:highlight w:val="none"/>
              </w:rPr>
              <w:t>年7月至10月能源支出统计表，记录显示：基本达成目标。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hint="eastAsia" w:ascii="宋体" w:hAnsi="宋体" w:cs="宋体"/>
                <w:szCs w:val="21"/>
              </w:rPr>
            </w:pPr>
            <w:r>
              <w:rPr>
                <w:rFonts w:hint="eastAsia" w:ascii="宋体" w:hAnsi="宋体" w:cs="宋体"/>
                <w:szCs w:val="21"/>
              </w:rPr>
              <w:t>组织相关人员进行培训；日常的检查；制定火灾应急预案。</w:t>
            </w:r>
          </w:p>
          <w:p>
            <w:pPr>
              <w:pStyle w:val="2"/>
              <w:rPr>
                <w:rFonts w:ascii="宋体" w:hAnsi="宋体" w:cs="宋体"/>
                <w:szCs w:val="21"/>
              </w:rPr>
            </w:pPr>
            <w:r>
              <w:rPr>
                <w:rFonts w:hint="eastAsia" w:ascii="宋体" w:hAnsi="宋体" w:cs="宋体"/>
                <w:szCs w:val="21"/>
              </w:rPr>
              <w:t>查：劳动保护用品发放记录</w:t>
            </w:r>
          </w:p>
          <w:p>
            <w:pPr>
              <w:pStyle w:val="2"/>
              <w:rPr>
                <w:rFonts w:ascii="宋体" w:hAnsi="宋体" w:cs="宋体"/>
                <w:szCs w:val="21"/>
                <w:highlight w:val="none"/>
              </w:rPr>
            </w:pPr>
            <w:r>
              <w:rPr>
                <w:rFonts w:hint="eastAsia" w:ascii="宋体" w:hAnsi="宋体" w:cs="宋体"/>
                <w:szCs w:val="21"/>
                <w:highlight w:val="none"/>
              </w:rPr>
              <w:t>劳保用品    数量      领用人      领用日期</w:t>
            </w:r>
          </w:p>
          <w:p>
            <w:pPr>
              <w:pStyle w:val="2"/>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抽纸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9包</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周敏</w:t>
            </w:r>
            <w:r>
              <w:rPr>
                <w:rFonts w:hint="eastAsia" w:ascii="宋体" w:hAnsi="宋体" w:cs="宋体"/>
                <w:szCs w:val="21"/>
                <w:highlight w:val="none"/>
              </w:rPr>
              <w:t xml:space="preserve">      20</w:t>
            </w:r>
            <w:r>
              <w:rPr>
                <w:rFonts w:hint="eastAsia" w:ascii="宋体" w:hAnsi="宋体" w:cs="宋体"/>
                <w:szCs w:val="21"/>
                <w:highlight w:val="none"/>
                <w:lang w:val="en-US" w:eastAsia="zh-CN"/>
              </w:rPr>
              <w:t>20.3.1</w:t>
            </w:r>
          </w:p>
          <w:p>
            <w:pPr>
              <w:pStyle w:val="2"/>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消毒液</w:t>
            </w:r>
            <w:r>
              <w:rPr>
                <w:rFonts w:hint="eastAsia" w:ascii="宋体" w:hAnsi="宋体" w:eastAsia="宋体" w:cs="宋体"/>
                <w:szCs w:val="21"/>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1瓶</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周敏</w:t>
            </w:r>
            <w:r>
              <w:rPr>
                <w:rFonts w:hint="eastAsia" w:ascii="宋体" w:hAnsi="宋体" w:cs="宋体"/>
                <w:szCs w:val="21"/>
                <w:highlight w:val="none"/>
              </w:rPr>
              <w:t xml:space="preserve">      20</w:t>
            </w:r>
            <w:r>
              <w:rPr>
                <w:rFonts w:hint="eastAsia" w:ascii="宋体" w:hAnsi="宋体" w:cs="宋体"/>
                <w:szCs w:val="21"/>
                <w:highlight w:val="none"/>
                <w:lang w:val="en-US" w:eastAsia="zh-CN"/>
              </w:rPr>
              <w:t>20.3.1</w:t>
            </w:r>
          </w:p>
          <w:p>
            <w:pPr>
              <w:pStyle w:val="2"/>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口罩</w:t>
            </w:r>
            <w:r>
              <w:rPr>
                <w:rFonts w:hint="eastAsia" w:ascii="宋体" w:hAnsi="宋体" w:eastAsia="宋体" w:cs="宋体"/>
                <w:szCs w:val="21"/>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3包</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周敏</w:t>
            </w:r>
            <w:r>
              <w:rPr>
                <w:rFonts w:hint="eastAsia" w:ascii="宋体" w:hAnsi="宋体" w:cs="宋体"/>
                <w:szCs w:val="21"/>
                <w:highlight w:val="none"/>
              </w:rPr>
              <w:t xml:space="preserve">      20</w:t>
            </w:r>
            <w:r>
              <w:rPr>
                <w:rFonts w:hint="eastAsia" w:ascii="宋体" w:hAnsi="宋体" w:cs="宋体"/>
                <w:szCs w:val="21"/>
                <w:highlight w:val="none"/>
                <w:lang w:val="en-US" w:eastAsia="zh-CN"/>
              </w:rPr>
              <w:t>20.9.1</w:t>
            </w:r>
          </w:p>
          <w:p>
            <w:pPr>
              <w:pStyle w:val="2"/>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洗涤剂 </w:t>
            </w:r>
            <w:r>
              <w:rPr>
                <w:rFonts w:hint="eastAsia" w:ascii="宋体" w:hAnsi="宋体" w:eastAsia="宋体" w:cs="宋体"/>
                <w:szCs w:val="21"/>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3瓶</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周敏</w:t>
            </w:r>
            <w:r>
              <w:rPr>
                <w:rFonts w:hint="eastAsia" w:ascii="宋体" w:hAnsi="宋体" w:cs="宋体"/>
                <w:szCs w:val="21"/>
                <w:highlight w:val="none"/>
              </w:rPr>
              <w:t xml:space="preserve">      20</w:t>
            </w:r>
            <w:r>
              <w:rPr>
                <w:rFonts w:hint="eastAsia" w:ascii="宋体" w:hAnsi="宋体" w:cs="宋体"/>
                <w:szCs w:val="21"/>
                <w:highlight w:val="none"/>
                <w:lang w:val="en-US" w:eastAsia="zh-CN"/>
              </w:rPr>
              <w:t>20.9.1</w:t>
            </w:r>
          </w:p>
          <w:p>
            <w:pPr>
              <w:pStyle w:val="2"/>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毛巾</w:t>
            </w:r>
            <w:r>
              <w:rPr>
                <w:rFonts w:hint="eastAsia" w:ascii="宋体" w:hAnsi="宋体" w:eastAsia="宋体" w:cs="宋体"/>
                <w:szCs w:val="21"/>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3条</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周敏</w:t>
            </w:r>
            <w:r>
              <w:rPr>
                <w:rFonts w:hint="eastAsia" w:ascii="宋体" w:hAnsi="宋体" w:cs="宋体"/>
                <w:szCs w:val="21"/>
                <w:highlight w:val="none"/>
              </w:rPr>
              <w:t xml:space="preserve">      20</w:t>
            </w:r>
            <w:r>
              <w:rPr>
                <w:rFonts w:hint="eastAsia" w:ascii="宋体" w:hAnsi="宋体" w:cs="宋体"/>
                <w:szCs w:val="21"/>
                <w:highlight w:val="none"/>
                <w:lang w:val="en-US" w:eastAsia="zh-CN"/>
              </w:rPr>
              <w:t>20.9.1</w:t>
            </w:r>
          </w:p>
          <w:p>
            <w:pPr>
              <w:pStyle w:val="2"/>
              <w:rPr>
                <w:rFonts w:ascii="宋体" w:hAnsi="宋体" w:cs="宋体"/>
                <w:szCs w:val="21"/>
                <w:highlight w:val="none"/>
              </w:rPr>
            </w:pPr>
            <w:r>
              <w:rPr>
                <w:rFonts w:hint="eastAsia" w:ascii="宋体" w:hAnsi="宋体" w:cs="宋体"/>
                <w:szCs w:val="21"/>
                <w:highlight w:val="none"/>
              </w:rPr>
              <w:t>.......</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pStyle w:val="2"/>
              <w:ind w:firstLine="210" w:firstLineChars="100"/>
            </w:pPr>
            <w:r>
              <w:rPr>
                <w:rFonts w:hint="eastAsia" w:ascii="宋体" w:hAnsi="宋体" w:eastAsia="宋体" w:cs="宋体"/>
                <w:bCs w:val="0"/>
                <w:spacing w:val="0"/>
                <w:kern w:val="2"/>
                <w:sz w:val="21"/>
                <w:szCs w:val="21"/>
                <w:lang w:val="en-US" w:eastAsia="zh-CN" w:bidi="ar-SA"/>
              </w:rPr>
              <w:t>2）查疫情期间控制措施:配置有测温仪、消毒液、口罩等设施物资，对外来人员进行登记，登记有姓名、身份证号、手机号等，测量温度低于37度才能进入。并定期对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目前公司所在地处于新冠疫情低风险区，公司人员外出办事或服务时严格按客户要求进行防控（如需佩戴口罩和测量体温等）。</w:t>
            </w:r>
          </w:p>
          <w:p>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3</w:t>
            </w:r>
            <w:r>
              <w:rPr>
                <w:rFonts w:hint="eastAsia" w:ascii="宋体" w:hAnsi="宋体" w:cs="宋体"/>
                <w:szCs w:val="21"/>
              </w:rPr>
              <w:t>）对相关方施加影响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18" w:type="dxa"/>
          </w:tcPr>
          <w:p>
            <w:pPr>
              <w:spacing w:line="400" w:lineRule="exact"/>
              <w:rPr>
                <w:rFonts w:ascii="宋体" w:hAnsi="宋体" w:cs="宋体"/>
                <w:szCs w:val="21"/>
              </w:rPr>
            </w:pPr>
            <w:r>
              <w:rPr>
                <w:rFonts w:hint="eastAsia" w:ascii="宋体" w:hAnsi="宋体" w:cs="宋体"/>
                <w:szCs w:val="21"/>
              </w:rPr>
              <w:t>查见：《应急准备与响应控制程序》、《触电、消防应急救援预案》等。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查见：应急演练记录：公司全体人员参加了20</w:t>
            </w:r>
            <w:r>
              <w:rPr>
                <w:rFonts w:hint="eastAsia" w:ascii="宋体" w:hAnsi="宋体" w:cs="宋体"/>
                <w:szCs w:val="21"/>
                <w:lang w:val="en-US" w:eastAsia="zh-CN"/>
              </w:rPr>
              <w:t>20</w:t>
            </w:r>
            <w:r>
              <w:rPr>
                <w:rFonts w:hint="eastAsia" w:ascii="宋体" w:hAnsi="宋体" w:cs="宋体"/>
                <w:szCs w:val="21"/>
              </w:rPr>
              <w:t>年8月20日在公司由行政部组织的火灾消防演练</w:t>
            </w:r>
            <w:r>
              <w:rPr>
                <w:rFonts w:hint="eastAsia" w:ascii="宋体" w:hAnsi="宋体" w:cs="宋体"/>
                <w:szCs w:val="21"/>
                <w:lang w:eastAsia="zh-CN"/>
              </w:rPr>
              <w:t>，</w:t>
            </w:r>
            <w:r>
              <w:rPr>
                <w:rFonts w:hint="eastAsia" w:ascii="宋体" w:hAnsi="宋体" w:cs="宋体"/>
                <w:szCs w:val="21"/>
                <w:highlight w:val="none"/>
                <w:lang w:val="en-US" w:eastAsia="zh-CN"/>
              </w:rPr>
              <w:t>演习地点：公司的安全空地。演习过程：防火、逃生和灭火器的使用培训；发现火警、报警并紧急疏散人员；处置火情等</w:t>
            </w:r>
            <w:r>
              <w:rPr>
                <w:rFonts w:hint="eastAsia" w:ascii="宋体" w:hAnsi="宋体" w:cs="宋体"/>
                <w:szCs w:val="21"/>
                <w:highlight w:val="none"/>
              </w:rPr>
              <w:t>。</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18" w:type="dxa"/>
          </w:tcPr>
          <w:p>
            <w:pPr>
              <w:spacing w:line="400" w:lineRule="exact"/>
            </w:pPr>
            <w:r>
              <w:rPr>
                <w:rFonts w:hint="eastAsia"/>
              </w:rPr>
              <w:t>----有《环境和职业健康安全运行控制程序》和管理文件。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lang w:val="en-US" w:eastAsia="zh-CN"/>
              </w:rPr>
              <w:t>周敏</w:t>
            </w:r>
            <w:r>
              <w:rPr>
                <w:rFonts w:hint="eastAsia"/>
              </w:rPr>
              <w:t>。提供有20</w:t>
            </w:r>
            <w:r>
              <w:rPr>
                <w:rFonts w:hint="eastAsia"/>
                <w:lang w:val="en-US" w:eastAsia="zh-CN"/>
              </w:rPr>
              <w:t>20</w:t>
            </w:r>
            <w:r>
              <w:rPr>
                <w:rFonts w:hint="eastAsia"/>
              </w:rPr>
              <w:t>年</w:t>
            </w:r>
            <w:r>
              <w:rPr>
                <w:rFonts w:hint="eastAsia"/>
                <w:lang w:val="en-US" w:eastAsia="zh-CN"/>
              </w:rPr>
              <w:t>7</w:t>
            </w:r>
            <w:r>
              <w:rPr>
                <w:rFonts w:hint="eastAsia"/>
              </w:rPr>
              <w:t>月至20</w:t>
            </w:r>
            <w:r>
              <w:rPr>
                <w:rFonts w:hint="eastAsia"/>
                <w:lang w:val="en-US" w:eastAsia="zh-CN"/>
              </w:rPr>
              <w:t>20</w:t>
            </w:r>
            <w:r>
              <w:rPr>
                <w:rFonts w:hint="eastAsia"/>
              </w:rPr>
              <w:t>年</w:t>
            </w:r>
            <w:r>
              <w:rPr>
                <w:rFonts w:hint="eastAsia"/>
                <w:lang w:val="en-US" w:eastAsia="zh-CN"/>
              </w:rPr>
              <w:t>10</w:t>
            </w:r>
            <w:r>
              <w:rPr>
                <w:rFonts w:hint="eastAsia"/>
              </w:rPr>
              <w:t>月份办公区域的安全环境检查月报记录。</w:t>
            </w:r>
          </w:p>
          <w:p>
            <w:pPr>
              <w:spacing w:line="400" w:lineRule="exact"/>
            </w:pPr>
            <w:r>
              <w:rPr>
                <w:rFonts w:hint="eastAsia"/>
              </w:rPr>
              <w:t>◆ 职工健康体检报告</w:t>
            </w:r>
          </w:p>
          <w:p>
            <w:r>
              <w:rPr>
                <w:rFonts w:hint="eastAsia"/>
              </w:rPr>
              <w:t>公司服务性质其范围不涉及需要员工职业健康体检。</w:t>
            </w: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pStyle w:val="2"/>
            </w:pPr>
          </w:p>
        </w:tc>
        <w:tc>
          <w:tcPr>
            <w:tcW w:w="1071"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bookmarkStart w:id="1" w:name="_GoBack" w:colFirst="1" w:colLast="2"/>
            <w:r>
              <w:rPr>
                <w:rFonts w:hint="eastAsia" w:ascii="宋体" w:hAnsi="宋体" w:cs="新宋体"/>
                <w:szCs w:val="21"/>
              </w:rPr>
              <w:t>符合性评估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ES9.1.2 </w:t>
            </w:r>
          </w:p>
          <w:p>
            <w:pPr>
              <w:rPr>
                <w:rFonts w:ascii="宋体" w:hAnsi="宋体" w:cs="新宋体"/>
                <w:szCs w:val="21"/>
                <w:highlight w:val="none"/>
              </w:rPr>
            </w:pPr>
          </w:p>
        </w:tc>
        <w:tc>
          <w:tcPr>
            <w:tcW w:w="10518" w:type="dxa"/>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rPr>
              <w:t>行政部</w:t>
            </w:r>
            <w:r>
              <w:rPr>
                <w:rFonts w:hint="eastAsia" w:ascii="宋体" w:hAnsi="宋体"/>
                <w:szCs w:val="21"/>
                <w:highlight w:val="none"/>
              </w:rPr>
              <w:t>组织各部门于20</w:t>
            </w:r>
            <w:r>
              <w:rPr>
                <w:rFonts w:hint="eastAsia" w:ascii="宋体" w:hAnsi="宋体"/>
                <w:szCs w:val="21"/>
                <w:highlight w:val="none"/>
                <w:lang w:val="en-US" w:eastAsia="zh-CN"/>
              </w:rPr>
              <w:t>20</w:t>
            </w:r>
            <w:r>
              <w:rPr>
                <w:rFonts w:hint="eastAsia" w:ascii="宋体" w:hAnsi="宋体"/>
                <w:szCs w:val="21"/>
                <w:highlight w:val="none"/>
              </w:rPr>
              <w:t>年8月</w:t>
            </w:r>
            <w:r>
              <w:rPr>
                <w:rFonts w:hint="eastAsia" w:ascii="宋体" w:hAnsi="宋体"/>
                <w:szCs w:val="21"/>
                <w:highlight w:val="none"/>
                <w:lang w:val="en-US" w:eastAsia="zh-CN"/>
              </w:rPr>
              <w:t>25</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ascii="宋体" w:hAnsi="宋体"/>
                <w:szCs w:val="21"/>
                <w:highlight w:val="none"/>
              </w:rPr>
            </w:pPr>
            <w:r>
              <w:rPr>
                <w:rFonts w:hint="eastAsia" w:ascii="宋体" w:hAnsi="宋体"/>
                <w:szCs w:val="21"/>
                <w:highlight w:val="none"/>
              </w:rPr>
              <w:t>评价人：由铭甫、周敏、代桂也、何川云、周璨</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071" w:type="dxa"/>
          </w:tc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QES10.2;10.3；</w:t>
            </w:r>
          </w:p>
          <w:p>
            <w:pPr>
              <w:rPr>
                <w:rFonts w:ascii="宋体" w:hAnsi="宋体" w:cs="新宋体"/>
                <w:szCs w:val="21"/>
              </w:rPr>
            </w:pPr>
          </w:p>
        </w:tc>
        <w:tc>
          <w:tcPr>
            <w:tcW w:w="10518"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18"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年度安全环保</w:t>
            </w:r>
            <w:r>
              <w:rPr>
                <w:rFonts w:hint="eastAsia" w:ascii="宋体" w:hAnsi="宋体"/>
                <w:szCs w:val="21"/>
                <w:lang w:val="en-US" w:eastAsia="zh-CN"/>
              </w:rPr>
              <w:t>计划</w:t>
            </w:r>
            <w:r>
              <w:rPr>
                <w:rFonts w:hint="eastAsia" w:ascii="宋体" w:hAnsi="宋体"/>
                <w:szCs w:val="21"/>
              </w:rPr>
              <w:t>投入清单：支出项目有灭火器等消防器材、培训费、消防安全培训等共计26000元左右。</w:t>
            </w:r>
          </w:p>
        </w:tc>
        <w:tc>
          <w:tcPr>
            <w:tcW w:w="1071" w:type="dxa"/>
          </w:tcPr>
          <w:p/>
        </w:tc>
      </w:tr>
    </w:tbl>
    <w:p>
      <w:pPr>
        <w:pStyle w:val="9"/>
      </w:pPr>
      <w:r>
        <w:rPr>
          <w:rFonts w:hint="eastAsia"/>
        </w:rPr>
        <w:t>说明：不符合标注N</w:t>
      </w:r>
    </w:p>
    <w:p>
      <w:pPr>
        <w:pStyle w:val="9"/>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3" w:type="dxa"/>
            <w:vAlign w:val="center"/>
          </w:tcPr>
          <w:p>
            <w:pPr>
              <w:rPr>
                <w:rFonts w:hint="eastAsia" w:eastAsia="宋体"/>
                <w:sz w:val="24"/>
                <w:szCs w:val="24"/>
                <w:lang w:eastAsia="zh-CN"/>
              </w:rPr>
            </w:pPr>
            <w:r>
              <w:rPr>
                <w:rFonts w:hint="eastAsia"/>
                <w:sz w:val="24"/>
                <w:szCs w:val="24"/>
              </w:rPr>
              <w:t>受审核部门：采购部   主管领导：</w:t>
            </w:r>
            <w:r>
              <w:rPr>
                <w:rFonts w:hint="eastAsia"/>
                <w:sz w:val="24"/>
                <w:szCs w:val="24"/>
                <w:lang w:eastAsia="zh-CN"/>
              </w:rPr>
              <w:t>周璨</w:t>
            </w:r>
            <w:r>
              <w:rPr>
                <w:rFonts w:hint="eastAsia"/>
                <w:sz w:val="24"/>
                <w:szCs w:val="24"/>
              </w:rPr>
              <w:t>，  陪同人员：</w:t>
            </w:r>
            <w:r>
              <w:rPr>
                <w:rFonts w:hint="eastAsia"/>
                <w:sz w:val="24"/>
                <w:szCs w:val="24"/>
                <w:lang w:eastAsia="zh-CN"/>
              </w:rPr>
              <w:t>周敏</w:t>
            </w:r>
          </w:p>
        </w:tc>
        <w:tc>
          <w:tcPr>
            <w:tcW w:w="10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，审核时间：20</w:t>
            </w:r>
            <w:r>
              <w:rPr>
                <w:rFonts w:hint="eastAsia"/>
                <w:sz w:val="24"/>
                <w:szCs w:val="24"/>
                <w:lang w:val="en-US" w:eastAsia="zh-CN"/>
              </w:rPr>
              <w:t>20.11.19</w:t>
            </w:r>
          </w:p>
        </w:tc>
        <w:tc>
          <w:tcPr>
            <w:tcW w:w="10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3" w:type="dxa"/>
            <w:vAlign w:val="center"/>
          </w:tcPr>
          <w:p>
            <w:pPr>
              <w:rPr>
                <w:sz w:val="24"/>
                <w:szCs w:val="24"/>
              </w:rPr>
            </w:pPr>
            <w:r>
              <w:rPr>
                <w:rFonts w:hint="eastAsia"/>
                <w:sz w:val="24"/>
                <w:szCs w:val="24"/>
              </w:rPr>
              <w:t>审核条款：</w:t>
            </w:r>
          </w:p>
        </w:tc>
        <w:tc>
          <w:tcPr>
            <w:tcW w:w="10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QE5.3；</w:t>
            </w:r>
          </w:p>
          <w:p>
            <w:pPr>
              <w:rPr>
                <w:rFonts w:ascii="宋体" w:hAnsi="宋体" w:cs="新宋体"/>
                <w:szCs w:val="21"/>
              </w:rPr>
            </w:pPr>
          </w:p>
        </w:tc>
        <w:tc>
          <w:tcPr>
            <w:tcW w:w="10493" w:type="dxa"/>
          </w:tcPr>
          <w:p>
            <w:pPr>
              <w:autoSpaceDE w:val="0"/>
              <w:autoSpaceDN w:val="0"/>
              <w:adjustRightInd w:val="0"/>
              <w:spacing w:line="400" w:lineRule="exact"/>
              <w:jc w:val="left"/>
            </w:pPr>
            <w:r>
              <w:rPr>
                <w:rFonts w:hint="eastAsia"/>
              </w:rPr>
              <w:t>查，采购部的岗位职责和权限如下：</w:t>
            </w:r>
          </w:p>
          <w:p>
            <w:pPr>
              <w:ind w:left="420" w:leftChars="200"/>
            </w:pPr>
            <w:r>
              <w:rPr>
                <w:rFonts w:hint="eastAsia"/>
              </w:rPr>
              <w:t>1）负责原、辅料的采购管理，保证所购原料、辅料、包装物料的质量；</w:t>
            </w:r>
          </w:p>
          <w:p>
            <w:pPr>
              <w:ind w:left="420" w:leftChars="200"/>
            </w:pPr>
            <w:r>
              <w:rPr>
                <w:rFonts w:hint="eastAsia"/>
              </w:rPr>
              <w:t>2）保证采购产品质量，降低采购成本；</w:t>
            </w:r>
          </w:p>
          <w:p>
            <w:pPr>
              <w:ind w:left="420" w:leftChars="200"/>
            </w:pPr>
            <w:r>
              <w:rPr>
                <w:rFonts w:hint="eastAsia"/>
              </w:rPr>
              <w:t>3）负责采购物资的采购、搬运、贮存、防护和交付；</w:t>
            </w:r>
          </w:p>
          <w:p>
            <w:pPr>
              <w:ind w:left="420" w:leftChars="200"/>
            </w:pPr>
            <w:r>
              <w:rPr>
                <w:rFonts w:hint="eastAsia"/>
              </w:rPr>
              <w:t>4）供方调查、评价和选择，及供方业绩记录；</w:t>
            </w:r>
          </w:p>
          <w:p>
            <w:pPr>
              <w:ind w:left="420" w:leftChars="200"/>
            </w:pPr>
            <w:r>
              <w:rPr>
                <w:rFonts w:hint="eastAsia"/>
              </w:rPr>
              <w:t>5）合格供方名录的建立及更新。</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rPr>
              <w:t>采购部</w:t>
            </w:r>
            <w:r>
              <w:rPr>
                <w:rFonts w:hint="eastAsia" w:ascii="宋体" w:hAnsi="宋体" w:cs="宋体"/>
                <w:szCs w:val="21"/>
              </w:rPr>
              <w:t>负责人能基本阐述本部门的主要职责。</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p>
        </w:tc>
        <w:tc>
          <w:tcPr>
            <w:tcW w:w="10493" w:type="dxa"/>
          </w:tcPr>
          <w:p>
            <w:pPr>
              <w:spacing w:line="400" w:lineRule="exact"/>
              <w:rPr>
                <w:rFonts w:ascii="宋体" w:hAnsi="宋体"/>
                <w:szCs w:val="21"/>
              </w:rPr>
            </w:pPr>
            <w:r>
              <w:rPr>
                <w:rFonts w:hint="eastAsia" w:ascii="宋体" w:hAnsi="宋体" w:cs="Arial"/>
                <w:iCs/>
                <w:szCs w:val="21"/>
              </w:rPr>
              <w:t>查采购部质量、环境安全</w:t>
            </w:r>
            <w:r>
              <w:rPr>
                <w:rFonts w:hint="eastAsia" w:ascii="宋体" w:hAnsi="宋体"/>
                <w:szCs w:val="21"/>
              </w:rPr>
              <w:t>目标：</w:t>
            </w:r>
            <w:r>
              <w:rPr>
                <w:rFonts w:hint="eastAsia" w:ascii="宋体" w:hAnsi="宋体" w:cs="宋体"/>
                <w:szCs w:val="21"/>
              </w:rPr>
              <w:t xml:space="preserve"> 完成（20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.10）</w:t>
            </w:r>
          </w:p>
          <w:p>
            <w:pPr>
              <w:rPr>
                <w:rFonts w:ascii="宋体" w:hAnsi="宋体" w:cs="宋体"/>
                <w:szCs w:val="21"/>
              </w:rPr>
            </w:pPr>
            <w:r>
              <w:rPr>
                <w:rFonts w:hint="eastAsia" w:ascii="宋体" w:hAnsi="宋体" w:cs="宋体"/>
                <w:szCs w:val="21"/>
              </w:rPr>
              <w:t>1）</w:t>
            </w:r>
            <w:r>
              <w:rPr>
                <w:rFonts w:hint="eastAsia"/>
                <w:color w:val="000000"/>
                <w:szCs w:val="21"/>
              </w:rPr>
              <w:t>采购产品合格</w:t>
            </w:r>
            <w:r>
              <w:rPr>
                <w:rFonts w:hint="eastAsia" w:ascii="宋体" w:hAnsi="宋体" w:cs="宋体"/>
                <w:szCs w:val="21"/>
              </w:rPr>
              <w:t>率</w:t>
            </w:r>
            <w:r>
              <w:rPr>
                <w:rFonts w:hint="eastAsia"/>
                <w:color w:val="000000"/>
                <w:szCs w:val="21"/>
              </w:rPr>
              <w:t>≥99</w:t>
            </w:r>
            <w:r>
              <w:rPr>
                <w:rFonts w:hint="eastAsia" w:ascii="宋体" w:hAnsi="宋体" w:cs="宋体"/>
                <w:szCs w:val="21"/>
              </w:rPr>
              <w:t>%</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 xml:space="preserve">2）供方按时评价率100%；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3）</w:t>
            </w:r>
            <w:r>
              <w:rPr>
                <w:rFonts w:hint="eastAsia" w:asciiTheme="majorEastAsia" w:hAnsiTheme="majorEastAsia" w:eastAsiaTheme="majorEastAsia" w:cstheme="majorEastAsia"/>
                <w:color w:val="000000"/>
                <w:szCs w:val="21"/>
              </w:rPr>
              <w:t>办公废弃物分类收集处理率≥98%；</w:t>
            </w:r>
            <w:r>
              <w:rPr>
                <w:rFonts w:hint="eastAsia" w:asciiTheme="majorEastAsia" w:hAnsiTheme="majorEastAsia" w:eastAsiaTheme="majorEastAsia" w:cstheme="majorEastAsia"/>
                <w:color w:val="000000"/>
                <w:szCs w:val="21"/>
                <w:lang w:val="en-US" w:eastAsia="zh-CN"/>
              </w:rPr>
              <w:t xml:space="preserve">        </w:t>
            </w:r>
            <w:r>
              <w:rPr>
                <w:rFonts w:hint="eastAsia"/>
                <w:color w:val="000000"/>
                <w:szCs w:val="21"/>
              </w:rPr>
              <w:t>实测：100</w:t>
            </w:r>
            <w:r>
              <w:rPr>
                <w:rFonts w:hint="eastAsia" w:ascii="宋体" w:hAnsi="宋体" w:cs="宋体"/>
                <w:szCs w:val="21"/>
              </w:rPr>
              <w:t>%</w:t>
            </w:r>
          </w:p>
          <w:p>
            <w:pPr>
              <w:rPr>
                <w:color w:val="000000"/>
                <w:szCs w:val="21"/>
              </w:rPr>
            </w:pPr>
            <w:r>
              <w:rPr>
                <w:rFonts w:hint="eastAsia" w:ascii="宋体" w:hAnsi="宋体" w:cs="宋体"/>
                <w:szCs w:val="21"/>
              </w:rPr>
              <w:t>4）</w:t>
            </w:r>
            <w:r>
              <w:rPr>
                <w:rFonts w:hint="eastAsia"/>
                <w:color w:val="000000"/>
                <w:szCs w:val="21"/>
              </w:rPr>
              <w:t>火灾事故为0；                              实测： 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年10月采购部质量目标完成情况：均能达到要求。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93"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《环境因素识别与评价控制程序》</w:t>
            </w:r>
            <w:r>
              <w:rPr>
                <w:rFonts w:hint="eastAsia" w:ascii="宋体" w:cs="宋体"/>
                <w:szCs w:val="21"/>
              </w:rPr>
              <w:t>，根据不同的时态、状态识别了环境因素，通过对其发生的可能性、危害性等进行评价，采购部确定的重要环境因素有：1）潜在火灾；2）固废的排放。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现场查看，部门的主要工作为顾客提供开关柜防凝露系统研发</w:t>
            </w:r>
            <w:r>
              <w:rPr>
                <w:rFonts w:hint="eastAsia" w:ascii="宋体" w:cs="宋体"/>
                <w:szCs w:val="21"/>
                <w:lang w:eastAsia="zh-CN"/>
              </w:rPr>
              <w:t>及销售</w:t>
            </w:r>
            <w:r>
              <w:rPr>
                <w:rFonts w:hint="eastAsia" w:ascii="宋体" w:cs="宋体"/>
                <w:szCs w:val="21"/>
              </w:rPr>
              <w:t>所需办公设备、测试软件等采购；销售过程中有</w:t>
            </w:r>
            <w:r>
              <w:rPr>
                <w:rFonts w:hint="eastAsia" w:cs="宋体"/>
                <w:szCs w:val="21"/>
              </w:rPr>
              <w:t>办公固废、辅料、包装袋等固废，</w:t>
            </w:r>
            <w:r>
              <w:rPr>
                <w:rFonts w:hint="eastAsia" w:ascii="宋体" w:cs="宋体"/>
                <w:szCs w:val="21"/>
              </w:rPr>
              <w:t>部门的环境因素识别和重要环境因素基本到位。</w:t>
            </w:r>
          </w:p>
          <w:p>
            <w:pPr>
              <w:rPr>
                <w:rFonts w:ascii="宋体" w:hAnsi="宋体" w:cs="宋体"/>
                <w:szCs w:val="21"/>
              </w:rPr>
            </w:pP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493" w:type="dxa"/>
          </w:tcPr>
          <w:p>
            <w:pPr>
              <w:rPr>
                <w:rFonts w:ascii="宋体" w:hAnsi="宋体" w:cs="宋体"/>
                <w:szCs w:val="21"/>
              </w:rPr>
            </w:pPr>
            <w:r>
              <w:rPr>
                <w:rFonts w:hint="eastAsia" w:ascii="宋体" w:hAnsi="宋体" w:cs="宋体"/>
                <w:szCs w:val="21"/>
              </w:rPr>
              <w:t>查，采购部实施以下环境管理制度：《固体废弃物管理规定》《消防管理制度》、《火灾事故应急救援预案》、《运行管理制度》等。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rPr>
              <w:t>潜在火灾；</w:t>
            </w:r>
          </w:p>
          <w:p>
            <w:pPr>
              <w:numPr>
                <w:ilvl w:val="0"/>
                <w:numId w:val="8"/>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查看，公司制订的相应的</w:t>
            </w:r>
            <w:r>
              <w:rPr>
                <w:rFonts w:hint="eastAsia" w:ascii="宋体" w:hAnsi="宋体" w:cs="宋体"/>
                <w:szCs w:val="21"/>
                <w:lang w:eastAsia="zh-CN"/>
              </w:rPr>
              <w:t>环境</w:t>
            </w:r>
            <w:r>
              <w:rPr>
                <w:rFonts w:hint="eastAsia" w:ascii="宋体" w:hAnsi="宋体" w:cs="宋体"/>
                <w:szCs w:val="21"/>
              </w:rPr>
              <w:t>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查采购部办公区域环境实施情况；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493"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应急演练方案</w:t>
            </w:r>
            <w:r>
              <w:rPr>
                <w:rFonts w:hint="eastAsia" w:cs="宋体"/>
                <w:szCs w:val="21"/>
              </w:rPr>
              <w:t>》</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：消防演练实况记录：采购部相关人员</w:t>
            </w:r>
            <w:r>
              <w:rPr>
                <w:rFonts w:hint="eastAsia" w:ascii="宋体" w:hAnsi="宋体" w:cs="宋体"/>
                <w:color w:val="000000" w:themeColor="text1"/>
                <w:szCs w:val="21"/>
              </w:rPr>
              <w:t>参加了20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年8月20日在公司办公区由行政部组织的消防演练。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493" w:type="dxa"/>
          </w:tcPr>
          <w:p>
            <w:pPr>
              <w:widowControl/>
              <w:spacing w:line="400" w:lineRule="exact"/>
              <w:jc w:val="left"/>
              <w:rPr>
                <w:rFonts w:ascii="宋体" w:hAnsi="宋体" w:cs="宋体"/>
                <w:szCs w:val="21"/>
              </w:rPr>
            </w:pPr>
            <w:r>
              <w:rPr>
                <w:rFonts w:hint="eastAsia" w:ascii="宋体" w:hAnsi="宋体" w:cs="宋体"/>
                <w:szCs w:val="21"/>
              </w:rPr>
              <w:t>1.查公司编制并执行了《采购管理制度》，规定了采购控制要求，明确了对供方选择、评价、及再评价的准则。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宁波埃朗环境设备设备有限公司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供应：</w:t>
            </w:r>
            <w:r>
              <w:rPr>
                <w:rFonts w:hint="eastAsia" w:ascii="宋体" w:hAnsi="宋体" w:cs="宋体"/>
                <w:szCs w:val="21"/>
                <w:lang w:eastAsia="zh-CN"/>
              </w:rPr>
              <w:t>防凝露主机系统、温湿度变送器、除湿模块、温湿度传感器</w:t>
            </w:r>
            <w:r>
              <w:rPr>
                <w:rFonts w:hint="eastAsia" w:ascii="宋体" w:hAnsi="宋体" w:cs="宋体"/>
                <w:szCs w:val="21"/>
              </w:rPr>
              <w:t>；</w:t>
            </w:r>
          </w:p>
          <w:p>
            <w:pPr>
              <w:pStyle w:val="2"/>
              <w:rPr>
                <w:rFonts w:ascii="宋体" w:hAnsi="宋体" w:cs="宋体"/>
                <w:szCs w:val="21"/>
              </w:rPr>
            </w:pPr>
            <w:r>
              <w:rPr>
                <w:rFonts w:hint="eastAsia" w:ascii="宋体" w:hAnsi="宋体" w:cs="宋体"/>
                <w:szCs w:val="21"/>
                <w:lang w:val="en-US" w:eastAsia="zh-CN"/>
              </w:rPr>
              <w:t>2）深圳市鸿冠电机有限公司        供应：变频管道风机</w:t>
            </w:r>
          </w:p>
          <w:p>
            <w:pPr>
              <w:pStyle w:val="2"/>
              <w:rPr>
                <w:rFonts w:hint="eastAsia" w:ascii="宋体" w:hAnsi="宋体" w:cs="宋体"/>
                <w:szCs w:val="21"/>
                <w:lang w:val="en-US" w:eastAsia="zh-CN"/>
              </w:rPr>
            </w:pPr>
            <w:r>
              <w:rPr>
                <w:rFonts w:hint="eastAsia" w:ascii="宋体" w:hAnsi="宋体" w:cs="宋体"/>
                <w:szCs w:val="21"/>
                <w:lang w:val="en-US" w:eastAsia="zh-CN"/>
              </w:rPr>
              <w:t xml:space="preserve">3）汕头骏诚电子科技有限公司       供应：集成电路、电路板      </w:t>
            </w:r>
          </w:p>
          <w:p>
            <w:pPr>
              <w:pStyle w:val="2"/>
              <w:rPr>
                <w:rFonts w:hint="default" w:ascii="宋体" w:hAnsi="宋体" w:eastAsia="宋体" w:cs="宋体"/>
                <w:szCs w:val="21"/>
                <w:lang w:val="en-US" w:eastAsia="zh-CN"/>
              </w:rPr>
            </w:pPr>
            <w:r>
              <w:rPr>
                <w:rFonts w:hint="eastAsia" w:ascii="宋体" w:hAnsi="宋体" w:cs="宋体"/>
                <w:szCs w:val="21"/>
                <w:lang w:val="en-US" w:eastAsia="zh-CN"/>
              </w:rPr>
              <w:t xml:space="preserve">4）杭州仟井电器制造有限公司       供应：除湿机         </w:t>
            </w: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ascii="宋体" w:hAnsi="宋体" w:cs="宋体"/>
                <w:szCs w:val="21"/>
              </w:rPr>
            </w:pPr>
            <w:r>
              <w:rPr>
                <w:rFonts w:hint="eastAsia" w:ascii="宋体" w:hAnsi="宋体" w:cs="宋体"/>
                <w:szCs w:val="21"/>
              </w:rPr>
              <w:t>1）供应商：</w:t>
            </w:r>
            <w:r>
              <w:rPr>
                <w:rFonts w:hint="eastAsia" w:ascii="宋体" w:hAnsi="宋体" w:cs="宋体"/>
                <w:szCs w:val="21"/>
                <w:lang w:eastAsia="zh-CN"/>
              </w:rPr>
              <w:t>宁波埃朗环境设备设备有限公司</w:t>
            </w: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szCs w:val="21"/>
                <w:lang w:eastAsia="zh-CN"/>
              </w:rPr>
              <w:t>周璨、代桂也、聂宏、周敏</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szCs w:val="21"/>
              </w:rPr>
              <w:t>由铭甫</w:t>
            </w:r>
            <w:r>
              <w:rPr>
                <w:rFonts w:hint="eastAsia" w:ascii="宋体" w:hAnsi="宋体" w:cs="宋体"/>
                <w:szCs w:val="21"/>
              </w:rPr>
              <w:t xml:space="preserve">    评审日期 20</w:t>
            </w:r>
            <w:r>
              <w:rPr>
                <w:rFonts w:hint="eastAsia" w:ascii="宋体" w:hAnsi="宋体" w:cs="宋体"/>
                <w:szCs w:val="21"/>
                <w:lang w:val="en-US" w:eastAsia="zh-CN"/>
              </w:rPr>
              <w:t>20</w:t>
            </w:r>
            <w:r>
              <w:rPr>
                <w:rFonts w:hint="eastAsia" w:ascii="宋体" w:hAnsi="宋体" w:cs="宋体"/>
                <w:szCs w:val="21"/>
              </w:rPr>
              <w:t>.7</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供应商：</w:t>
            </w:r>
            <w:r>
              <w:rPr>
                <w:rFonts w:hint="eastAsia" w:ascii="宋体" w:hAnsi="宋体" w:cs="宋体"/>
                <w:szCs w:val="21"/>
                <w:lang w:val="en-US" w:eastAsia="zh-CN"/>
              </w:rPr>
              <w:t>深圳市鸿冠电机有限公司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 w:val="24"/>
                <w:szCs w:val="24"/>
                <w:lang w:eastAsia="zh-CN"/>
              </w:rPr>
              <w:t>周璨</w:t>
            </w:r>
            <w:r>
              <w:rPr>
                <w:rFonts w:hint="eastAsia"/>
                <w:szCs w:val="21"/>
                <w:lang w:eastAsia="zh-CN"/>
              </w:rPr>
              <w:t>、代桂也、聂宏、周敏</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szCs w:val="21"/>
              </w:rPr>
              <w:t>由铭甫</w:t>
            </w:r>
            <w:r>
              <w:rPr>
                <w:rFonts w:hint="eastAsia" w:ascii="宋体" w:hAnsi="宋体" w:cs="宋体"/>
                <w:szCs w:val="21"/>
              </w:rPr>
              <w:t xml:space="preserve">    评审日期 20</w:t>
            </w:r>
            <w:r>
              <w:rPr>
                <w:rFonts w:hint="eastAsia" w:ascii="宋体" w:hAnsi="宋体" w:cs="宋体"/>
                <w:szCs w:val="21"/>
                <w:lang w:val="en-US" w:eastAsia="zh-CN"/>
              </w:rPr>
              <w:t>20</w:t>
            </w:r>
            <w:r>
              <w:rPr>
                <w:rFonts w:hint="eastAsia" w:ascii="宋体" w:hAnsi="宋体" w:cs="宋体"/>
                <w:szCs w:val="21"/>
              </w:rPr>
              <w:t>.7</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供应商：</w:t>
            </w:r>
            <w:r>
              <w:rPr>
                <w:rFonts w:hint="eastAsia" w:ascii="宋体" w:hAnsi="宋体" w:cs="宋体"/>
                <w:szCs w:val="21"/>
                <w:lang w:val="en-US" w:eastAsia="zh-CN"/>
              </w:rPr>
              <w:t>汕头骏诚电子科技有限公司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eastAsia="zh-CN"/>
              </w:rPr>
              <w:t>周璨、代桂也、聂宏、周敏</w:t>
            </w:r>
          </w:p>
          <w:p>
            <w:pPr>
              <w:widowControl/>
              <w:spacing w:line="400" w:lineRule="exact"/>
              <w:jc w:val="left"/>
            </w:pPr>
            <w:r>
              <w:rPr>
                <w:rFonts w:hint="eastAsia" w:ascii="宋体" w:hAnsi="宋体" w:cs="宋体"/>
                <w:szCs w:val="21"/>
              </w:rPr>
              <w:t>批准人：</w:t>
            </w:r>
            <w:r>
              <w:rPr>
                <w:rFonts w:hint="eastAsia"/>
                <w:szCs w:val="21"/>
              </w:rPr>
              <w:t>由铭甫</w:t>
            </w:r>
            <w:r>
              <w:rPr>
                <w:rFonts w:hint="eastAsia" w:ascii="宋体" w:hAnsi="宋体" w:cs="宋体"/>
                <w:szCs w:val="21"/>
              </w:rPr>
              <w:t xml:space="preserve">    评审日期 20</w:t>
            </w:r>
            <w:r>
              <w:rPr>
                <w:rFonts w:hint="eastAsia" w:ascii="宋体" w:hAnsi="宋体" w:cs="宋体"/>
                <w:szCs w:val="21"/>
                <w:lang w:val="en-US" w:eastAsia="zh-CN"/>
              </w:rPr>
              <w:t>20</w:t>
            </w:r>
            <w:r>
              <w:rPr>
                <w:rFonts w:hint="eastAsia" w:ascii="宋体" w:hAnsi="宋体" w:cs="宋体"/>
                <w:szCs w:val="21"/>
              </w:rPr>
              <w:t>.7</w:t>
            </w:r>
          </w:p>
          <w:p>
            <w:pPr>
              <w:pStyle w:val="2"/>
            </w:pPr>
            <w:r>
              <w:rPr>
                <w:rFonts w:hint="eastAsia"/>
              </w:rPr>
              <w:t>........</w:t>
            </w:r>
          </w:p>
          <w:p>
            <w:pPr>
              <w:widowControl/>
              <w:spacing w:line="400" w:lineRule="exact"/>
              <w:jc w:val="left"/>
              <w:rPr>
                <w:rFonts w:hint="eastAsia" w:ascii="宋体" w:hAnsi="宋体" w:eastAsia="宋体" w:cs="宋体"/>
                <w:szCs w:val="21"/>
              </w:rPr>
            </w:pPr>
            <w:r>
              <w:rPr>
                <w:rFonts w:hint="eastAsia" w:ascii="宋体" w:hAnsi="宋体" w:cs="宋体"/>
                <w:szCs w:val="21"/>
              </w:rPr>
              <w:t>4、</w:t>
            </w:r>
            <w:r>
              <w:rPr>
                <w:rFonts w:hint="eastAsia" w:ascii="宋体" w:hAnsi="宋体" w:eastAsia="宋体" w:cs="宋体"/>
                <w:szCs w:val="21"/>
              </w:rPr>
              <w:t>抽查开关柜防凝露系统研发用的测试软件及配件采购合同</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1）供方：成都隆诚科技有限公司</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采购</w:t>
            </w:r>
            <w:r>
              <w:rPr>
                <w:rFonts w:hint="eastAsia" w:ascii="宋体" w:hAnsi="宋体" w:eastAsia="宋体" w:cs="宋体"/>
                <w:szCs w:val="21"/>
              </w:rPr>
              <w:t>日期：20</w:t>
            </w:r>
            <w:r>
              <w:rPr>
                <w:rFonts w:hint="eastAsia" w:ascii="宋体" w:hAnsi="宋体" w:eastAsia="宋体" w:cs="宋体"/>
                <w:szCs w:val="21"/>
                <w:lang w:val="en-US" w:eastAsia="zh-CN"/>
              </w:rPr>
              <w:t>20</w:t>
            </w:r>
            <w:r>
              <w:rPr>
                <w:rFonts w:hint="eastAsia" w:ascii="宋体" w:hAnsi="宋体" w:eastAsia="宋体" w:cs="宋体"/>
                <w:szCs w:val="21"/>
              </w:rPr>
              <w:t>.0</w:t>
            </w:r>
            <w:r>
              <w:rPr>
                <w:rFonts w:hint="eastAsia" w:ascii="宋体" w:hAnsi="宋体" w:eastAsia="宋体" w:cs="宋体"/>
                <w:szCs w:val="21"/>
                <w:lang w:val="en-US" w:eastAsia="zh-CN"/>
              </w:rPr>
              <w:t>6</w:t>
            </w:r>
            <w:r>
              <w:rPr>
                <w:rFonts w:hint="eastAsia" w:ascii="宋体" w:hAnsi="宋体" w:eastAsia="宋体" w:cs="宋体"/>
                <w:szCs w:val="21"/>
              </w:rPr>
              <w:t>.03</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产品名称</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数量         </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Visio软件</w:t>
            </w:r>
            <w:r>
              <w:rPr>
                <w:rFonts w:hint="eastAsia" w:ascii="宋体" w:hAnsi="宋体" w:eastAsia="宋体" w:cs="宋体"/>
                <w:szCs w:val="21"/>
                <w:lang w:val="en-US" w:eastAsia="zh-CN"/>
              </w:rPr>
              <w:t xml:space="preserve">               </w:t>
            </w:r>
            <w:r>
              <w:rPr>
                <w:rFonts w:hint="eastAsia" w:ascii="宋体" w:hAnsi="宋体" w:eastAsia="宋体" w:cs="宋体"/>
                <w:szCs w:val="21"/>
              </w:rPr>
              <w:t>1套</w:t>
            </w:r>
          </w:p>
          <w:p>
            <w:pPr>
              <w:widowControl/>
              <w:numPr>
                <w:ilvl w:val="0"/>
                <w:numId w:val="0"/>
              </w:numPr>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供方：</w:t>
            </w:r>
            <w:r>
              <w:rPr>
                <w:rFonts w:hint="eastAsia" w:ascii="宋体" w:hAnsi="宋体" w:cs="宋体"/>
                <w:szCs w:val="21"/>
                <w:lang w:val="en-US" w:eastAsia="zh-CN"/>
              </w:rPr>
              <w:t xml:space="preserve">汕头骏诚电子科技有限公司     </w:t>
            </w:r>
            <w:r>
              <w:rPr>
                <w:rFonts w:hint="eastAsia" w:ascii="宋体" w:hAnsi="宋体" w:cs="宋体"/>
                <w:szCs w:val="21"/>
              </w:rPr>
              <w:t>采购日期：20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07</w:t>
            </w:r>
            <w:r>
              <w:rPr>
                <w:rFonts w:hint="eastAsia" w:ascii="宋体" w:hAnsi="宋体" w:cs="宋体"/>
                <w:szCs w:val="21"/>
              </w:rPr>
              <w:t>.10</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 xml:space="preserve">名称数量       规格             </w:t>
            </w:r>
            <w:r>
              <w:rPr>
                <w:rFonts w:hint="eastAsia" w:ascii="宋体" w:hAnsi="宋体" w:cs="宋体"/>
                <w:szCs w:val="21"/>
                <w:lang w:eastAsia="zh-CN"/>
              </w:rPr>
              <w:t>数量</w:t>
            </w:r>
          </w:p>
          <w:p>
            <w:pPr>
              <w:widowControl/>
              <w:spacing w:line="400" w:lineRule="exact"/>
              <w:jc w:val="left"/>
              <w:rPr>
                <w:rFonts w:hint="default" w:ascii="宋体" w:hAnsi="宋体" w:cs="宋体"/>
                <w:szCs w:val="21"/>
                <w:lang w:val="en-US" w:eastAsia="zh-CN"/>
              </w:rPr>
            </w:pPr>
            <w:r>
              <w:rPr>
                <w:rFonts w:hint="eastAsia" w:ascii="宋体" w:hAnsi="宋体" w:cs="宋体"/>
                <w:szCs w:val="21"/>
                <w:lang w:eastAsia="zh-CN"/>
              </w:rPr>
              <w:t>集成电路板</w:t>
            </w:r>
            <w:r>
              <w:rPr>
                <w:rFonts w:hint="eastAsia" w:ascii="宋体" w:hAnsi="宋体" w:cs="宋体"/>
                <w:szCs w:val="21"/>
              </w:rPr>
              <w:t xml:space="preserve">      </w:t>
            </w:r>
            <w:r>
              <w:rPr>
                <w:rFonts w:hint="eastAsia" w:ascii="宋体" w:hAnsi="宋体" w:cs="宋体"/>
                <w:szCs w:val="21"/>
                <w:lang w:val="en-US" w:eastAsia="zh-CN"/>
              </w:rPr>
              <w:t>TLP5010DDCR       2000</w:t>
            </w:r>
          </w:p>
          <w:p>
            <w:pPr>
              <w:widowControl/>
              <w:numPr>
                <w:ilvl w:val="0"/>
                <w:numId w:val="0"/>
              </w:numPr>
              <w:spacing w:line="400" w:lineRule="exact"/>
              <w:jc w:val="left"/>
              <w:rPr>
                <w:rFonts w:hint="eastAsia" w:ascii="宋体" w:hAnsi="宋体" w:eastAsia="宋体" w:cs="宋体"/>
                <w:szCs w:val="21"/>
                <w:lang w:val="en-US" w:eastAsia="zh-CN"/>
              </w:rPr>
            </w:pPr>
            <w:r>
              <w:rPr>
                <w:rFonts w:hint="eastAsia" w:ascii="宋体" w:hAnsi="宋体" w:cs="宋体"/>
                <w:szCs w:val="21"/>
                <w:lang w:val="en-US" w:eastAsia="zh-CN"/>
              </w:rPr>
              <w:t>3）供方：</w:t>
            </w:r>
            <w:r>
              <w:rPr>
                <w:rFonts w:hint="eastAsia" w:ascii="宋体" w:hAnsi="宋体" w:cs="宋体"/>
                <w:szCs w:val="21"/>
                <w:lang w:eastAsia="zh-CN"/>
              </w:rPr>
              <w:t>杭州仟井电器制造有限有限公司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采购日期：20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.1</w:t>
            </w:r>
            <w:r>
              <w:rPr>
                <w:rFonts w:hint="eastAsia" w:ascii="宋体" w:hAnsi="宋体" w:cs="宋体"/>
                <w:szCs w:val="21"/>
                <w:lang w:val="en-US" w:eastAsia="zh-CN"/>
              </w:rPr>
              <w:t>8</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 xml:space="preserve">名称数量      </w:t>
            </w:r>
            <w:r>
              <w:rPr>
                <w:rFonts w:hint="eastAsia" w:ascii="宋体" w:hAnsi="宋体" w:cs="宋体"/>
                <w:szCs w:val="21"/>
                <w:lang w:val="en-US" w:eastAsia="zh-CN"/>
              </w:rPr>
              <w:t xml:space="preserve">              </w:t>
            </w:r>
            <w:r>
              <w:rPr>
                <w:rFonts w:hint="eastAsia" w:ascii="宋体" w:hAnsi="宋体" w:cs="宋体"/>
                <w:szCs w:val="21"/>
              </w:rPr>
              <w:t xml:space="preserve"> 规格             </w:t>
            </w:r>
            <w:r>
              <w:rPr>
                <w:rFonts w:hint="eastAsia" w:ascii="宋体" w:hAnsi="宋体" w:cs="宋体"/>
                <w:szCs w:val="21"/>
                <w:lang w:eastAsia="zh-CN"/>
              </w:rPr>
              <w:t>数量</w:t>
            </w:r>
          </w:p>
          <w:p>
            <w:pPr>
              <w:widowControl/>
              <w:spacing w:line="400" w:lineRule="exact"/>
              <w:jc w:val="left"/>
              <w:rPr>
                <w:rFonts w:hint="default"/>
                <w:lang w:val="en-US" w:eastAsia="zh-CN"/>
              </w:rPr>
            </w:pPr>
            <w:r>
              <w:rPr>
                <w:rFonts w:hint="eastAsia" w:ascii="宋体" w:hAnsi="宋体" w:cs="宋体"/>
                <w:szCs w:val="21"/>
                <w:lang w:eastAsia="zh-CN"/>
              </w:rPr>
              <w:t>除湿机</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MOH-790BH          1</w:t>
            </w:r>
          </w:p>
          <w:p>
            <w:pPr>
              <w:widowControl/>
              <w:numPr>
                <w:ilvl w:val="0"/>
                <w:numId w:val="0"/>
              </w:numPr>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cs="宋体"/>
                <w:szCs w:val="21"/>
                <w:lang w:eastAsia="zh-CN"/>
              </w:rPr>
              <w:t>宁波埃朗环境设备设备有限公司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采购日期：20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.10</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 xml:space="preserve">名称数量      </w:t>
            </w:r>
            <w:r>
              <w:rPr>
                <w:rFonts w:hint="eastAsia" w:ascii="宋体" w:hAnsi="宋体" w:cs="宋体"/>
                <w:szCs w:val="21"/>
                <w:lang w:val="en-US" w:eastAsia="zh-CN"/>
              </w:rPr>
              <w:t xml:space="preserve">              </w:t>
            </w:r>
            <w:r>
              <w:rPr>
                <w:rFonts w:hint="eastAsia" w:ascii="宋体" w:hAnsi="宋体" w:cs="宋体"/>
                <w:szCs w:val="21"/>
              </w:rPr>
              <w:t xml:space="preserve"> 规格             </w:t>
            </w:r>
            <w:r>
              <w:rPr>
                <w:rFonts w:hint="eastAsia" w:ascii="宋体" w:hAnsi="宋体" w:cs="宋体"/>
                <w:szCs w:val="21"/>
                <w:lang w:eastAsia="zh-CN"/>
              </w:rPr>
              <w:t>数量</w:t>
            </w:r>
          </w:p>
          <w:p>
            <w:pPr>
              <w:widowControl/>
              <w:spacing w:line="400" w:lineRule="exact"/>
              <w:jc w:val="left"/>
              <w:rPr>
                <w:rFonts w:hint="eastAsia" w:ascii="宋体" w:hAnsi="宋体" w:cs="宋体"/>
                <w:szCs w:val="21"/>
                <w:lang w:val="en-US" w:eastAsia="zh-CN"/>
              </w:rPr>
            </w:pPr>
            <w:r>
              <w:rPr>
                <w:rFonts w:hint="eastAsia" w:ascii="宋体" w:hAnsi="宋体" w:cs="宋体"/>
                <w:szCs w:val="21"/>
                <w:lang w:eastAsia="zh-CN"/>
              </w:rPr>
              <w:t>防凝露主机系统控制模块</w:t>
            </w:r>
            <w:r>
              <w:rPr>
                <w:rFonts w:hint="eastAsia" w:ascii="宋体" w:hAnsi="宋体" w:cs="宋体"/>
                <w:szCs w:val="21"/>
              </w:rPr>
              <w:t xml:space="preserve">      </w:t>
            </w:r>
            <w:r>
              <w:rPr>
                <w:rFonts w:hint="eastAsia" w:ascii="宋体" w:hAnsi="宋体" w:cs="宋体"/>
                <w:szCs w:val="21"/>
                <w:lang w:val="en-US" w:eastAsia="zh-CN"/>
              </w:rPr>
              <w:t xml:space="preserve">POLY-138LD-01      1 </w:t>
            </w:r>
          </w:p>
          <w:p>
            <w:pPr>
              <w:pStyle w:val="2"/>
              <w:numPr>
                <w:ilvl w:val="0"/>
                <w:numId w:val="0"/>
              </w:numPr>
              <w:rPr>
                <w:rFonts w:hint="eastAsia" w:ascii="宋体" w:hAnsi="宋体" w:cs="宋体"/>
                <w:szCs w:val="21"/>
                <w:lang w:val="en-US" w:eastAsia="zh-CN"/>
              </w:rPr>
            </w:pPr>
            <w:r>
              <w:rPr>
                <w:rFonts w:hint="eastAsia" w:ascii="宋体" w:hAnsi="宋体" w:cs="宋体"/>
                <w:szCs w:val="21"/>
                <w:lang w:val="en-US" w:eastAsia="zh-CN"/>
              </w:rPr>
              <w:t>温湿度变送器              JWSK-6ACD      30</w:t>
            </w:r>
          </w:p>
          <w:p>
            <w:pPr>
              <w:pStyle w:val="2"/>
              <w:numPr>
                <w:ilvl w:val="0"/>
                <w:numId w:val="0"/>
              </w:numPr>
              <w:rPr>
                <w:rFonts w:hint="eastAsia" w:ascii="宋体" w:hAnsi="宋体" w:cs="宋体"/>
                <w:szCs w:val="21"/>
                <w:lang w:val="en-US" w:eastAsia="zh-CN"/>
              </w:rPr>
            </w:pPr>
            <w:r>
              <w:rPr>
                <w:rFonts w:hint="eastAsia" w:ascii="宋体" w:hAnsi="宋体" w:cs="宋体"/>
                <w:szCs w:val="21"/>
              </w:rPr>
              <w:t xml:space="preserve"> ......</w:t>
            </w:r>
          </w:p>
          <w:p>
            <w:pPr>
              <w:pStyle w:val="2"/>
              <w:numPr>
                <w:ilvl w:val="0"/>
                <w:numId w:val="0"/>
              </w:numPr>
              <w:rPr>
                <w:rFonts w:hint="default" w:ascii="宋体" w:hAnsi="宋体" w:cs="宋体"/>
                <w:szCs w:val="21"/>
                <w:lang w:val="en-US" w:eastAsia="zh-CN"/>
              </w:rPr>
            </w:pPr>
            <w:r>
              <w:rPr>
                <w:rFonts w:hint="eastAsia" w:ascii="宋体" w:hAnsi="宋体" w:cs="宋体"/>
                <w:szCs w:val="21"/>
                <w:lang w:val="en-US" w:eastAsia="zh-CN"/>
              </w:rPr>
              <w:t>以上采购合同明确了采购的产品名称、数量、价格、到货时间、交付、违约等。</w:t>
            </w:r>
          </w:p>
          <w:p>
            <w:pPr>
              <w:widowControl/>
              <w:spacing w:line="400" w:lineRule="exact"/>
              <w:jc w:val="left"/>
              <w:rPr>
                <w:rFonts w:ascii="宋体" w:hAnsi="宋体" w:cs="宋体"/>
                <w:szCs w:val="21"/>
              </w:rPr>
            </w:pPr>
            <w:r>
              <w:rPr>
                <w:rFonts w:hint="eastAsia" w:ascii="宋体" w:hAnsi="宋体" w:cs="宋体"/>
                <w:szCs w:val="21"/>
              </w:rPr>
              <w:t xml:space="preserve"> </w:t>
            </w:r>
          </w:p>
          <w:p>
            <w:pPr>
              <w:ind w:firstLine="420" w:firstLineChars="2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hint="eastAsia" w:ascii="宋体" w:hAnsi="宋体" w:eastAsia="宋体" w:cs="宋体"/>
                <w:szCs w:val="21"/>
              </w:rPr>
            </w:pPr>
            <w:r>
              <w:rPr>
                <w:rFonts w:hint="eastAsia" w:ascii="宋体" w:hAnsi="宋体" w:eastAsia="宋体" w:cs="宋体"/>
                <w:szCs w:val="21"/>
              </w:rPr>
              <w:t>经询问公司对采购的办公用品及劳保用品的型号规格、外观、数量、质量证明文件等进行了验收。</w:t>
            </w:r>
          </w:p>
          <w:p>
            <w:pPr>
              <w:ind w:firstLine="210" w:firstLineChars="100"/>
              <w:rPr>
                <w:rFonts w:hint="eastAsia" w:ascii="宋体" w:hAnsi="宋体" w:eastAsia="宋体" w:cs="宋体"/>
                <w:szCs w:val="21"/>
              </w:rPr>
            </w:pPr>
            <w:r>
              <w:rPr>
                <w:rFonts w:hint="eastAsia" w:ascii="宋体" w:hAnsi="宋体" w:eastAsia="宋体" w:cs="宋体"/>
                <w:szCs w:val="21"/>
              </w:rPr>
              <w:t>抽查验证记录，查《入库验收单》</w:t>
            </w:r>
          </w:p>
          <w:p>
            <w:pPr>
              <w:widowControl/>
              <w:numPr>
                <w:ilvl w:val="0"/>
                <w:numId w:val="9"/>
              </w:numPr>
              <w:spacing w:line="360" w:lineRule="auto"/>
              <w:jc w:val="left"/>
              <w:rPr>
                <w:rFonts w:ascii="宋体" w:hAnsi="宋体" w:cs="宋体"/>
                <w:kern w:val="0"/>
                <w:szCs w:val="21"/>
              </w:rPr>
            </w:pPr>
            <w:r>
              <w:rPr>
                <w:rFonts w:hint="eastAsia" w:ascii="宋体" w:hAnsi="宋体" w:cs="宋体"/>
                <w:kern w:val="0"/>
                <w:szCs w:val="21"/>
              </w:rPr>
              <w:t>抽查：日期：</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.0</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3</w:t>
            </w:r>
          </w:p>
          <w:p>
            <w:pPr>
              <w:pStyle w:val="2"/>
            </w:pPr>
            <w:r>
              <w:rPr>
                <w:rFonts w:hint="eastAsia" w:ascii="宋体" w:hAnsi="宋体" w:cs="宋体"/>
                <w:szCs w:val="21"/>
              </w:rPr>
              <w:t>供应商：成都隆诚科技有限公司</w:t>
            </w:r>
          </w:p>
          <w:p>
            <w:pPr>
              <w:widowControl/>
              <w:spacing w:line="360" w:lineRule="auto"/>
              <w:jc w:val="left"/>
              <w:rPr>
                <w:rFonts w:ascii="宋体" w:hAnsi="宋体" w:cs="宋体"/>
                <w:szCs w:val="21"/>
              </w:rPr>
            </w:pPr>
            <w:r>
              <w:rPr>
                <w:rFonts w:hint="eastAsia" w:ascii="宋体" w:hAnsi="宋体" w:cs="宋体"/>
                <w:kern w:val="0"/>
                <w:szCs w:val="21"/>
              </w:rPr>
              <w:t>品名：</w:t>
            </w:r>
            <w:r>
              <w:rPr>
                <w:rFonts w:hint="eastAsia" w:ascii="宋体" w:hAnsi="宋体" w:cs="宋体"/>
                <w:szCs w:val="21"/>
              </w:rPr>
              <w:t>VISIO软件1套</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：名称/外观/规格/型号、功能、安全性等。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default" w:ascii="宋体" w:hAnsi="宋体" w:eastAsia="宋体" w:cs="宋体"/>
                <w:szCs w:val="21"/>
                <w:lang w:val="en-US" w:eastAsia="zh-CN"/>
              </w:rPr>
            </w:pPr>
            <w:r>
              <w:rPr>
                <w:rFonts w:hint="eastAsia" w:ascii="宋体" w:hAnsi="宋体" w:cs="宋体"/>
                <w:kern w:val="0"/>
                <w:szCs w:val="21"/>
              </w:rPr>
              <w:t>检验人：刘旭东</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.0</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13</w:t>
            </w:r>
          </w:p>
          <w:p>
            <w:pPr>
              <w:pStyle w:val="2"/>
            </w:pPr>
          </w:p>
          <w:p>
            <w:pPr>
              <w:widowControl/>
              <w:numPr>
                <w:ilvl w:val="0"/>
                <w:numId w:val="9"/>
              </w:numPr>
              <w:spacing w:line="360" w:lineRule="auto"/>
              <w:jc w:val="left"/>
              <w:rPr>
                <w:rFonts w:ascii="宋体" w:hAnsi="宋体" w:cs="宋体"/>
                <w:kern w:val="0"/>
                <w:szCs w:val="21"/>
              </w:rPr>
            </w:pPr>
            <w:r>
              <w:rPr>
                <w:rFonts w:hint="eastAsia" w:ascii="宋体" w:hAnsi="宋体" w:cs="宋体"/>
                <w:kern w:val="0"/>
                <w:szCs w:val="21"/>
              </w:rPr>
              <w:t>抽查：日期：</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.1.10</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rPr>
              <w:t>供应商：</w:t>
            </w:r>
            <w:r>
              <w:rPr>
                <w:rFonts w:hint="eastAsia" w:ascii="宋体" w:hAnsi="宋体" w:cs="宋体"/>
                <w:szCs w:val="21"/>
                <w:lang w:val="en-US" w:eastAsia="zh-CN"/>
              </w:rPr>
              <w:t>汕头骏诚电子科技有限公司</w:t>
            </w:r>
          </w:p>
          <w:p>
            <w:pPr>
              <w:widowControl/>
              <w:spacing w:line="360" w:lineRule="auto"/>
              <w:jc w:val="left"/>
              <w:rPr>
                <w:rFonts w:ascii="宋体" w:hAnsi="宋体" w:cs="宋体"/>
                <w:kern w:val="0"/>
                <w:szCs w:val="21"/>
              </w:rPr>
            </w:pPr>
            <w:r>
              <w:rPr>
                <w:rFonts w:hint="eastAsia" w:ascii="宋体" w:hAnsi="宋体" w:cs="宋体"/>
                <w:kern w:val="0"/>
                <w:szCs w:val="21"/>
              </w:rPr>
              <w:t>品名：</w:t>
            </w:r>
            <w:r>
              <w:rPr>
                <w:rFonts w:hint="eastAsia" w:ascii="宋体" w:hAnsi="宋体" w:cs="宋体"/>
                <w:kern w:val="0"/>
                <w:szCs w:val="21"/>
                <w:lang w:eastAsia="zh-CN"/>
              </w:rPr>
              <w:t>电路板、集成电路</w:t>
            </w:r>
            <w:r>
              <w:rPr>
                <w:rFonts w:hint="eastAsia" w:ascii="宋体" w:hAnsi="宋体" w:cs="宋体"/>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eastAsia" w:ascii="宋体" w:hAnsi="宋体" w:cs="宋体"/>
                <w:szCs w:val="21"/>
              </w:rPr>
            </w:pPr>
            <w:r>
              <w:rPr>
                <w:rFonts w:hint="eastAsia" w:ascii="宋体" w:hAnsi="宋体" w:cs="宋体"/>
                <w:kern w:val="0"/>
                <w:szCs w:val="21"/>
              </w:rPr>
              <w:t>检验人：刘旭东</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.1.10</w:t>
            </w:r>
          </w:p>
          <w:p>
            <w:pPr>
              <w:pStyle w:val="2"/>
              <w:rPr>
                <w:rFonts w:hint="eastAsia" w:ascii="宋体" w:hAnsi="宋体" w:cs="宋体"/>
                <w:szCs w:val="21"/>
              </w:rPr>
            </w:pPr>
          </w:p>
          <w:p>
            <w:pPr>
              <w:widowControl/>
              <w:numPr>
                <w:ilvl w:val="0"/>
                <w:numId w:val="9"/>
              </w:numPr>
              <w:spacing w:line="360" w:lineRule="auto"/>
              <w:jc w:val="left"/>
              <w:rPr>
                <w:rFonts w:ascii="宋体" w:hAnsi="宋体" w:cs="宋体"/>
                <w:kern w:val="0"/>
                <w:szCs w:val="21"/>
              </w:rPr>
            </w:pPr>
            <w:r>
              <w:rPr>
                <w:rFonts w:hint="eastAsia" w:ascii="宋体" w:hAnsi="宋体" w:cs="宋体"/>
                <w:kern w:val="0"/>
                <w:szCs w:val="21"/>
              </w:rPr>
              <w:t>抽查：日期：</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5</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rPr>
              <w:t>供应商：</w:t>
            </w:r>
            <w:r>
              <w:rPr>
                <w:rFonts w:hint="eastAsia" w:ascii="宋体" w:hAnsi="宋体" w:cs="宋体"/>
                <w:szCs w:val="21"/>
                <w:lang w:eastAsia="zh-CN"/>
              </w:rPr>
              <w:t>宁波埃朗环境设备设备有限公司</w:t>
            </w:r>
          </w:p>
          <w:p>
            <w:r>
              <w:rPr>
                <w:rFonts w:hint="eastAsia" w:ascii="宋体" w:hAnsi="宋体" w:cs="宋体"/>
                <w:kern w:val="0"/>
                <w:szCs w:val="21"/>
              </w:rPr>
              <w:t>品名：</w:t>
            </w:r>
            <w:r>
              <w:rPr>
                <w:rFonts w:hint="eastAsia" w:ascii="宋体" w:hAnsi="宋体" w:cs="宋体"/>
                <w:szCs w:val="21"/>
                <w:lang w:eastAsia="zh-CN"/>
              </w:rPr>
              <w:t>防凝露主机系统控制模块、</w:t>
            </w:r>
            <w:r>
              <w:rPr>
                <w:rFonts w:hint="eastAsia" w:ascii="宋体" w:hAnsi="宋体" w:cs="宋体"/>
                <w:szCs w:val="21"/>
                <w:lang w:val="en-US" w:eastAsia="zh-CN"/>
              </w:rPr>
              <w:t xml:space="preserve">温湿度变送器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eastAsia" w:ascii="宋体" w:hAnsi="宋体" w:eastAsia="宋体" w:cs="宋体"/>
                <w:szCs w:val="21"/>
                <w:lang w:val="en-US" w:eastAsia="zh-CN"/>
              </w:rPr>
            </w:pPr>
            <w:r>
              <w:rPr>
                <w:rFonts w:hint="eastAsia" w:ascii="宋体" w:hAnsi="宋体" w:cs="宋体"/>
                <w:kern w:val="0"/>
                <w:szCs w:val="21"/>
              </w:rPr>
              <w:t>检验人：刘旭东</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5</w:t>
            </w:r>
          </w:p>
          <w:p>
            <w:pPr>
              <w:pStyle w:val="2"/>
              <w:rPr>
                <w:rFonts w:hint="eastAsia" w:ascii="宋体" w:hAnsi="宋体" w:cs="宋体"/>
                <w:szCs w:val="21"/>
              </w:rPr>
            </w:pPr>
          </w:p>
          <w:p>
            <w:pPr>
              <w:widowControl/>
              <w:spacing w:line="360" w:lineRule="auto"/>
              <w:jc w:val="left"/>
              <w:rPr>
                <w:rFonts w:ascii="宋体" w:hAnsi="宋体" w:cs="宋体"/>
                <w:kern w:val="0"/>
                <w:szCs w:val="21"/>
              </w:rPr>
            </w:pPr>
            <w:r>
              <w:rPr>
                <w:rFonts w:hint="eastAsia" w:ascii="宋体" w:hAnsi="宋体" w:cs="宋体"/>
                <w:kern w:val="0"/>
                <w:szCs w:val="21"/>
              </w:rPr>
              <w:t>........</w:t>
            </w:r>
          </w:p>
          <w:p>
            <w:pPr>
              <w:widowControl/>
              <w:jc w:val="left"/>
              <w:rPr>
                <w:rFonts w:ascii="宋体" w:hAnsi="宋体" w:cs="宋体"/>
                <w:szCs w:val="21"/>
              </w:rPr>
            </w:pPr>
            <w:r>
              <w:rPr>
                <w:rFonts w:hint="eastAsia" w:ascii="宋体" w:hAnsi="宋体" w:cs="宋体"/>
                <w:szCs w:val="21"/>
              </w:rPr>
              <w:t>现场查看其他采购物料均按要求进行验证。</w:t>
            </w:r>
          </w:p>
        </w:tc>
        <w:tc>
          <w:tcPr>
            <w:tcW w:w="1096"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4"/>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4" w:type="dxa"/>
            <w:vAlign w:val="center"/>
          </w:tcPr>
          <w:p>
            <w:pPr>
              <w:rPr>
                <w:rFonts w:hint="eastAsia" w:eastAsia="宋体"/>
                <w:sz w:val="24"/>
                <w:szCs w:val="24"/>
                <w:lang w:eastAsia="zh-CN"/>
              </w:rPr>
            </w:pPr>
            <w:r>
              <w:rPr>
                <w:rFonts w:hint="eastAsia"/>
                <w:sz w:val="24"/>
                <w:szCs w:val="24"/>
              </w:rPr>
              <w:t>受审核部门：采购部   主管领导：</w:t>
            </w:r>
            <w:r>
              <w:rPr>
                <w:rFonts w:hint="eastAsia"/>
                <w:sz w:val="24"/>
                <w:szCs w:val="24"/>
                <w:lang w:eastAsia="zh-CN"/>
              </w:rPr>
              <w:t>周璨</w:t>
            </w:r>
            <w:r>
              <w:rPr>
                <w:rFonts w:hint="eastAsia"/>
                <w:sz w:val="24"/>
                <w:szCs w:val="24"/>
              </w:rPr>
              <w:t>，  陪同人员：</w:t>
            </w:r>
            <w:r>
              <w:rPr>
                <w:rFonts w:hint="eastAsia"/>
                <w:sz w:val="24"/>
                <w:szCs w:val="24"/>
                <w:lang w:eastAsia="zh-CN"/>
              </w:rPr>
              <w:t>周敏</w:t>
            </w:r>
          </w:p>
        </w:tc>
        <w:tc>
          <w:tcPr>
            <w:tcW w:w="10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04" w:type="dxa"/>
            <w:vAlign w:val="center"/>
          </w:tcPr>
          <w:p>
            <w:pPr>
              <w:spacing w:before="120"/>
              <w:rPr>
                <w:rFonts w:hint="default" w:eastAsia="宋体"/>
                <w:lang w:val="en-US" w:eastAsia="zh-CN"/>
              </w:rPr>
            </w:pPr>
            <w:r>
              <w:rPr>
                <w:rFonts w:hint="eastAsia"/>
                <w:sz w:val="24"/>
                <w:szCs w:val="24"/>
              </w:rPr>
              <w:t>审核员：杨珍全，审核时间：</w:t>
            </w:r>
            <w:r>
              <w:rPr>
                <w:rFonts w:hint="eastAsia"/>
                <w:sz w:val="24"/>
                <w:szCs w:val="24"/>
                <w:lang w:val="en-US" w:eastAsia="zh-CN"/>
              </w:rPr>
              <w:t>2020.11.19</w:t>
            </w:r>
          </w:p>
        </w:tc>
        <w:tc>
          <w:tcPr>
            <w:tcW w:w="10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4" w:type="dxa"/>
            <w:vAlign w:val="center"/>
          </w:tcPr>
          <w:p>
            <w:pPr>
              <w:rPr>
                <w:sz w:val="24"/>
                <w:szCs w:val="24"/>
              </w:rPr>
            </w:pPr>
            <w:r>
              <w:rPr>
                <w:rFonts w:hint="eastAsia"/>
                <w:sz w:val="24"/>
                <w:szCs w:val="24"/>
              </w:rPr>
              <w:t>审核条款：</w:t>
            </w:r>
          </w:p>
        </w:tc>
        <w:tc>
          <w:tcPr>
            <w:tcW w:w="10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504" w:type="dxa"/>
          </w:tcPr>
          <w:p>
            <w:pPr>
              <w:autoSpaceDE w:val="0"/>
              <w:autoSpaceDN w:val="0"/>
              <w:adjustRightInd w:val="0"/>
              <w:spacing w:line="400" w:lineRule="exact"/>
              <w:jc w:val="left"/>
            </w:pPr>
            <w:r>
              <w:rPr>
                <w:rFonts w:hint="eastAsia"/>
              </w:rPr>
              <w:t>查，采购部的岗位职责和权限如下：</w:t>
            </w:r>
          </w:p>
          <w:p>
            <w:pPr>
              <w:ind w:left="420" w:leftChars="200"/>
            </w:pPr>
            <w:r>
              <w:rPr>
                <w:rFonts w:hint="eastAsia"/>
              </w:rPr>
              <w:t>1）负责原、辅料的采购管理，保证所购原料、辅料、包装物料的质量；</w:t>
            </w:r>
          </w:p>
          <w:p>
            <w:pPr>
              <w:ind w:left="420" w:leftChars="200"/>
            </w:pPr>
            <w:r>
              <w:rPr>
                <w:rFonts w:hint="eastAsia"/>
              </w:rPr>
              <w:t>2）保证采购产品质量，降低采购成本；</w:t>
            </w:r>
          </w:p>
          <w:p>
            <w:pPr>
              <w:ind w:left="420" w:leftChars="200"/>
            </w:pPr>
            <w:r>
              <w:rPr>
                <w:rFonts w:hint="eastAsia"/>
              </w:rPr>
              <w:t>3）负责采购物资的采购、搬运、贮存、防护和交付；</w:t>
            </w:r>
          </w:p>
          <w:p>
            <w:pPr>
              <w:ind w:left="420" w:leftChars="200"/>
            </w:pPr>
            <w:r>
              <w:rPr>
                <w:rFonts w:hint="eastAsia"/>
              </w:rPr>
              <w:t>4）供方调查、评价和选择，及供方业绩记录；</w:t>
            </w:r>
          </w:p>
          <w:p>
            <w:pPr>
              <w:ind w:left="420" w:leftChars="200"/>
            </w:pPr>
            <w:r>
              <w:rPr>
                <w:rFonts w:hint="eastAsia"/>
              </w:rPr>
              <w:t>5）合格供方名录的建立及更新。</w:t>
            </w:r>
          </w:p>
          <w:p>
            <w:pPr>
              <w:widowControl/>
              <w:ind w:firstLine="420" w:firstLineChars="200"/>
              <w:jc w:val="left"/>
            </w:pPr>
            <w:r>
              <w:rPr>
                <w:rFonts w:hint="eastAsia"/>
              </w:rPr>
              <w:t>6）负责本部门环境、职业健康安全管理。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rPr>
              <w:t>采购部</w:t>
            </w:r>
            <w:r>
              <w:rPr>
                <w:rFonts w:hint="eastAsia" w:ascii="宋体" w:hAnsi="宋体" w:cs="宋体"/>
                <w:szCs w:val="21"/>
              </w:rPr>
              <w:t>负责人能基本阐述本部门的主要职责。</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504" w:type="dxa"/>
          </w:tcPr>
          <w:p>
            <w:pPr>
              <w:tabs>
                <w:tab w:val="center" w:pos="3169"/>
              </w:tabs>
              <w:spacing w:line="400" w:lineRule="exact"/>
              <w:jc w:val="left"/>
              <w:rPr>
                <w:rFonts w:hint="eastAsia" w:ascii="宋体" w:hAnsi="宋体" w:eastAsia="宋体" w:cs="宋体"/>
                <w:szCs w:val="21"/>
              </w:rPr>
            </w:pPr>
            <w:r>
              <w:rPr>
                <w:rFonts w:hint="eastAsia" w:ascii="宋体" w:hAnsi="宋体" w:cs="Arial"/>
                <w:iCs/>
                <w:szCs w:val="21"/>
              </w:rPr>
              <w:t>查</w:t>
            </w:r>
            <w:r>
              <w:rPr>
                <w:rFonts w:hint="eastAsia" w:ascii="宋体" w:hAnsi="宋体" w:eastAsia="宋体" w:cs="宋体"/>
                <w:szCs w:val="21"/>
              </w:rPr>
              <w:t>采购部质量、环境安全目标： 完成（20</w:t>
            </w:r>
            <w:r>
              <w:rPr>
                <w:rFonts w:hint="eastAsia" w:ascii="宋体" w:hAnsi="宋体" w:eastAsia="宋体" w:cs="宋体"/>
                <w:szCs w:val="21"/>
                <w:lang w:val="en-US" w:eastAsia="zh-CN"/>
              </w:rPr>
              <w:t>20</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--20</w:t>
            </w:r>
            <w:r>
              <w:rPr>
                <w:rFonts w:hint="eastAsia" w:ascii="宋体" w:hAnsi="宋体" w:eastAsia="宋体" w:cs="宋体"/>
                <w:szCs w:val="21"/>
                <w:lang w:val="en-US" w:eastAsia="zh-CN"/>
              </w:rPr>
              <w:t>20</w:t>
            </w:r>
            <w:r>
              <w:rPr>
                <w:rFonts w:hint="eastAsia" w:ascii="宋体" w:hAnsi="宋体" w:eastAsia="宋体" w:cs="宋体"/>
                <w:szCs w:val="21"/>
              </w:rPr>
              <w:t>.10）</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1）火灾事故为0；                              实测： 0</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月-20</w:t>
            </w:r>
            <w:r>
              <w:rPr>
                <w:rFonts w:hint="eastAsia" w:ascii="宋体" w:hAnsi="宋体" w:eastAsia="宋体" w:cs="宋体"/>
                <w:szCs w:val="21"/>
                <w:lang w:val="en-US" w:eastAsia="zh-CN"/>
              </w:rPr>
              <w:t>20</w:t>
            </w:r>
            <w:r>
              <w:rPr>
                <w:rFonts w:hint="eastAsia" w:ascii="宋体" w:hAnsi="宋体" w:eastAsia="宋体" w:cs="宋体"/>
                <w:szCs w:val="21"/>
              </w:rPr>
              <w:t>年10月采购部质量目标完成情况：均能达到要求。</w:t>
            </w:r>
          </w:p>
          <w:p>
            <w:pPr>
              <w:tabs>
                <w:tab w:val="center" w:pos="3169"/>
              </w:tabs>
              <w:spacing w:line="400" w:lineRule="exact"/>
              <w:jc w:val="left"/>
              <w:rPr>
                <w:rFonts w:ascii="宋体" w:hAnsi="宋体"/>
                <w:szCs w:val="21"/>
                <w:highlight w:val="green"/>
              </w:rPr>
            </w:pPr>
            <w:r>
              <w:rPr>
                <w:rFonts w:hint="eastAsia" w:ascii="宋体" w:hAnsi="宋体" w:eastAsia="宋体" w:cs="宋体"/>
                <w:szCs w:val="21"/>
              </w:rPr>
              <w:t>查，公司编制了环境安全目标管理实施方案：制定、执行程序或作业文件；加强监测和测量；培训与教育；应急响应。</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04" w:type="dxa"/>
          </w:tcPr>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采购部经过辨识与评审形成了《危险源辨识风险评价和风险控制程序》，包括办公设备线路损坏漏电引发触电伤人、吸烟引然纸张引发火灾；高温天气下业务外出造成的的中暑、业务外出发生的交通事故等危险源。</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采用的是经验判断法、过程分析法识别。</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采购部采用打分法确定重大风险是：（1）线路短路、吸烟引发火灾。</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rPr>
              <w:t>高温天气下业务外出造成的的中暑、业务外出发生的交通事故</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危险源辨识基本充分、风险等级评价基本合理。</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查，风险控制措施有：  </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相关方告知、定期检查线路；设立消防逃生通道、消防设备配备定期检查；</w:t>
            </w:r>
            <w:r>
              <w:rPr>
                <w:rFonts w:hint="eastAsia" w:ascii="宋体" w:hAnsi="宋体" w:eastAsia="宋体" w:cs="宋体"/>
                <w:szCs w:val="21"/>
                <w:lang w:eastAsia="zh-CN"/>
              </w:rPr>
              <w:t>办公场所张贴禁烟标志，对员工进行定期的安全教育培训。高温天气出门要求携带防暑药品，乘坐有安全交通工具，不饮酒驾车等。</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参与消防应急预案的制订及演练等。</w:t>
            </w:r>
          </w:p>
          <w:p>
            <w:pPr>
              <w:spacing w:line="400" w:lineRule="exact"/>
              <w:ind w:firstLine="420" w:firstLineChars="200"/>
              <w:rPr>
                <w:rFonts w:ascii="宋体" w:hAnsi="宋体" w:cs="宋体"/>
                <w:szCs w:val="21"/>
              </w:rPr>
            </w:pPr>
            <w:r>
              <w:rPr>
                <w:rFonts w:hint="eastAsia" w:ascii="宋体" w:hAnsi="宋体" w:eastAsia="宋体" w:cs="宋体"/>
                <w:szCs w:val="21"/>
              </w:rPr>
              <w:t>危险源识别基本充分，控制措施需要完善。</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504" w:type="dxa"/>
          </w:tcPr>
          <w:p>
            <w:pPr>
              <w:rPr>
                <w:rFonts w:ascii="宋体" w:hAnsi="宋体" w:cs="宋体"/>
                <w:szCs w:val="21"/>
              </w:rPr>
            </w:pPr>
            <w:r>
              <w:rPr>
                <w:rFonts w:hint="eastAsia" w:ascii="宋体" w:hAnsi="宋体" w:cs="宋体"/>
                <w:szCs w:val="21"/>
              </w:rPr>
              <w:t>查，采购部实施以下安全管理制度：《消防管理制度》、《安全检查制度》、《火灾事故应急救援预案》、《运行管理制度》等。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w:t>
            </w:r>
            <w:r>
              <w:rPr>
                <w:rFonts w:hint="eastAsia" w:ascii="宋体" w:hAnsi="宋体" w:cs="宋体"/>
                <w:szCs w:val="21"/>
                <w:lang w:eastAsia="zh-CN"/>
              </w:rPr>
              <w:t>定期</w:t>
            </w:r>
            <w:r>
              <w:rPr>
                <w:rFonts w:hint="eastAsia" w:ascii="宋体" w:hAnsi="宋体" w:cs="宋体"/>
                <w:szCs w:val="21"/>
              </w:rPr>
              <w:t>检查维护。</w:t>
            </w:r>
          </w:p>
          <w:p>
            <w:pPr>
              <w:rPr>
                <w:rFonts w:ascii="宋体" w:hAnsi="宋体" w:cs="宋体"/>
                <w:szCs w:val="21"/>
              </w:rPr>
            </w:pPr>
            <w:r>
              <w:rPr>
                <w:rFonts w:hint="eastAsia" w:ascii="宋体" w:hAnsi="宋体" w:cs="宋体"/>
                <w:szCs w:val="21"/>
              </w:rPr>
              <w:t>查采购部办公区域安全实施情况；</w:t>
            </w:r>
          </w:p>
          <w:p>
            <w:pPr>
              <w:rPr>
                <w:rFonts w:hint="eastAsia" w:ascii="宋体" w:hAnsi="宋体" w:eastAsia="宋体" w:cs="宋体"/>
                <w:szCs w:val="21"/>
                <w:lang w:eastAsia="zh-CN"/>
              </w:rPr>
            </w:pPr>
            <w:r>
              <w:rPr>
                <w:rFonts w:hint="eastAsia" w:ascii="宋体" w:hAnsi="宋体" w:cs="宋体"/>
                <w:szCs w:val="21"/>
              </w:rPr>
              <w:t>现场查看：现场未发现大功率电器使用</w:t>
            </w:r>
            <w:r>
              <w:rPr>
                <w:rFonts w:hint="eastAsia" w:ascii="宋体" w:hAnsi="宋体" w:cs="宋体"/>
                <w:szCs w:val="21"/>
                <w:lang w:eastAsia="zh-CN"/>
              </w:rPr>
              <w:t>，张贴禁烟标识，有员工安全教育培训记录</w:t>
            </w:r>
          </w:p>
          <w:p>
            <w:pPr>
              <w:rPr>
                <w:rFonts w:ascii="宋体" w:hAnsi="宋体" w:cs="宋体"/>
                <w:szCs w:val="21"/>
              </w:rPr>
            </w:pPr>
            <w:r>
              <w:rPr>
                <w:rFonts w:hint="eastAsia" w:ascii="宋体" w:hAnsi="宋体" w:cs="宋体"/>
                <w:szCs w:val="21"/>
              </w:rPr>
              <w:t>现场查看：现场电线有穿管保护，固定布局、办公设备均有接地保护。</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04"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应急演练方案</w:t>
            </w:r>
            <w:r>
              <w:rPr>
                <w:rFonts w:hint="eastAsia" w:cs="宋体"/>
                <w:szCs w:val="21"/>
              </w:rPr>
              <w:t>》</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：消防演练实况记录：采购部相关人员</w:t>
            </w:r>
            <w:r>
              <w:rPr>
                <w:rFonts w:hint="eastAsia" w:ascii="宋体" w:hAnsi="宋体" w:cs="宋体"/>
                <w:color w:val="000000" w:themeColor="text1"/>
                <w:szCs w:val="21"/>
              </w:rPr>
              <w:t>参加了20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年8月20日在公司办公区由行政部组织的消防演练。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085"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pStyle w:val="9"/>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4"/>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4" w:type="dxa"/>
            <w:vAlign w:val="center"/>
          </w:tcPr>
          <w:p>
            <w:pPr>
              <w:rPr>
                <w:rFonts w:hint="eastAsia" w:eastAsia="宋体"/>
                <w:sz w:val="24"/>
                <w:szCs w:val="24"/>
                <w:lang w:eastAsia="zh-CN"/>
              </w:rPr>
            </w:pPr>
            <w:r>
              <w:rPr>
                <w:rFonts w:hint="eastAsia"/>
                <w:sz w:val="24"/>
                <w:szCs w:val="24"/>
              </w:rPr>
              <w:t>受审核部门：销售技术服务部   主管领导：</w:t>
            </w:r>
            <w:r>
              <w:rPr>
                <w:rFonts w:hint="eastAsia"/>
                <w:sz w:val="24"/>
                <w:szCs w:val="24"/>
                <w:lang w:eastAsia="zh-CN"/>
              </w:rPr>
              <w:t>代桂也</w:t>
            </w:r>
            <w:r>
              <w:rPr>
                <w:rFonts w:hint="eastAsia"/>
                <w:sz w:val="24"/>
                <w:szCs w:val="24"/>
              </w:rPr>
              <w:t>、  陪同人员：</w:t>
            </w:r>
            <w:r>
              <w:rPr>
                <w:rFonts w:hint="eastAsia"/>
                <w:sz w:val="24"/>
                <w:szCs w:val="24"/>
                <w:lang w:eastAsia="zh-CN"/>
              </w:rPr>
              <w:t>周敏</w:t>
            </w:r>
          </w:p>
        </w:tc>
        <w:tc>
          <w:tcPr>
            <w:tcW w:w="10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5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，审核时间：</w:t>
            </w:r>
            <w:r>
              <w:rPr>
                <w:rFonts w:hint="eastAsia"/>
                <w:sz w:val="24"/>
                <w:szCs w:val="24"/>
                <w:lang w:val="en-US" w:eastAsia="zh-CN"/>
              </w:rPr>
              <w:t>2020.11.19</w:t>
            </w:r>
          </w:p>
        </w:tc>
        <w:tc>
          <w:tcPr>
            <w:tcW w:w="10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4" w:type="dxa"/>
            <w:vAlign w:val="center"/>
          </w:tcPr>
          <w:p>
            <w:pPr>
              <w:rPr>
                <w:sz w:val="24"/>
                <w:szCs w:val="24"/>
              </w:rPr>
            </w:pPr>
            <w:r>
              <w:rPr>
                <w:rFonts w:hint="eastAsia"/>
                <w:sz w:val="24"/>
                <w:szCs w:val="24"/>
              </w:rPr>
              <w:t>审核条款：</w:t>
            </w:r>
          </w:p>
        </w:tc>
        <w:tc>
          <w:tcPr>
            <w:tcW w:w="10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QE5.3；</w:t>
            </w:r>
          </w:p>
          <w:p>
            <w:pPr>
              <w:rPr>
                <w:rFonts w:ascii="宋体" w:hAnsi="宋体" w:cs="新宋体"/>
                <w:szCs w:val="21"/>
              </w:rPr>
            </w:pPr>
          </w:p>
        </w:tc>
        <w:tc>
          <w:tcPr>
            <w:tcW w:w="10504" w:type="dxa"/>
          </w:tcPr>
          <w:p>
            <w:pPr>
              <w:autoSpaceDE w:val="0"/>
              <w:autoSpaceDN w:val="0"/>
              <w:adjustRightInd w:val="0"/>
              <w:spacing w:line="400" w:lineRule="exact"/>
              <w:jc w:val="left"/>
              <w:rPr>
                <w:rFonts w:ascii="宋体" w:cs="宋体"/>
                <w:szCs w:val="21"/>
              </w:rPr>
            </w:pPr>
            <w:r>
              <w:rPr>
                <w:rFonts w:hint="eastAsia" w:ascii="宋体" w:cs="宋体"/>
                <w:szCs w:val="21"/>
              </w:rPr>
              <w:t>查，销售技术服务部的岗位职责和权限如下：</w:t>
            </w:r>
          </w:p>
          <w:p>
            <w:pPr>
              <w:widowControl/>
              <w:jc w:val="left"/>
              <w:rPr>
                <w:rFonts w:hAnsi="宋体" w:cs="宋体"/>
                <w:szCs w:val="21"/>
              </w:rPr>
            </w:pPr>
            <w:r>
              <w:rPr>
                <w:rFonts w:hint="eastAsia" w:hAnsi="宋体" w:cs="宋体"/>
                <w:szCs w:val="21"/>
              </w:rPr>
              <w:t>1）</w:t>
            </w:r>
            <w:r>
              <w:rPr>
                <w:rFonts w:hint="eastAsia" w:ascii="宋体" w:hAnsi="宋体"/>
                <w:szCs w:val="21"/>
              </w:rPr>
              <w:t>参加管理评审会议，向会议提供本部门质量管理体系执行情况，并制定、实施本部门纠正、纠正措施</w:t>
            </w:r>
            <w:r>
              <w:rPr>
                <w:rFonts w:hint="eastAsia" w:hAnsi="宋体" w:cs="宋体"/>
                <w:szCs w:val="21"/>
                <w:lang w:val="zh-CN"/>
              </w:rPr>
              <w:t>；</w:t>
            </w:r>
          </w:p>
          <w:p>
            <w:pPr>
              <w:widowControl/>
              <w:jc w:val="left"/>
              <w:rPr>
                <w:rFonts w:hAnsi="宋体" w:cs="宋体"/>
                <w:szCs w:val="21"/>
              </w:rPr>
            </w:pPr>
            <w:r>
              <w:rPr>
                <w:rFonts w:hint="eastAsia" w:hAnsi="宋体" w:cs="宋体"/>
                <w:szCs w:val="21"/>
              </w:rPr>
              <w:t>2）</w:t>
            </w:r>
            <w:r>
              <w:rPr>
                <w:rFonts w:hint="eastAsia" w:ascii="宋体" w:hAnsi="宋体"/>
                <w:szCs w:val="21"/>
              </w:rPr>
              <w:t>负责市场识别以及顾客沟通和联络</w:t>
            </w:r>
            <w:r>
              <w:rPr>
                <w:rFonts w:hint="eastAsia" w:hAnsi="宋体" w:cs="宋体"/>
                <w:szCs w:val="21"/>
              </w:rPr>
              <w:t>；</w:t>
            </w:r>
          </w:p>
          <w:p>
            <w:pPr>
              <w:widowControl/>
              <w:jc w:val="left"/>
              <w:rPr>
                <w:rFonts w:hAnsi="宋体" w:cs="宋体"/>
                <w:szCs w:val="21"/>
              </w:rPr>
            </w:pPr>
            <w:r>
              <w:rPr>
                <w:rFonts w:hint="eastAsia" w:hAnsi="宋体" w:cs="宋体"/>
                <w:szCs w:val="21"/>
              </w:rPr>
              <w:t>3）</w:t>
            </w:r>
            <w:r>
              <w:rPr>
                <w:rFonts w:hint="eastAsia" w:ascii="宋体" w:hAnsi="宋体"/>
                <w:szCs w:val="21"/>
              </w:rPr>
              <w:t>负责进行市场调研和分析，组织对顾客满意的调查，编制相应的调查分析报告</w:t>
            </w:r>
            <w:r>
              <w:rPr>
                <w:rFonts w:hint="eastAsia" w:hAnsi="宋体" w:cs="宋体"/>
                <w:szCs w:val="21"/>
              </w:rPr>
              <w:t>；</w:t>
            </w:r>
          </w:p>
          <w:p>
            <w:pPr>
              <w:widowControl/>
              <w:jc w:val="left"/>
              <w:rPr>
                <w:rFonts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5)负责对本部门的危险源进行辨识、风险评价和控制措施的确定，提出职业健康安全管理方案并实施。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销售技术服务部</w:t>
            </w:r>
            <w:r>
              <w:rPr>
                <w:rFonts w:hint="eastAsia" w:ascii="宋体"/>
                <w:szCs w:val="21"/>
              </w:rPr>
              <w:t>负责人对部门职责清楚。</w:t>
            </w:r>
          </w:p>
        </w:tc>
        <w:tc>
          <w:tcPr>
            <w:tcW w:w="1085"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p>
        </w:tc>
        <w:tc>
          <w:tcPr>
            <w:tcW w:w="10504" w:type="dxa"/>
          </w:tcPr>
          <w:p>
            <w:pPr>
              <w:spacing w:line="400" w:lineRule="exact"/>
              <w:rPr>
                <w:rFonts w:ascii="宋体" w:hAnsi="宋体"/>
                <w:szCs w:val="21"/>
              </w:rPr>
            </w:pPr>
            <w:r>
              <w:rPr>
                <w:rFonts w:hint="eastAsia" w:ascii="宋体" w:hAnsi="宋体" w:cs="Arial"/>
                <w:iCs/>
                <w:szCs w:val="21"/>
              </w:rPr>
              <w:t>查销售技术服务部的质量、环境安全目标为：</w:t>
            </w:r>
            <w:r>
              <w:rPr>
                <w:rFonts w:hint="eastAsia" w:ascii="宋体" w:hAnsi="宋体"/>
                <w:szCs w:val="21"/>
              </w:rPr>
              <w:t>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月-10月）</w:t>
            </w:r>
          </w:p>
          <w:p>
            <w:pPr>
              <w:rPr>
                <w:rFonts w:ascii="宋体" w:hAnsi="宋体" w:cs="宋体"/>
                <w:szCs w:val="21"/>
              </w:rPr>
            </w:pPr>
            <w:r>
              <w:rPr>
                <w:rFonts w:hint="eastAsia" w:ascii="宋体" w:hAnsi="宋体" w:cs="宋体"/>
                <w:szCs w:val="21"/>
              </w:rPr>
              <w:t>1）顾客满意度</w:t>
            </w:r>
            <w:r>
              <w:rPr>
                <w:rFonts w:hint="eastAsia"/>
                <w:color w:val="000000"/>
                <w:szCs w:val="21"/>
              </w:rPr>
              <w:t xml:space="preserve">≥96分；                  </w:t>
            </w:r>
            <w:r>
              <w:rPr>
                <w:rFonts w:hint="eastAsia"/>
                <w:color w:val="000000"/>
                <w:szCs w:val="21"/>
                <w:lang w:val="en-US" w:eastAsia="zh-CN"/>
              </w:rPr>
              <w:t xml:space="preserve">     </w:t>
            </w:r>
            <w:r>
              <w:rPr>
                <w:rFonts w:hint="eastAsia"/>
                <w:color w:val="000000"/>
                <w:szCs w:val="21"/>
              </w:rPr>
              <w:t xml:space="preserve">  实测：96分</w:t>
            </w:r>
          </w:p>
          <w:p>
            <w:pPr>
              <w:pStyle w:val="2"/>
              <w:rPr>
                <w:rFonts w:ascii="宋体" w:hAnsi="宋体" w:cs="宋体"/>
                <w:szCs w:val="21"/>
              </w:rPr>
            </w:pPr>
            <w:r>
              <w:rPr>
                <w:rFonts w:hint="eastAsia" w:ascii="宋体" w:hAnsi="宋体" w:cs="宋体"/>
                <w:szCs w:val="21"/>
              </w:rPr>
              <w:t xml:space="preserve">2）合同按时完成率100%；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3）</w:t>
            </w:r>
            <w:r>
              <w:rPr>
                <w:rFonts w:hint="eastAsia" w:asciiTheme="majorEastAsia" w:hAnsiTheme="majorEastAsia" w:eastAsiaTheme="majorEastAsia" w:cstheme="majorEastAsia"/>
                <w:color w:val="000000"/>
                <w:szCs w:val="21"/>
              </w:rPr>
              <w:t>办公废弃物分类收集处理率≥98%；</w:t>
            </w:r>
            <w:r>
              <w:rPr>
                <w:rFonts w:hint="eastAsia" w:asciiTheme="majorEastAsia" w:hAnsiTheme="majorEastAsia" w:eastAsiaTheme="majorEastAsia" w:cstheme="majorEastAsia"/>
                <w:color w:val="000000"/>
                <w:szCs w:val="21"/>
                <w:lang w:val="en-US" w:eastAsia="zh-CN"/>
              </w:rPr>
              <w:t xml:space="preserve">        </w:t>
            </w:r>
            <w:r>
              <w:rPr>
                <w:rFonts w:hint="eastAsia"/>
                <w:color w:val="000000"/>
                <w:szCs w:val="21"/>
              </w:rPr>
              <w:t>实测：100</w:t>
            </w:r>
            <w:r>
              <w:rPr>
                <w:rFonts w:hint="eastAsia" w:ascii="宋体" w:hAnsi="宋体" w:cs="宋体"/>
                <w:szCs w:val="21"/>
              </w:rPr>
              <w:t>%</w:t>
            </w:r>
          </w:p>
          <w:p>
            <w:pPr>
              <w:rPr>
                <w:color w:val="000000"/>
                <w:szCs w:val="21"/>
              </w:rPr>
            </w:pPr>
            <w:r>
              <w:rPr>
                <w:rFonts w:hint="eastAsia" w:ascii="宋体" w:hAnsi="宋体" w:cs="宋体"/>
                <w:szCs w:val="21"/>
              </w:rPr>
              <w:t>4）</w:t>
            </w:r>
            <w:r>
              <w:rPr>
                <w:rFonts w:hint="eastAsia"/>
                <w:color w:val="000000"/>
                <w:szCs w:val="21"/>
              </w:rPr>
              <w:t>火灾事故为0；                              实测： 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年10月销售技术服务部目标完成情况：均能达到要求。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《环境因素识别与评价控制程序》</w:t>
            </w:r>
            <w:r>
              <w:rPr>
                <w:rFonts w:hint="eastAsia" w:ascii="宋体" w:cs="宋体"/>
                <w:szCs w:val="21"/>
              </w:rPr>
              <w:t>，根据不同的时态、状态识别了环境因素，通过对其发生的可能性、危害性等进行评价，销售技术服务部确定的重要环境因素有：1）潜在火灾；2）固废的排放。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销售技术服务部的主要工作向顾客销售公司研发设计的开关柜防凝露系统。在销售和技术服务过程中有办公固废、各类配件包装箱/盒和配件更换后产生的废料等固废，部门的环境因素识别和重要环境因素基本到位。</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highlight w:val="green"/>
              </w:rPr>
            </w:pPr>
          </w:p>
        </w:tc>
        <w:tc>
          <w:tcPr>
            <w:tcW w:w="10504" w:type="dxa"/>
          </w:tcPr>
          <w:p>
            <w:pPr>
              <w:rPr>
                <w:rFonts w:ascii="宋体" w:hAnsi="宋体" w:cs="宋体"/>
                <w:szCs w:val="21"/>
              </w:rPr>
            </w:pPr>
            <w:r>
              <w:rPr>
                <w:rFonts w:hint="eastAsia" w:ascii="宋体" w:hAnsi="宋体" w:cs="宋体"/>
                <w:szCs w:val="21"/>
              </w:rPr>
              <w:t>查，销售技术服务部实施以下环境管理制度：《固体废弃物管理规定》《消防管理制度》、《火灾事故应急救援预案》、《运行管理制度》等。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w:t>
            </w:r>
          </w:p>
          <w:p>
            <w:pPr>
              <w:ind w:left="360"/>
              <w:rPr>
                <w:rFonts w:ascii="宋体" w:hAnsi="宋体" w:cs="宋体"/>
                <w:szCs w:val="21"/>
              </w:rPr>
            </w:pPr>
            <w:r>
              <w:rPr>
                <w:rFonts w:hint="eastAsia" w:ascii="宋体" w:hAnsi="宋体" w:cs="宋体"/>
                <w:szCs w:val="21"/>
              </w:rPr>
              <w:t>2）固废排放。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查生产技术部办公区域环境和安全实施情况；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方正仿宋简体" w:eastAsia="方正仿宋简体"/>
                <w:b/>
              </w:rPr>
            </w:pPr>
            <w:r>
              <w:rPr>
                <w:rFonts w:hint="eastAsia" w:ascii="宋体" w:hAnsi="宋体" w:cs="宋体"/>
                <w:szCs w:val="21"/>
              </w:rPr>
              <w:t>现场查看：现场电线有穿管保护，固定布局、现场有禁止吸烟的提醒，办公设备和产品测试设备均有接地保护。</w:t>
            </w:r>
          </w:p>
          <w:p>
            <w:pPr>
              <w:rPr>
                <w:rFonts w:ascii="宋体" w:hAnsi="宋体" w:cs="宋体"/>
                <w:szCs w:val="21"/>
                <w:highlight w:val="green"/>
              </w:rPr>
            </w:pPr>
            <w:r>
              <w:rPr>
                <w:rFonts w:hint="eastAsia" w:ascii="宋体" w:hAnsi="宋体" w:cs="宋体"/>
                <w:szCs w:val="21"/>
              </w:rPr>
              <w:t>查见办公区和产品测试室有一般固废分装桶，现场有处理的记录。</w:t>
            </w:r>
          </w:p>
        </w:tc>
        <w:tc>
          <w:tcPr>
            <w:tcW w:w="1085" w:type="dxa"/>
          </w:tcPr>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504" w:type="dxa"/>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rPr>
            </w:pPr>
            <w:r>
              <w:rPr>
                <w:rFonts w:hint="eastAsia" w:cs="宋体"/>
                <w:szCs w:val="21"/>
              </w:rPr>
              <w:t>销售技术服务部相关人员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年8月20日由行政部组织的消防演练</w:t>
            </w:r>
            <w:r>
              <w:rPr>
                <w:rFonts w:hint="eastAsia" w:cs="宋体"/>
                <w:szCs w:val="21"/>
              </w:rPr>
              <w:t>。</w:t>
            </w:r>
          </w:p>
          <w:p>
            <w:pPr>
              <w:spacing w:line="400" w:lineRule="atLeast"/>
              <w:ind w:firstLine="420" w:firstLineChars="200"/>
              <w:rPr>
                <w:rFonts w:ascii="宋体" w:cs="宋体"/>
                <w:szCs w:val="21"/>
              </w:rPr>
            </w:pPr>
            <w:r>
              <w:rPr>
                <w:rFonts w:hint="eastAsia" w:asci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atLeast"/>
              <w:ind w:firstLine="420" w:firstLineChars="200"/>
              <w:rPr>
                <w:rFonts w:ascii="宋体" w:hAnsi="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在部门办公区域，配置灭火器、消防栓</w:t>
            </w:r>
            <w:r>
              <w:rPr>
                <w:rFonts w:hint="eastAsia" w:ascii="宋体" w:hAnsi="宋体"/>
                <w:szCs w:val="21"/>
              </w:rPr>
              <w:t>。</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center"/>
          </w:tcPr>
          <w:p>
            <w:pPr>
              <w:spacing w:line="360" w:lineRule="auto"/>
              <w:rPr>
                <w:rFonts w:ascii="宋体" w:hAnsi="宋体" w:cs="宋体"/>
                <w:color w:val="auto"/>
                <w:sz w:val="21"/>
                <w:szCs w:val="21"/>
              </w:rPr>
            </w:pPr>
            <w:r>
              <w:rPr>
                <w:rFonts w:hint="eastAsia" w:ascii="宋体" w:hAnsi="宋体" w:cs="宋体"/>
                <w:color w:val="auto"/>
                <w:sz w:val="21"/>
                <w:szCs w:val="21"/>
              </w:rPr>
              <w:t>沟通</w:t>
            </w:r>
          </w:p>
          <w:p>
            <w:pPr>
              <w:spacing w:line="360" w:lineRule="auto"/>
              <w:rPr>
                <w:rFonts w:hint="eastAsia" w:ascii="宋体" w:hAnsi="宋体" w:cs="宋体"/>
                <w:color w:val="auto"/>
                <w:sz w:val="21"/>
                <w:szCs w:val="21"/>
              </w:rPr>
            </w:pPr>
            <w:r>
              <w:rPr>
                <w:rFonts w:hint="eastAsia" w:ascii="宋体" w:hAnsi="宋体" w:cs="宋体"/>
                <w:color w:val="auto"/>
                <w:spacing w:val="-4"/>
                <w:sz w:val="21"/>
                <w:szCs w:val="21"/>
              </w:rPr>
              <w:t>#</w:t>
            </w:r>
            <w:r>
              <w:rPr>
                <w:rFonts w:hint="eastAsia" w:ascii="宋体" w:hAnsi="宋体" w:cs="宋体"/>
                <w:color w:val="auto"/>
                <w:sz w:val="21"/>
                <w:szCs w:val="21"/>
              </w:rPr>
              <w:t>组织是否确定与质量管理体系相关的内部和外部沟通包括哪些方面？</w:t>
            </w:r>
          </w:p>
          <w:p>
            <w:pPr>
              <w:rPr>
                <w:rFonts w:hint="eastAsia" w:ascii="宋体" w:hAnsi="宋体" w:cs="宋体"/>
                <w:color w:val="auto"/>
                <w:sz w:val="21"/>
                <w:szCs w:val="21"/>
              </w:rPr>
            </w:pPr>
            <w:r>
              <w:rPr>
                <w:rFonts w:hint="eastAsia" w:ascii="宋体" w:hAnsi="宋体" w:cs="宋体"/>
                <w:color w:val="auto"/>
                <w:sz w:val="21"/>
                <w:szCs w:val="21"/>
              </w:rPr>
              <w:t>是否包括：沟通的职责、沟通对象、沟通内容、沟通时机、沟通方式？</w:t>
            </w:r>
          </w:p>
          <w:p>
            <w:pPr>
              <w:rPr>
                <w:rFonts w:hint="eastAsia" w:ascii="宋体" w:hAnsi="宋体" w:cs="新宋体"/>
                <w:szCs w:val="21"/>
              </w:rPr>
            </w:pPr>
          </w:p>
        </w:tc>
        <w:tc>
          <w:tcPr>
            <w:tcW w:w="960" w:type="dxa"/>
            <w:vAlign w:val="center"/>
          </w:tcPr>
          <w:p>
            <w:pPr>
              <w:rPr>
                <w:rFonts w:ascii="宋体" w:hAnsi="宋体" w:cs="新宋体"/>
                <w:szCs w:val="21"/>
              </w:rPr>
            </w:pPr>
            <w:r>
              <w:rPr>
                <w:rFonts w:hint="eastAsia" w:ascii="宋体" w:hAnsi="宋体" w:cs="宋体"/>
                <w:b/>
                <w:color w:val="auto"/>
                <w:sz w:val="21"/>
                <w:szCs w:val="21"/>
              </w:rPr>
              <w:t>Q7.4</w:t>
            </w:r>
          </w:p>
        </w:tc>
        <w:tc>
          <w:tcPr>
            <w:tcW w:w="10504" w:type="dxa"/>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hint="eastAsia" w:ascii="宋体" w:hAnsi="宋体" w:cs="宋体"/>
                <w:sz w:val="21"/>
                <w:szCs w:val="21"/>
              </w:rPr>
            </w:pPr>
            <w:r>
              <w:rPr>
                <w:rFonts w:hint="eastAsia" w:ascii="宋体" w:hAnsi="宋体" w:cs="宋体"/>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sz w:val="21"/>
                <w:szCs w:val="21"/>
              </w:rPr>
            </w:pPr>
            <w:r>
              <w:rPr>
                <w:rFonts w:hint="eastAsia" w:ascii="宋体" w:hAnsi="宋体" w:cs="宋体"/>
                <w:sz w:val="21"/>
                <w:szCs w:val="21"/>
              </w:rPr>
              <w:t>售前：走访用户、电话沟通、了解相关信息等，与顾客签订合同或订单，或接受顾客口头订单。</w:t>
            </w:r>
          </w:p>
          <w:p>
            <w:pPr>
              <w:spacing w:line="360" w:lineRule="auto"/>
              <w:jc w:val="left"/>
              <w:rPr>
                <w:rFonts w:hint="eastAsia" w:ascii="宋体" w:hAnsi="宋体" w:cs="宋体"/>
                <w:sz w:val="21"/>
                <w:szCs w:val="21"/>
              </w:rPr>
            </w:pPr>
            <w:r>
              <w:rPr>
                <w:rFonts w:hint="eastAsia" w:ascii="宋体" w:hAnsi="宋体" w:cs="宋体"/>
                <w:sz w:val="21"/>
                <w:szCs w:val="21"/>
              </w:rPr>
              <w:t>售中：组织按期交付，解决用户对进度、质量、产品要求等关切问题；</w:t>
            </w:r>
          </w:p>
          <w:p>
            <w:pPr>
              <w:spacing w:line="360" w:lineRule="auto"/>
              <w:jc w:val="left"/>
              <w:rPr>
                <w:rFonts w:hint="eastAsia" w:ascii="宋体" w:hAnsi="宋体" w:cs="宋体"/>
                <w:sz w:val="21"/>
                <w:szCs w:val="21"/>
              </w:rPr>
            </w:pPr>
            <w:r>
              <w:rPr>
                <w:rFonts w:hint="eastAsia" w:ascii="宋体" w:hAnsi="宋体" w:cs="宋体"/>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对顾客一般提出的问题，由售后人员负责解决，或公司派人到现场去查看。</w:t>
            </w:r>
          </w:p>
          <w:p>
            <w:pPr>
              <w:spacing w:line="360" w:lineRule="auto"/>
              <w:ind w:firstLine="420" w:firstLineChars="200"/>
              <w:jc w:val="left"/>
              <w:rPr>
                <w:rFonts w:ascii="宋体" w:hAnsi="宋体"/>
                <w:szCs w:val="21"/>
              </w:rPr>
            </w:pPr>
            <w:r>
              <w:rPr>
                <w:rFonts w:hint="eastAsia" w:ascii="宋体" w:hAnsi="宋体" w:cs="宋体"/>
                <w:sz w:val="21"/>
                <w:szCs w:val="21"/>
              </w:rPr>
              <w:t>自体系运行以来，没有发生严重的顾客投诉事件。</w:t>
            </w:r>
          </w:p>
        </w:tc>
        <w:tc>
          <w:tcPr>
            <w:tcW w:w="1085" w:type="dxa"/>
            <w:vAlign w:val="top"/>
          </w:tcPr>
          <w:p>
            <w:pPr>
              <w:jc w:val="both"/>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504" w:type="dxa"/>
          </w:tcPr>
          <w:p>
            <w:pPr>
              <w:rPr>
                <w:rFonts w:ascii="宋体" w:hAnsi="宋体" w:cs="宋体"/>
                <w:szCs w:val="21"/>
              </w:rPr>
            </w:pPr>
            <w:r>
              <w:rPr>
                <w:rFonts w:hint="eastAsia" w:ascii="宋体" w:hAnsi="宋体" w:cs="宋体"/>
                <w:szCs w:val="21"/>
              </w:rPr>
              <w:t>公司制定并实施《与顾客有关的过程控制程序》，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szCs w:val="21"/>
              </w:rPr>
            </w:pPr>
            <w:r>
              <w:rPr>
                <w:rFonts w:hint="eastAsia"/>
                <w:szCs w:val="21"/>
              </w:rPr>
              <w:t>查见《产品销售合同清单》，内容包括：序号、顾客名称、产品名称、签订日期等。</w:t>
            </w:r>
          </w:p>
          <w:p>
            <w:pPr>
              <w:rPr>
                <w:rFonts w:hint="eastAsia" w:ascii="宋体" w:hAnsi="宋体" w:eastAsia="宋体" w:cs="宋体"/>
                <w:szCs w:val="21"/>
              </w:rPr>
            </w:pPr>
            <w:r>
              <w:rPr>
                <w:rFonts w:hint="eastAsia"/>
                <w:szCs w:val="21"/>
              </w:rPr>
              <w:t xml:space="preserve">顾客名称 产品名称        </w:t>
            </w:r>
            <w:r>
              <w:rPr>
                <w:rFonts w:hint="eastAsia" w:ascii="宋体" w:hAnsi="宋体" w:eastAsia="宋体" w:cs="宋体"/>
                <w:szCs w:val="21"/>
              </w:rPr>
              <w:t xml:space="preserve">    签订日期</w:t>
            </w:r>
          </w:p>
          <w:p>
            <w:pPr>
              <w:rPr>
                <w:rFonts w:hint="default" w:ascii="宋体" w:hAnsi="宋体" w:eastAsia="宋体" w:cs="宋体"/>
                <w:szCs w:val="21"/>
                <w:lang w:val="en-US" w:eastAsia="zh-CN"/>
              </w:rPr>
            </w:pPr>
            <w:r>
              <w:rPr>
                <w:rFonts w:hint="eastAsia" w:ascii="宋体" w:hAnsi="宋体" w:eastAsia="宋体" w:cs="宋体"/>
                <w:szCs w:val="21"/>
                <w:lang w:eastAsia="zh-CN"/>
              </w:rPr>
              <w:t>四川捷讯信息技术有限</w:t>
            </w:r>
            <w:r>
              <w:rPr>
                <w:rFonts w:hint="eastAsia" w:ascii="宋体" w:hAnsi="宋体" w:eastAsia="宋体" w:cs="宋体"/>
                <w:szCs w:val="21"/>
              </w:rPr>
              <w:t>公司</w:t>
            </w:r>
            <w:r>
              <w:rPr>
                <w:rFonts w:hint="eastAsia" w:ascii="宋体" w:hAnsi="宋体" w:eastAsia="宋体" w:cs="宋体"/>
                <w:szCs w:val="21"/>
                <w:lang w:val="en-US" w:eastAsia="zh-CN"/>
              </w:rPr>
              <w:t xml:space="preserve"> 雅安汉源变电站</w:t>
            </w:r>
            <w:r>
              <w:rPr>
                <w:rFonts w:hint="eastAsia" w:ascii="宋体" w:hAnsi="宋体" w:eastAsia="宋体" w:cs="宋体"/>
                <w:szCs w:val="21"/>
                <w:lang w:eastAsia="zh-CN"/>
              </w:rPr>
              <w:t>高压</w:t>
            </w:r>
            <w:r>
              <w:rPr>
                <w:rFonts w:hint="eastAsia" w:ascii="宋体" w:hAnsi="宋体" w:eastAsia="宋体" w:cs="宋体"/>
                <w:szCs w:val="21"/>
              </w:rPr>
              <w:t>开关柜防凝</w:t>
            </w:r>
            <w:r>
              <w:rPr>
                <w:rFonts w:hint="eastAsia" w:ascii="宋体" w:hAnsi="宋体" w:eastAsia="宋体" w:cs="宋体"/>
                <w:szCs w:val="21"/>
                <w:lang w:eastAsia="zh-CN"/>
              </w:rPr>
              <w:t>露</w:t>
            </w:r>
            <w:r>
              <w:rPr>
                <w:rFonts w:hint="eastAsia" w:ascii="宋体" w:hAnsi="宋体" w:eastAsia="宋体" w:cs="宋体"/>
                <w:szCs w:val="21"/>
              </w:rPr>
              <w:t>系统</w:t>
            </w:r>
            <w:r>
              <w:rPr>
                <w:rFonts w:hint="eastAsia" w:ascii="宋体" w:hAnsi="宋体" w:eastAsia="宋体" w:cs="宋体"/>
                <w:szCs w:val="21"/>
                <w:lang w:eastAsia="zh-CN"/>
              </w:rPr>
              <w:t>（含软、硬件）</w:t>
            </w:r>
            <w:r>
              <w:rPr>
                <w:rFonts w:hint="eastAsia" w:ascii="宋体" w:hAnsi="宋体" w:eastAsia="宋体" w:cs="宋体"/>
                <w:szCs w:val="21"/>
              </w:rPr>
              <w:t xml:space="preserve">       20</w:t>
            </w:r>
            <w:r>
              <w:rPr>
                <w:rFonts w:hint="eastAsia" w:ascii="宋体" w:hAnsi="宋体" w:eastAsia="宋体" w:cs="宋体"/>
                <w:szCs w:val="21"/>
                <w:lang w:val="en-US" w:eastAsia="zh-CN"/>
              </w:rPr>
              <w:t>20</w:t>
            </w:r>
            <w:r>
              <w:rPr>
                <w:rFonts w:hint="eastAsia" w:ascii="宋体" w:hAnsi="宋体" w:eastAsia="宋体" w:cs="宋体"/>
                <w:szCs w:val="21"/>
              </w:rPr>
              <w:t>-0</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06</w:t>
            </w:r>
          </w:p>
          <w:p>
            <w:pPr>
              <w:rPr>
                <w:rFonts w:hint="eastAsia" w:ascii="宋体" w:hAnsi="宋体" w:eastAsia="宋体" w:cs="宋体"/>
                <w:szCs w:val="21"/>
                <w:lang w:val="en-US" w:eastAsia="zh-CN"/>
              </w:rPr>
            </w:pPr>
            <w:r>
              <w:rPr>
                <w:rFonts w:hint="eastAsia" w:ascii="宋体" w:hAnsi="宋体" w:eastAsia="宋体" w:cs="宋体"/>
                <w:szCs w:val="21"/>
                <w:lang w:eastAsia="zh-CN"/>
              </w:rPr>
              <w:t>四川捷讯信息技术有限</w:t>
            </w:r>
            <w:r>
              <w:rPr>
                <w:rFonts w:hint="eastAsia" w:ascii="宋体" w:hAnsi="宋体" w:eastAsia="宋体" w:cs="宋体"/>
                <w:szCs w:val="21"/>
              </w:rPr>
              <w:t xml:space="preserve">公司 </w:t>
            </w:r>
            <w:r>
              <w:rPr>
                <w:rFonts w:hint="eastAsia" w:ascii="宋体" w:hAnsi="宋体" w:eastAsia="宋体" w:cs="宋体"/>
                <w:szCs w:val="21"/>
                <w:lang w:eastAsia="zh-CN"/>
              </w:rPr>
              <w:t>雅安名山红星变电站</w:t>
            </w:r>
            <w:r>
              <w:rPr>
                <w:rFonts w:hint="eastAsia" w:ascii="宋体" w:hAnsi="宋体" w:eastAsia="宋体" w:cs="宋体"/>
                <w:szCs w:val="21"/>
              </w:rPr>
              <w:t>开关柜防凝</w:t>
            </w:r>
            <w:r>
              <w:rPr>
                <w:rFonts w:hint="eastAsia" w:ascii="宋体" w:hAnsi="宋体" w:eastAsia="宋体" w:cs="宋体"/>
                <w:szCs w:val="21"/>
                <w:lang w:eastAsia="zh-CN"/>
              </w:rPr>
              <w:t>露</w:t>
            </w:r>
            <w:r>
              <w:rPr>
                <w:rFonts w:hint="eastAsia" w:ascii="宋体" w:hAnsi="宋体" w:eastAsia="宋体" w:cs="宋体"/>
                <w:szCs w:val="21"/>
              </w:rPr>
              <w:t xml:space="preserve">系统 </w:t>
            </w:r>
            <w:r>
              <w:rPr>
                <w:rFonts w:hint="eastAsia" w:ascii="宋体" w:hAnsi="宋体" w:eastAsia="宋体" w:cs="宋体"/>
                <w:szCs w:val="21"/>
                <w:lang w:eastAsia="zh-CN"/>
              </w:rPr>
              <w:t>（含软、硬件）</w:t>
            </w:r>
            <w:r>
              <w:rPr>
                <w:rFonts w:hint="eastAsia" w:ascii="宋体" w:hAnsi="宋体" w:eastAsia="宋体" w:cs="宋体"/>
                <w:szCs w:val="21"/>
              </w:rPr>
              <w:t xml:space="preserve">      20</w:t>
            </w:r>
            <w:r>
              <w:rPr>
                <w:rFonts w:hint="eastAsia" w:ascii="宋体" w:hAnsi="宋体" w:eastAsia="宋体" w:cs="宋体"/>
                <w:szCs w:val="21"/>
                <w:lang w:val="en-US" w:eastAsia="zh-CN"/>
              </w:rPr>
              <w:t>20</w:t>
            </w:r>
            <w:r>
              <w:rPr>
                <w:rFonts w:hint="eastAsia" w:ascii="宋体" w:hAnsi="宋体" w:eastAsia="宋体" w:cs="宋体"/>
                <w:szCs w:val="21"/>
              </w:rPr>
              <w:t>-0</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10</w:t>
            </w:r>
          </w:p>
          <w:p>
            <w:pPr>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w:t>
            </w:r>
          </w:p>
          <w:p>
            <w:pPr>
              <w:rPr>
                <w:rFonts w:hint="eastAsia" w:ascii="宋体" w:hAnsi="宋体" w:eastAsia="宋体" w:cs="宋体"/>
                <w:szCs w:val="21"/>
              </w:rPr>
            </w:pPr>
            <w:r>
              <w:rPr>
                <w:rFonts w:hint="eastAsia" w:ascii="宋体" w:hAnsi="宋体" w:eastAsia="宋体" w:cs="宋体"/>
                <w:szCs w:val="21"/>
              </w:rPr>
              <w:t>........</w:t>
            </w:r>
          </w:p>
          <w:p>
            <w:pPr>
              <w:rPr>
                <w:rFonts w:hint="eastAsia" w:ascii="宋体" w:hAnsi="宋体" w:eastAsia="宋体" w:cs="宋体"/>
                <w:szCs w:val="21"/>
              </w:rPr>
            </w:pPr>
            <w:r>
              <w:rPr>
                <w:rFonts w:hint="eastAsia" w:ascii="宋体" w:hAnsi="宋体" w:eastAsia="宋体" w:cs="宋体"/>
                <w:szCs w:val="21"/>
              </w:rPr>
              <w:t>为了明确与产品有关的要求，确保公司有能力满足顾客要求；在公司向顾客做出提供产品的承诺之前对产品有关要求进行评审。</w:t>
            </w:r>
          </w:p>
          <w:p>
            <w:pPr>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szCs w:val="21"/>
              </w:rPr>
              <w:t>顾客：</w:t>
            </w:r>
            <w:r>
              <w:rPr>
                <w:rFonts w:hint="eastAsia" w:ascii="宋体" w:hAnsi="宋体" w:eastAsia="宋体" w:cs="宋体"/>
                <w:szCs w:val="21"/>
                <w:lang w:eastAsia="zh-CN"/>
              </w:rPr>
              <w:t>四川捷讯信息技术有限</w:t>
            </w:r>
            <w:r>
              <w:rPr>
                <w:rFonts w:hint="eastAsia" w:ascii="宋体" w:hAnsi="宋体" w:eastAsia="宋体" w:cs="宋体"/>
                <w:szCs w:val="21"/>
              </w:rPr>
              <w:t>公司</w:t>
            </w:r>
            <w:r>
              <w:rPr>
                <w:rFonts w:hint="eastAsia" w:ascii="宋体" w:hAnsi="宋体" w:eastAsia="宋体" w:cs="宋体"/>
                <w:szCs w:val="21"/>
                <w:lang w:val="en-US" w:eastAsia="zh-CN"/>
              </w:rPr>
              <w:t xml:space="preserve"> </w:t>
            </w:r>
            <w:r>
              <w:rPr>
                <w:rFonts w:hint="eastAsia" w:ascii="宋体" w:hAnsi="宋体" w:eastAsia="宋体" w:cs="宋体"/>
                <w:szCs w:val="21"/>
              </w:rPr>
              <w:t>。</w:t>
            </w:r>
          </w:p>
          <w:p>
            <w:pPr>
              <w:rPr>
                <w:rFonts w:hint="eastAsia" w:ascii="宋体" w:hAnsi="宋体" w:eastAsia="宋体" w:cs="宋体"/>
                <w:szCs w:val="21"/>
              </w:rPr>
            </w:pPr>
            <w:r>
              <w:rPr>
                <w:rFonts w:hint="eastAsia" w:ascii="宋体" w:hAnsi="宋体" w:eastAsia="宋体" w:cs="宋体"/>
                <w:szCs w:val="21"/>
              </w:rPr>
              <w:t>签订时间:20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06</w:t>
            </w:r>
            <w:r>
              <w:rPr>
                <w:rFonts w:hint="eastAsia" w:ascii="宋体" w:hAnsi="宋体" w:eastAsia="宋体" w:cs="宋体"/>
                <w:szCs w:val="21"/>
              </w:rPr>
              <w:t>日</w:t>
            </w:r>
          </w:p>
          <w:p>
            <w:pPr>
              <w:rPr>
                <w:rFonts w:hint="eastAsia" w:ascii="宋体" w:hAnsi="宋体" w:eastAsia="宋体" w:cs="宋体"/>
                <w:szCs w:val="21"/>
              </w:rPr>
            </w:pPr>
            <w:r>
              <w:rPr>
                <w:rFonts w:hint="eastAsia" w:ascii="宋体" w:hAnsi="宋体" w:eastAsia="宋体" w:cs="宋体"/>
                <w:szCs w:val="21"/>
              </w:rPr>
              <w:t>产品名称：</w:t>
            </w:r>
            <w:r>
              <w:rPr>
                <w:rFonts w:hint="eastAsia" w:ascii="宋体" w:hAnsi="宋体" w:eastAsia="宋体" w:cs="宋体"/>
                <w:szCs w:val="21"/>
                <w:lang w:val="en-US" w:eastAsia="zh-CN"/>
              </w:rPr>
              <w:t>雅安汉源变电站</w:t>
            </w:r>
            <w:r>
              <w:rPr>
                <w:rFonts w:hint="eastAsia" w:ascii="宋体" w:hAnsi="宋体" w:eastAsia="宋体" w:cs="宋体"/>
                <w:szCs w:val="21"/>
                <w:lang w:eastAsia="zh-CN"/>
              </w:rPr>
              <w:t>高压</w:t>
            </w:r>
            <w:r>
              <w:rPr>
                <w:rFonts w:hint="eastAsia" w:ascii="宋体" w:hAnsi="宋体" w:eastAsia="宋体" w:cs="宋体"/>
                <w:szCs w:val="21"/>
              </w:rPr>
              <w:t>开关柜防凝</w:t>
            </w:r>
            <w:r>
              <w:rPr>
                <w:rFonts w:hint="eastAsia" w:ascii="宋体" w:hAnsi="宋体" w:eastAsia="宋体" w:cs="宋体"/>
                <w:szCs w:val="21"/>
                <w:lang w:eastAsia="zh-CN"/>
              </w:rPr>
              <w:t>露</w:t>
            </w:r>
            <w:r>
              <w:rPr>
                <w:rFonts w:hint="eastAsia" w:ascii="宋体" w:hAnsi="宋体" w:eastAsia="宋体" w:cs="宋体"/>
                <w:szCs w:val="21"/>
              </w:rPr>
              <w:t>系统</w:t>
            </w:r>
            <w:r>
              <w:rPr>
                <w:rFonts w:hint="eastAsia" w:ascii="宋体" w:hAnsi="宋体" w:eastAsia="宋体" w:cs="宋体"/>
                <w:szCs w:val="21"/>
                <w:lang w:eastAsia="zh-CN"/>
              </w:rPr>
              <w:t>（含软、硬件）</w:t>
            </w:r>
          </w:p>
          <w:p>
            <w:pPr>
              <w:rPr>
                <w:rFonts w:hint="eastAsia" w:ascii="宋体" w:hAnsi="宋体" w:eastAsia="宋体" w:cs="宋体"/>
                <w:szCs w:val="21"/>
              </w:rPr>
            </w:pPr>
            <w:r>
              <w:rPr>
                <w:rFonts w:hint="eastAsia" w:ascii="宋体" w:hAnsi="宋体" w:eastAsia="宋体" w:cs="宋体"/>
                <w:szCs w:val="21"/>
              </w:rPr>
              <w:t>评审内容：研发</w:t>
            </w:r>
            <w:r>
              <w:rPr>
                <w:rFonts w:hint="eastAsia" w:ascii="宋体" w:hAnsi="宋体" w:eastAsia="宋体" w:cs="宋体"/>
                <w:szCs w:val="21"/>
                <w:lang w:eastAsia="zh-CN"/>
              </w:rPr>
              <w:t>及产品</w:t>
            </w:r>
            <w:r>
              <w:rPr>
                <w:rFonts w:hint="eastAsia" w:ascii="宋体" w:hAnsi="宋体" w:eastAsia="宋体" w:cs="宋体"/>
                <w:szCs w:val="21"/>
              </w:rPr>
              <w:t>质量；交付期限；售后技术服务能力；合同的合法性、完整性、明确性等。</w:t>
            </w:r>
          </w:p>
          <w:p>
            <w:pPr>
              <w:rPr>
                <w:rFonts w:hint="eastAsia" w:ascii="宋体" w:hAnsi="宋体" w:eastAsia="宋体" w:cs="宋体"/>
                <w:szCs w:val="21"/>
              </w:rPr>
            </w:pPr>
            <w:r>
              <w:rPr>
                <w:rFonts w:hint="eastAsia" w:ascii="宋体" w:hAnsi="宋体" w:eastAsia="宋体" w:cs="宋体"/>
                <w:szCs w:val="21"/>
              </w:rPr>
              <w:t>评审负责人：</w:t>
            </w:r>
            <w:r>
              <w:rPr>
                <w:rFonts w:hint="eastAsia" w:ascii="宋体" w:hAnsi="宋体" w:eastAsia="宋体" w:cs="宋体"/>
                <w:szCs w:val="21"/>
                <w:lang w:eastAsia="zh-CN"/>
              </w:rPr>
              <w:t>聂宏</w:t>
            </w:r>
            <w:r>
              <w:rPr>
                <w:rFonts w:hint="eastAsia" w:ascii="宋体" w:hAnsi="宋体" w:eastAsia="宋体" w:cs="宋体"/>
                <w:szCs w:val="21"/>
              </w:rPr>
              <w:t>、</w:t>
            </w:r>
            <w:r>
              <w:rPr>
                <w:rFonts w:hint="eastAsia" w:ascii="宋体" w:hAnsi="宋体" w:eastAsia="宋体" w:cs="宋体"/>
                <w:szCs w:val="21"/>
                <w:lang w:eastAsia="zh-CN"/>
              </w:rPr>
              <w:t>代桂也、周璨</w:t>
            </w:r>
            <w:r>
              <w:rPr>
                <w:rFonts w:hint="eastAsia" w:ascii="宋体" w:hAnsi="宋体" w:eastAsia="宋体" w:cs="宋体"/>
                <w:szCs w:val="21"/>
              </w:rPr>
              <w:t>。</w:t>
            </w:r>
          </w:p>
          <w:p>
            <w:pPr>
              <w:rPr>
                <w:rFonts w:hint="eastAsia" w:ascii="宋体" w:hAnsi="宋体" w:eastAsia="宋体" w:cs="宋体"/>
                <w:szCs w:val="21"/>
                <w:lang w:eastAsia="zh-CN"/>
              </w:rPr>
            </w:pPr>
            <w:r>
              <w:rPr>
                <w:rFonts w:hint="eastAsia" w:ascii="宋体" w:hAnsi="宋体" w:eastAsia="宋体" w:cs="宋体"/>
                <w:szCs w:val="21"/>
              </w:rPr>
              <w:t>评审结论：完全能够达到合同要求，同意签订。</w:t>
            </w:r>
            <w:r>
              <w:rPr>
                <w:rFonts w:hint="eastAsia" w:ascii="宋体" w:hAnsi="宋体" w:eastAsia="宋体" w:cs="宋体"/>
                <w:szCs w:val="21"/>
                <w:lang w:eastAsia="zh-CN"/>
              </w:rPr>
              <w:t>批准人：</w:t>
            </w:r>
            <w:r>
              <w:rPr>
                <w:rFonts w:hint="eastAsia" w:ascii="宋体" w:hAnsi="宋体" w:eastAsia="宋体" w:cs="宋体"/>
                <w:szCs w:val="21"/>
              </w:rPr>
              <w:t>由铭甫</w:t>
            </w:r>
          </w:p>
          <w:p>
            <w:pPr>
              <w:rPr>
                <w:rFonts w:hint="eastAsia" w:ascii="宋体" w:hAnsi="宋体" w:eastAsia="宋体" w:cs="宋体"/>
                <w:szCs w:val="21"/>
              </w:rPr>
            </w:pPr>
            <w:r>
              <w:rPr>
                <w:rFonts w:hint="eastAsia" w:ascii="宋体" w:hAnsi="宋体" w:eastAsia="宋体" w:cs="宋体"/>
                <w:szCs w:val="21"/>
              </w:rPr>
              <w:t>评审时间:20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02</w:t>
            </w:r>
            <w:r>
              <w:rPr>
                <w:rFonts w:hint="eastAsia" w:ascii="宋体" w:hAnsi="宋体" w:eastAsia="宋体" w:cs="宋体"/>
                <w:szCs w:val="21"/>
              </w:rPr>
              <w:t>日（合同签订前）</w:t>
            </w:r>
          </w:p>
          <w:p>
            <w:pPr>
              <w:rPr>
                <w:rFonts w:hint="default" w:ascii="宋体" w:hAnsi="宋体" w:eastAsia="宋体" w:cs="宋体"/>
                <w:szCs w:val="21"/>
                <w:lang w:val="en-US" w:eastAsia="zh-CN"/>
              </w:rPr>
            </w:pPr>
            <w:r>
              <w:rPr>
                <w:rFonts w:hint="eastAsia" w:ascii="宋体" w:hAnsi="宋体" w:eastAsia="宋体" w:cs="宋体"/>
                <w:szCs w:val="21"/>
                <w:lang w:val="en-US" w:eastAsia="zh-CN"/>
              </w:rPr>
              <w:t>............</w:t>
            </w:r>
          </w:p>
          <w:p>
            <w:pPr>
              <w:rPr>
                <w:rFonts w:hint="eastAsia" w:ascii="宋体" w:hAnsi="宋体" w:eastAsia="宋体" w:cs="宋体"/>
                <w:szCs w:val="21"/>
                <w:lang w:eastAsia="zh-CN"/>
              </w:rPr>
            </w:pPr>
            <w:r>
              <w:rPr>
                <w:rFonts w:hint="eastAsia" w:ascii="宋体" w:hAnsi="宋体" w:eastAsia="宋体" w:cs="宋体"/>
                <w:szCs w:val="21"/>
                <w:lang w:eastAsia="zh-CN"/>
              </w:rPr>
              <w:t>查见签订的其他的合同，均按标准的要求进行了评审并保留了相应的记录。</w:t>
            </w:r>
          </w:p>
          <w:p>
            <w:pPr>
              <w:rPr>
                <w:rFonts w:hint="eastAsia" w:ascii="宋体" w:hAnsi="宋体" w:eastAsia="宋体" w:cs="宋体"/>
                <w:szCs w:val="21"/>
                <w:lang w:eastAsia="zh-CN"/>
              </w:rPr>
            </w:pPr>
            <w:r>
              <w:rPr>
                <w:rFonts w:hint="eastAsia" w:ascii="宋体" w:hAnsi="宋体" w:eastAsia="宋体" w:cs="宋体"/>
                <w:szCs w:val="21"/>
                <w:lang w:eastAsia="zh-CN"/>
              </w:rPr>
              <w:t>上次审核发现的不符合情况经本次验证未再出现类似的不符合。</w:t>
            </w:r>
          </w:p>
          <w:p>
            <w:pPr>
              <w:rPr>
                <w:rFonts w:ascii="宋体" w:hAnsi="宋体" w:cs="宋体"/>
                <w:szCs w:val="21"/>
                <w:highlight w:val="green"/>
              </w:rPr>
            </w:pPr>
            <w:r>
              <w:rPr>
                <w:rFonts w:hint="eastAsia" w:ascii="宋体" w:hAnsi="宋体" w:eastAsia="宋体" w:cs="宋体"/>
                <w:szCs w:val="21"/>
              </w:rPr>
              <w:t>负责人讲，公司运行以来暂未发生合同更改的情况，如果需要更改，需对更改内容重新评审。并将变化的要求及时通知有关人员。</w:t>
            </w:r>
          </w:p>
        </w:tc>
        <w:tc>
          <w:tcPr>
            <w:tcW w:w="1085" w:type="dxa"/>
          </w:tcPr>
          <w:p>
            <w:pPr>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504" w:type="dxa"/>
          </w:tcPr>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查问，对于已经交付的产品，公司承诺：产品交付后</w:t>
            </w:r>
            <w:r>
              <w:rPr>
                <w:rFonts w:hint="eastAsia" w:ascii="宋体" w:hAnsi="宋体" w:cs="宋体"/>
                <w:szCs w:val="21"/>
                <w:lang w:eastAsia="zh-CN"/>
              </w:rPr>
              <w:t>有专人对产品</w:t>
            </w:r>
            <w:r>
              <w:rPr>
                <w:rFonts w:hint="eastAsia" w:ascii="宋体" w:hAnsi="宋体" w:cs="宋体"/>
                <w:szCs w:val="21"/>
              </w:rPr>
              <w:t>随时跟踪质量状况，发现问题，及时上门进行解决。</w:t>
            </w:r>
            <w:r>
              <w:rPr>
                <w:rFonts w:hint="eastAsia" w:ascii="宋体" w:hAnsi="宋体" w:cs="宋体"/>
                <w:szCs w:val="21"/>
                <w:lang w:eastAsia="zh-CN"/>
              </w:rPr>
              <w:t>按合同约定：竣工验收结束，对提供的所有设备从设备投入运行起计算，产品质保期为</w:t>
            </w:r>
            <w:r>
              <w:rPr>
                <w:rFonts w:hint="eastAsia" w:ascii="宋体" w:hAnsi="宋体" w:cs="宋体"/>
                <w:szCs w:val="21"/>
                <w:lang w:val="en-US" w:eastAsia="zh-CN"/>
              </w:rPr>
              <w:t>12个月，在</w:t>
            </w:r>
            <w:r>
              <w:rPr>
                <w:rFonts w:hint="eastAsia" w:ascii="宋体" w:hAnsi="宋体" w:eastAsia="宋体" w:cs="宋体"/>
                <w:szCs w:val="21"/>
                <w:lang w:val="en-US" w:eastAsia="zh-CN"/>
              </w:rPr>
              <w:t>质保期内，出现的异常或损坏费用由公司承担。</w:t>
            </w:r>
          </w:p>
          <w:p>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查，公司策划了售后管理的要求。</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抽售后服务登记表：</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顾客名称：永川高田35K变电站</w:t>
            </w:r>
          </w:p>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产品名称：智能防凝露系统设备保养。时间：2020年06月03日</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服务内容：1、内机部分、管路部分、系统部分保养</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保养人：刘化兵</w:t>
            </w:r>
          </w:p>
          <w:p>
            <w:pPr>
              <w:spacing w:line="400" w:lineRule="exact"/>
              <w:rPr>
                <w:rFonts w:hint="eastAsia" w:ascii="宋体" w:hAnsi="宋体" w:eastAsia="宋体" w:cs="宋体"/>
                <w:szCs w:val="21"/>
                <w:lang w:eastAsia="zh-CN"/>
              </w:rPr>
            </w:pPr>
            <w:r>
              <w:rPr>
                <w:rFonts w:hint="eastAsia" w:ascii="宋体" w:hAnsi="宋体" w:cs="宋体"/>
                <w:szCs w:val="21"/>
                <w:lang w:eastAsia="zh-CN"/>
              </w:rPr>
              <w:t>负责人讲，近一年来没有客户的重大投诉事件发生。</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504" w:type="dxa"/>
          </w:tcPr>
          <w:p>
            <w:pPr>
              <w:rPr>
                <w:szCs w:val="21"/>
              </w:rPr>
            </w:pP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08</w:t>
            </w:r>
            <w:r>
              <w:rPr>
                <w:rFonts w:hint="eastAsia"/>
                <w:szCs w:val="21"/>
              </w:rPr>
              <w:t>月</w:t>
            </w:r>
            <w:r>
              <w:rPr>
                <w:rFonts w:hint="eastAsia"/>
                <w:szCs w:val="21"/>
                <w:lang w:val="zh-CN"/>
              </w:rPr>
              <w:t xml:space="preserve">发放调查表共 </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份。调查顾客有：</w:t>
            </w:r>
            <w:r>
              <w:rPr>
                <w:rFonts w:hint="eastAsia"/>
                <w:szCs w:val="21"/>
              </w:rPr>
              <w:t>(1)</w:t>
            </w:r>
            <w:r>
              <w:rPr>
                <w:rFonts w:hint="eastAsia" w:ascii="宋体" w:hAnsi="宋体" w:cs="宋体"/>
                <w:szCs w:val="21"/>
                <w:lang w:eastAsia="zh-CN"/>
              </w:rPr>
              <w:t>四川捷讯信息技术有限公司</w:t>
            </w:r>
            <w:r>
              <w:rPr>
                <w:rFonts w:hint="eastAsia"/>
                <w:szCs w:val="21"/>
              </w:rPr>
              <w:t>、（2）</w:t>
            </w:r>
            <w:r>
              <w:rPr>
                <w:rFonts w:hint="eastAsia" w:ascii="宋体" w:hAnsi="宋体"/>
                <w:szCs w:val="21"/>
              </w:rPr>
              <w:t>国网重庆市电力公司</w:t>
            </w:r>
            <w:r>
              <w:rPr>
                <w:rFonts w:hint="eastAsia" w:ascii="宋体" w:hAnsi="宋体"/>
                <w:szCs w:val="21"/>
                <w:lang w:eastAsia="zh-CN"/>
              </w:rPr>
              <w:t>万州</w:t>
            </w:r>
            <w:r>
              <w:rPr>
                <w:rFonts w:hint="eastAsia" w:ascii="宋体" w:hAnsi="宋体"/>
                <w:szCs w:val="21"/>
              </w:rPr>
              <w:t>供电分公司</w:t>
            </w:r>
            <w:r>
              <w:rPr>
                <w:rFonts w:hint="eastAsia"/>
                <w:szCs w:val="21"/>
              </w:rPr>
              <w:t>。</w:t>
            </w:r>
          </w:p>
          <w:p>
            <w:pPr>
              <w:ind w:firstLine="420" w:firstLineChars="200"/>
              <w:rPr>
                <w:szCs w:val="21"/>
              </w:rPr>
            </w:pPr>
            <w:r>
              <w:rPr>
                <w:rFonts w:hint="eastAsia"/>
                <w:szCs w:val="21"/>
              </w:rPr>
              <w:t>出现“需改进”、“不满意”选项的调查表0 份。</w:t>
            </w:r>
          </w:p>
          <w:p>
            <w:pPr>
              <w:rPr>
                <w:rFonts w:ascii="宋体" w:hAnsi="宋体" w:cs="宋体"/>
                <w:szCs w:val="21"/>
              </w:rPr>
            </w:pPr>
            <w:r>
              <w:rPr>
                <w:rFonts w:hint="eastAsia" w:ascii="宋体" w:hAnsi="宋体" w:cs="宋体"/>
                <w:szCs w:val="21"/>
              </w:rPr>
              <w:t>--调查内容包括：产品质量、交付及时性、投诉处理及时性、投诉处理、产品价格等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：96分（达到规定目标值）</w:t>
            </w:r>
          </w:p>
          <w:p>
            <w:pPr>
              <w:rPr>
                <w:rFonts w:ascii="宋体" w:hAnsi="宋体" w:cs="宋体"/>
                <w:szCs w:val="21"/>
              </w:rPr>
            </w:pPr>
            <w:r>
              <w:rPr>
                <w:rFonts w:hint="eastAsia" w:ascii="宋体" w:hAnsi="宋体" w:cs="宋体"/>
                <w:szCs w:val="21"/>
              </w:rPr>
              <w:t>--暂无明显需实施纠正措施的改进事项。</w:t>
            </w:r>
          </w:p>
          <w:p>
            <w:pPr>
              <w:rPr>
                <w:rFonts w:hint="eastAsia" w:eastAsia="宋体"/>
                <w:szCs w:val="21"/>
                <w:lang w:eastAsia="zh-CN"/>
              </w:rPr>
            </w:pPr>
            <w:r>
              <w:rPr>
                <w:rFonts w:hint="eastAsia" w:ascii="宋体" w:hAnsi="宋体" w:cs="宋体"/>
                <w:szCs w:val="21"/>
              </w:rPr>
              <w:t>-</w:t>
            </w:r>
            <w:r>
              <w:rPr>
                <w:rFonts w:hint="eastAsia" w:eastAsia="宋体"/>
                <w:szCs w:val="21"/>
              </w:rPr>
              <w:t>-提供顾客满意调查分析报告，报告显示：公司产品在产品质量、交货及时性、投诉处理及时性等其他方面都得到了顾客的认可</w:t>
            </w:r>
            <w:r>
              <w:rPr>
                <w:rFonts w:hint="eastAsia" w:eastAsia="宋体"/>
                <w:szCs w:val="21"/>
                <w:lang w:eastAsia="zh-CN"/>
              </w:rPr>
              <w:t>。</w:t>
            </w:r>
          </w:p>
          <w:p>
            <w:pPr>
              <w:rPr>
                <w:rFonts w:hint="eastAsia" w:eastAsia="宋体"/>
                <w:szCs w:val="21"/>
                <w:lang w:eastAsia="zh-CN"/>
              </w:rPr>
            </w:pPr>
            <w:r>
              <w:rPr>
                <w:rFonts w:hint="eastAsia" w:eastAsia="宋体"/>
                <w:szCs w:val="21"/>
                <w:lang w:eastAsia="zh-CN"/>
              </w:rPr>
              <w:t>负责人讲，近一年来没有顾客流失的情况</w:t>
            </w:r>
          </w:p>
          <w:p>
            <w:pPr>
              <w:rPr>
                <w:szCs w:val="21"/>
              </w:rPr>
            </w:pPr>
          </w:p>
        </w:tc>
        <w:tc>
          <w:tcPr>
            <w:tcW w:w="1085" w:type="dxa"/>
          </w:tcPr>
          <w:p>
            <w:pPr>
              <w:rPr>
                <w:rFonts w:hint="eastAsia" w:eastAsia="宋体"/>
                <w:lang w:val="en-US" w:eastAsia="zh-CN"/>
              </w:rPr>
            </w:pPr>
            <w:r>
              <w:rPr>
                <w:rFonts w:hint="eastAsia"/>
                <w:lang w:val="en-US" w:eastAsia="zh-CN"/>
              </w:rPr>
              <w:t>符合</w:t>
            </w:r>
          </w:p>
        </w:tc>
      </w:tr>
    </w:tbl>
    <w:p>
      <w:pPr>
        <w:pStyle w:val="9"/>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27" w:type="dxa"/>
            <w:vAlign w:val="center"/>
          </w:tcPr>
          <w:p>
            <w:pPr>
              <w:rPr>
                <w:rFonts w:hint="eastAsia" w:eastAsia="宋体"/>
                <w:sz w:val="24"/>
                <w:szCs w:val="24"/>
                <w:lang w:eastAsia="zh-CN"/>
              </w:rPr>
            </w:pPr>
            <w:r>
              <w:rPr>
                <w:rFonts w:hint="eastAsia"/>
                <w:sz w:val="24"/>
                <w:szCs w:val="24"/>
              </w:rPr>
              <w:t>受审核部门：销售技术服务部   主管领导：</w:t>
            </w:r>
            <w:r>
              <w:rPr>
                <w:rFonts w:hint="eastAsia"/>
                <w:sz w:val="24"/>
                <w:szCs w:val="24"/>
                <w:lang w:eastAsia="zh-CN"/>
              </w:rPr>
              <w:t>代桂也</w:t>
            </w:r>
            <w:r>
              <w:rPr>
                <w:rFonts w:hint="eastAsia"/>
                <w:sz w:val="24"/>
                <w:szCs w:val="24"/>
              </w:rPr>
              <w:t>、  陪同人员：</w:t>
            </w:r>
            <w:r>
              <w:rPr>
                <w:rFonts w:hint="eastAsia"/>
                <w:sz w:val="24"/>
                <w:szCs w:val="24"/>
                <w:lang w:eastAsia="zh-CN"/>
              </w:rPr>
              <w:t>周敏</w:t>
            </w:r>
          </w:p>
        </w:tc>
        <w:tc>
          <w:tcPr>
            <w:tcW w:w="10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52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val="en-US" w:eastAsia="zh-CN"/>
              </w:rPr>
              <w:t>2020.11.19</w:t>
            </w:r>
          </w:p>
        </w:tc>
        <w:tc>
          <w:tcPr>
            <w:tcW w:w="10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27" w:type="dxa"/>
            <w:vAlign w:val="center"/>
          </w:tcPr>
          <w:p>
            <w:pPr>
              <w:rPr>
                <w:sz w:val="24"/>
                <w:szCs w:val="24"/>
              </w:rPr>
            </w:pPr>
            <w:r>
              <w:rPr>
                <w:rFonts w:hint="eastAsia"/>
                <w:sz w:val="24"/>
                <w:szCs w:val="24"/>
              </w:rPr>
              <w:t>审核条款：</w:t>
            </w:r>
          </w:p>
        </w:tc>
        <w:tc>
          <w:tcPr>
            <w:tcW w:w="10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tcPr>
          <w:p>
            <w:pPr>
              <w:spacing w:line="400" w:lineRule="atLeast"/>
              <w:rPr>
                <w:rFonts w:ascii="宋体" w:hAnsi="宋体"/>
                <w:szCs w:val="21"/>
              </w:rPr>
            </w:pPr>
            <w:r>
              <w:rPr>
                <w:rFonts w:hint="eastAsia" w:ascii="宋体" w:hAnsi="宋体"/>
                <w:szCs w:val="21"/>
              </w:rPr>
              <w:t>生产和服务提供的控制</w:t>
            </w:r>
          </w:p>
        </w:tc>
        <w:tc>
          <w:tcPr>
            <w:tcW w:w="960" w:type="dxa"/>
          </w:tcPr>
          <w:p>
            <w:pPr>
              <w:spacing w:line="400" w:lineRule="atLeast"/>
              <w:rPr>
                <w:rFonts w:ascii="宋体" w:hAnsi="宋体"/>
                <w:szCs w:val="21"/>
              </w:rPr>
            </w:pPr>
            <w:r>
              <w:rPr>
                <w:rFonts w:hint="eastAsia" w:ascii="宋体" w:hAnsi="宋体"/>
                <w:szCs w:val="21"/>
              </w:rPr>
              <w:t>8.5.1</w:t>
            </w:r>
          </w:p>
          <w:p>
            <w:pPr>
              <w:spacing w:line="400" w:lineRule="atLeast"/>
              <w:ind w:firstLine="420" w:firstLineChars="200"/>
              <w:rPr>
                <w:rFonts w:ascii="宋体" w:hAnsi="宋体"/>
                <w:szCs w:val="21"/>
              </w:rPr>
            </w:pPr>
          </w:p>
        </w:tc>
        <w:tc>
          <w:tcPr>
            <w:tcW w:w="10527" w:type="dxa"/>
          </w:tcPr>
          <w:p>
            <w:pPr>
              <w:spacing w:line="400" w:lineRule="exact"/>
              <w:rPr>
                <w:rFonts w:hint="eastAsia" w:ascii="宋体" w:hAnsi="宋体" w:cs="宋体"/>
                <w:sz w:val="21"/>
                <w:szCs w:val="21"/>
                <w:lang w:eastAsia="zh-CN"/>
              </w:rPr>
            </w:pPr>
            <w:r>
              <w:rPr>
                <w:rFonts w:hint="eastAsia" w:ascii="宋体" w:hAnsi="宋体" w:cs="宋体"/>
                <w:sz w:val="21"/>
                <w:szCs w:val="21"/>
                <w:lang w:eastAsia="zh-CN"/>
              </w:rPr>
              <w:t>公司制定了《质量手册》明确了受控条件</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eastAsia="zh-CN"/>
              </w:rPr>
              <w:t>规定销售活动的特征以及拟获得结果的文件； 适当阶段实施监视和测量活动；为销售过程的运行提供适宜的基础设施和环境；对销售人员进行培训教育，使其能够胜任该岗位；对特殊过程的确认和定期再确认；进行售后服务管理活动</w:t>
            </w:r>
            <w:r>
              <w:rPr>
                <w:rFonts w:hint="eastAsia" w:ascii="宋体" w:hAnsi="宋体" w:eastAsia="宋体" w:cs="宋体"/>
                <w:sz w:val="21"/>
                <w:szCs w:val="21"/>
                <w:lang w:eastAsia="zh-CN"/>
              </w:rPr>
              <w:t>等。</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组织产品覆盖范围：开关柜防凝露系统销售。</w:t>
            </w:r>
          </w:p>
          <w:p>
            <w:pPr>
              <w:spacing w:line="400" w:lineRule="exact"/>
              <w:rPr>
                <w:rFonts w:hint="eastAsia" w:ascii="宋体" w:hAnsi="宋体" w:cs="宋体"/>
                <w:sz w:val="21"/>
                <w:szCs w:val="21"/>
                <w:lang w:eastAsia="zh-CN"/>
              </w:rPr>
            </w:pPr>
            <w:r>
              <w:rPr>
                <w:rFonts w:hint="eastAsia" w:ascii="宋体" w:hAnsi="宋体" w:eastAsia="宋体" w:cs="宋体"/>
                <w:sz w:val="21"/>
                <w:szCs w:val="21"/>
                <w:lang w:eastAsia="zh-CN"/>
              </w:rPr>
              <w:t>1、公司编制了《销售人员行为规范》、《销售服务规范》、《销售人员考核制度》、《与顾客有关要求的控制程序》等对公司的产品销售过程进行</w:t>
            </w:r>
            <w:r>
              <w:rPr>
                <w:rFonts w:hint="eastAsia" w:ascii="宋体" w:hAnsi="宋体" w:cs="宋体"/>
                <w:sz w:val="21"/>
                <w:szCs w:val="21"/>
                <w:lang w:eastAsia="zh-CN"/>
              </w:rPr>
              <w:t>了控制。</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2、产品销售及服务流程：</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 xml:space="preserve">   流程：确定顾客群体----商务洽谈----签订合同-----采购产品----产品交付----售后服务；</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 xml:space="preserve">   特殊过程：销售服务过程。</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3、技术要求：销售合同</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1)验收规范：合同技术要求及相应产品的国家标准、法律法规。</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2)作业指导书：《销售人员行为规范》、《销售服务规范》、《销售人员考核制度》、《与顾客有关过程控制程序》等。</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3)使用适宜的设备：电脑、打印件、电话、网络等。设备维护保养：均进行了维护和保养。</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4)监视和测量设备</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公司只对名称、规格型号、外观、合格证等进行验证；</w:t>
            </w:r>
            <w:r>
              <w:rPr>
                <w:rFonts w:hint="eastAsia" w:ascii="宋体" w:hAnsi="宋体" w:cs="宋体"/>
                <w:color w:val="000000"/>
                <w:sz w:val="21"/>
                <w:szCs w:val="21"/>
              </w:rPr>
              <w:t>质量技术特性由供方提供，故公司无监视和测量设备；</w:t>
            </w:r>
            <w:r>
              <w:rPr>
                <w:rFonts w:hint="eastAsia" w:ascii="宋体" w:hAnsi="宋体" w:cs="宋体"/>
                <w:sz w:val="21"/>
                <w:szCs w:val="21"/>
                <w:lang w:eastAsia="zh-CN"/>
              </w:rPr>
              <w:t>5)实施销售服务过程监视和测量：</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抽：20</w:t>
            </w:r>
            <w:r>
              <w:rPr>
                <w:rFonts w:hint="eastAsia" w:ascii="宋体" w:hAnsi="宋体" w:cs="宋体"/>
                <w:sz w:val="21"/>
                <w:szCs w:val="21"/>
                <w:lang w:val="en-US" w:eastAsia="zh-CN"/>
              </w:rPr>
              <w:t>20</w:t>
            </w:r>
            <w:r>
              <w:rPr>
                <w:rFonts w:hint="eastAsia" w:ascii="宋体" w:hAnsi="宋体" w:cs="宋体"/>
                <w:sz w:val="21"/>
                <w:szCs w:val="21"/>
                <w:lang w:eastAsia="zh-CN"/>
              </w:rPr>
              <w:t>年</w:t>
            </w:r>
            <w:r>
              <w:rPr>
                <w:rFonts w:hint="eastAsia" w:ascii="宋体" w:hAnsi="宋体" w:cs="宋体"/>
                <w:sz w:val="21"/>
                <w:szCs w:val="21"/>
                <w:lang w:val="en-US" w:eastAsia="zh-CN"/>
              </w:rPr>
              <w:t>9</w:t>
            </w:r>
            <w:r>
              <w:rPr>
                <w:rFonts w:hint="eastAsia" w:ascii="宋体" w:hAnsi="宋体" w:cs="宋体"/>
                <w:sz w:val="21"/>
                <w:szCs w:val="21"/>
                <w:lang w:eastAsia="zh-CN"/>
              </w:rPr>
              <w:t xml:space="preserve">月度销售人员考核表    </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对销售人员刘旭东进行了考核；考核指标有：工作态度、工作能力、工作业绩等</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考核结果得分：9</w:t>
            </w:r>
            <w:r>
              <w:rPr>
                <w:rFonts w:hint="eastAsia" w:ascii="宋体" w:hAnsi="宋体" w:cs="宋体"/>
                <w:sz w:val="21"/>
                <w:szCs w:val="21"/>
                <w:lang w:val="en-US" w:eastAsia="zh-CN"/>
              </w:rPr>
              <w:t>8</w:t>
            </w:r>
            <w:r>
              <w:rPr>
                <w:rFonts w:hint="eastAsia" w:ascii="宋体" w:hAnsi="宋体" w:cs="宋体"/>
                <w:sz w:val="21"/>
                <w:szCs w:val="21"/>
                <w:lang w:eastAsia="zh-CN"/>
              </w:rPr>
              <w:t>分</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4、查看，销售流程跟踪情况：</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1)签订时间</w:t>
            </w:r>
            <w:r>
              <w:rPr>
                <w:rFonts w:hint="eastAsia" w:ascii="宋体" w:hAnsi="宋体" w:cs="宋体"/>
                <w:sz w:val="21"/>
                <w:szCs w:val="21"/>
                <w:lang w:val="en-US" w:eastAsia="zh-CN"/>
              </w:rPr>
              <w:t xml:space="preserve">   </w:t>
            </w:r>
            <w:r>
              <w:rPr>
                <w:rFonts w:hint="eastAsia" w:ascii="宋体" w:hAnsi="宋体" w:cs="宋体"/>
                <w:sz w:val="21"/>
                <w:szCs w:val="21"/>
                <w:lang w:eastAsia="zh-CN"/>
              </w:rPr>
              <w:t xml:space="preserve">   客户                    </w:t>
            </w:r>
            <w:r>
              <w:rPr>
                <w:rFonts w:hint="eastAsia" w:ascii="宋体" w:hAnsi="宋体" w:cs="宋体"/>
                <w:sz w:val="21"/>
                <w:szCs w:val="21"/>
                <w:lang w:val="en-US" w:eastAsia="zh-CN"/>
              </w:rPr>
              <w:t xml:space="preserve">        </w:t>
            </w:r>
            <w:r>
              <w:rPr>
                <w:rFonts w:hint="eastAsia" w:ascii="宋体" w:hAnsi="宋体" w:cs="宋体"/>
                <w:sz w:val="21"/>
                <w:szCs w:val="21"/>
                <w:lang w:eastAsia="zh-CN"/>
              </w:rPr>
              <w:t>销售产品</w:t>
            </w:r>
          </w:p>
          <w:p>
            <w:pPr>
              <w:spacing w:line="400" w:lineRule="exact"/>
              <w:rPr>
                <w:rFonts w:hint="eastAsia" w:ascii="宋体" w:hAnsi="宋体" w:cs="宋体"/>
                <w:sz w:val="21"/>
                <w:szCs w:val="21"/>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lang w:val="en-US" w:eastAsia="zh-CN"/>
              </w:rPr>
              <w:t>14</w:t>
            </w:r>
            <w:r>
              <w:rPr>
                <w:rFonts w:hint="eastAsia" w:ascii="宋体" w:hAnsi="宋体" w:cs="宋体"/>
                <w:sz w:val="21"/>
                <w:szCs w:val="21"/>
                <w:lang w:eastAsia="zh-CN"/>
              </w:rPr>
              <w:t xml:space="preserve">  四川捷讯信息技术有限公司</w:t>
            </w:r>
            <w:r>
              <w:rPr>
                <w:rFonts w:hint="eastAsia" w:ascii="宋体" w:hAnsi="宋体" w:cs="宋体"/>
                <w:sz w:val="21"/>
                <w:szCs w:val="21"/>
                <w:lang w:val="en-US" w:eastAsia="zh-CN"/>
              </w:rPr>
              <w:t xml:space="preserve">    高压开关柜智能防凝露系统（软件、硬件）</w:t>
            </w:r>
          </w:p>
          <w:p>
            <w:pPr>
              <w:spacing w:line="40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lang w:eastAsia="zh-CN"/>
              </w:rPr>
              <w:t>查</w:t>
            </w:r>
            <w:r>
              <w:rPr>
                <w:rFonts w:hint="eastAsia" w:ascii="宋体" w:hAnsi="宋体" w:eastAsia="宋体" w:cs="宋体"/>
                <w:sz w:val="21"/>
                <w:szCs w:val="21"/>
                <w:lang w:eastAsia="zh-CN"/>
              </w:rPr>
              <w:t>见合同评审记录，于</w:t>
            </w:r>
            <w:r>
              <w:rPr>
                <w:rFonts w:hint="eastAsia" w:ascii="宋体" w:hAnsi="宋体" w:eastAsia="宋体" w:cs="宋体"/>
                <w:sz w:val="21"/>
                <w:szCs w:val="21"/>
                <w:lang w:val="en-US" w:eastAsia="zh-CN"/>
              </w:rPr>
              <w:t>2020年4月12日进行了合同的评审。</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3)查见采购合同 2020年3月20日供方：宁波埃朗环境设备有限公司 采购产品：防凝露主机系统等。</w:t>
            </w:r>
            <w:r>
              <w:rPr>
                <w:rFonts w:hint="eastAsia" w:ascii="宋体" w:hAnsi="宋体" w:eastAsia="宋体" w:cs="宋体"/>
                <w:sz w:val="21"/>
                <w:szCs w:val="21"/>
                <w:lang w:eastAsia="zh-CN"/>
              </w:rPr>
              <w:t>交货情况：已经验收确认。</w:t>
            </w:r>
            <w:r>
              <w:rPr>
                <w:rFonts w:hint="eastAsia" w:ascii="宋体" w:hAnsi="宋体" w:eastAsia="宋体" w:cs="宋体"/>
                <w:sz w:val="21"/>
                <w:szCs w:val="21"/>
                <w:lang w:val="en-US" w:eastAsia="zh-CN"/>
              </w:rPr>
              <w:t xml:space="preserve"> </w:t>
            </w:r>
          </w:p>
          <w:p>
            <w:pPr>
              <w:spacing w:line="400" w:lineRule="exact"/>
              <w:rPr>
                <w:rFonts w:hint="eastAsia" w:ascii="宋体" w:hAnsi="宋体" w:cs="宋体"/>
                <w:sz w:val="21"/>
                <w:szCs w:val="21"/>
                <w:lang w:eastAsia="zh-CN"/>
              </w:rPr>
            </w:pPr>
            <w:r>
              <w:rPr>
                <w:rFonts w:hint="eastAsia" w:ascii="宋体" w:hAnsi="宋体" w:eastAsia="宋体" w:cs="宋体"/>
                <w:sz w:val="21"/>
                <w:szCs w:val="21"/>
                <w:lang w:eastAsia="zh-CN"/>
              </w:rPr>
              <w:t>负责人讲，采购产品都是</w:t>
            </w:r>
            <w:r>
              <w:rPr>
                <w:rFonts w:hint="eastAsia" w:ascii="宋体" w:hAnsi="宋体" w:cs="宋体"/>
                <w:sz w:val="21"/>
                <w:szCs w:val="21"/>
                <w:lang w:eastAsia="zh-CN"/>
              </w:rPr>
              <w:t>直接由供方发到项目上，采购产品到项目上后，由客户和公司的技术人员一起根据合同要求进行验收。</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3）查《发货单》</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时间：2020.04.03  产品：</w:t>
            </w:r>
            <w:r>
              <w:rPr>
                <w:rFonts w:hint="eastAsia" w:ascii="宋体" w:hAnsi="宋体" w:eastAsia="宋体" w:cs="宋体"/>
                <w:sz w:val="21"/>
                <w:szCs w:val="21"/>
                <w:lang w:val="en-US" w:eastAsia="zh-CN"/>
              </w:rPr>
              <w:t>防凝露主机系统</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 xml:space="preserve">检验内容：产品型号、数量、外观、质量合格证等 </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验收人：刘旭东   结果：合格。</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查《发货单》</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时间：2020.4.20  产品：温湿度传感器</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 xml:space="preserve">检验内容：产品型号、数量、外观、质量合格证等 </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验收人：刘旭东   结果：合格。</w:t>
            </w:r>
          </w:p>
          <w:p>
            <w:pPr>
              <w:pStyle w:val="2"/>
              <w:rPr>
                <w:rFonts w:hint="default"/>
                <w:lang w:val="en-US" w:eastAsia="zh-CN"/>
              </w:rPr>
            </w:pPr>
            <w:r>
              <w:rPr>
                <w:rFonts w:hint="eastAsia" w:ascii="宋体" w:hAnsi="宋体" w:cs="宋体"/>
                <w:sz w:val="21"/>
                <w:szCs w:val="21"/>
                <w:lang w:val="en-US" w:eastAsia="zh-CN"/>
              </w:rPr>
              <w:t>.......</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lang w:eastAsia="zh-CN"/>
              </w:rPr>
              <w:t>)销售回访记录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追踪情况：产品的使用情况及下次采购时间</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)抽《顾客满意度调查表》</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客户：四川捷讯信息技术有限公司</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对质量、价格、交期、服务等进行了考评，总分：9</w:t>
            </w:r>
            <w:r>
              <w:rPr>
                <w:rFonts w:hint="eastAsia" w:ascii="宋体" w:hAnsi="宋体" w:cs="宋体"/>
                <w:sz w:val="21"/>
                <w:szCs w:val="21"/>
                <w:lang w:val="en-US" w:eastAsia="zh-CN"/>
              </w:rPr>
              <w:t>6</w:t>
            </w:r>
            <w:r>
              <w:rPr>
                <w:rFonts w:hint="eastAsia" w:ascii="宋体" w:hAnsi="宋体" w:cs="宋体"/>
                <w:sz w:val="21"/>
                <w:szCs w:val="21"/>
                <w:lang w:eastAsia="zh-CN"/>
              </w:rPr>
              <w:t>分，基本满意。</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6）</w:t>
            </w:r>
            <w:r>
              <w:rPr>
                <w:rFonts w:hint="eastAsia" w:ascii="宋体" w:hAnsi="宋体" w:cs="宋体"/>
                <w:sz w:val="21"/>
                <w:szCs w:val="21"/>
                <w:lang w:eastAsia="zh-CN"/>
              </w:rPr>
              <w:t>查《客户验收单》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买方名称：国网四川雅安荥经岗上变电站</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产品名称：</w:t>
            </w:r>
            <w:r>
              <w:rPr>
                <w:rFonts w:hint="eastAsia" w:ascii="宋体" w:hAnsi="宋体" w:eastAsia="宋体" w:cs="宋体"/>
                <w:sz w:val="21"/>
                <w:szCs w:val="21"/>
                <w:lang w:val="en-US" w:eastAsia="zh-CN"/>
              </w:rPr>
              <w:t>防凝露主机系统</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20</w:t>
            </w:r>
            <w:r>
              <w:rPr>
                <w:rFonts w:hint="eastAsia" w:ascii="宋体" w:hAnsi="宋体" w:cs="宋体"/>
                <w:sz w:val="21"/>
                <w:szCs w:val="21"/>
                <w:lang w:eastAsia="zh-CN"/>
              </w:rPr>
              <w:t>-0</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lang w:val="en-US" w:eastAsia="zh-CN"/>
              </w:rPr>
              <w:t>8</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顾客签收：李娅兰</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查《客户验收单》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客户：四川捷讯信息技术有限公司</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产品名称：高压开关柜智能</w:t>
            </w:r>
            <w:r>
              <w:rPr>
                <w:rFonts w:hint="eastAsia" w:ascii="宋体" w:hAnsi="宋体" w:eastAsia="宋体" w:cs="宋体"/>
                <w:sz w:val="21"/>
                <w:szCs w:val="21"/>
                <w:lang w:val="en-US" w:eastAsia="zh-CN"/>
              </w:rPr>
              <w:t>防凝露系统</w:t>
            </w:r>
            <w:r>
              <w:rPr>
                <w:rFonts w:hint="eastAsia" w:ascii="宋体" w:hAnsi="宋体" w:cs="宋体"/>
                <w:sz w:val="21"/>
                <w:szCs w:val="21"/>
                <w:lang w:eastAsia="zh-CN"/>
              </w:rPr>
              <w:t xml:space="preserve"> </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20</w:t>
            </w:r>
            <w:r>
              <w:rPr>
                <w:rFonts w:hint="eastAsia" w:ascii="宋体" w:hAnsi="宋体" w:cs="宋体"/>
                <w:sz w:val="21"/>
                <w:szCs w:val="21"/>
                <w:lang w:eastAsia="zh-CN"/>
              </w:rPr>
              <w:t>-0</w:t>
            </w:r>
            <w:r>
              <w:rPr>
                <w:rFonts w:hint="eastAsia" w:ascii="宋体" w:hAnsi="宋体" w:cs="宋体"/>
                <w:sz w:val="21"/>
                <w:szCs w:val="21"/>
                <w:lang w:val="en-US" w:eastAsia="zh-CN"/>
              </w:rPr>
              <w:t>4</w:t>
            </w:r>
            <w:r>
              <w:rPr>
                <w:rFonts w:hint="eastAsia" w:ascii="宋体" w:hAnsi="宋体" w:cs="宋体"/>
                <w:sz w:val="21"/>
                <w:szCs w:val="21"/>
                <w:lang w:eastAsia="zh-CN"/>
              </w:rPr>
              <w:t>-25</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顾客签收：李</w:t>
            </w:r>
            <w:r>
              <w:rPr>
                <w:rFonts w:hint="eastAsia" w:ascii="宋体" w:hAnsi="宋体" w:cs="宋体"/>
                <w:sz w:val="21"/>
                <w:szCs w:val="21"/>
                <w:lang w:val="en-US" w:eastAsia="zh-CN"/>
              </w:rPr>
              <w:t>**</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售后服务：</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查，公司产品签订的销售合同上规定了售后服务管理的要求。对销售出去的产品有专人进行跟进，如客户有投诉或产品质量问题，公司在第一时间予以解决。负责人讲</w:t>
            </w:r>
            <w:r>
              <w:rPr>
                <w:rFonts w:hint="eastAsia" w:ascii="宋体" w:hAnsi="宋体" w:cs="宋体"/>
                <w:sz w:val="21"/>
                <w:szCs w:val="21"/>
                <w:lang w:val="en-US" w:eastAsia="zh-CN"/>
              </w:rPr>
              <w:t>2020年至今没有产品因质量问题发生的投诉或售后情况，交付后活动见8.5.5</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公司将销售过程识别为特殊过程，提供对该过程进行确认的记录。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通过顾客满意度调查及定期的销售人员考核和对销售人员进行销售规范、销售技能的培训，销售服务过程满足合客户要求。</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整个过程基本受控；</w:t>
            </w:r>
          </w:p>
        </w:tc>
        <w:tc>
          <w:tcPr>
            <w:tcW w:w="1062" w:type="dxa"/>
          </w:tcPr>
          <w:p>
            <w:pPr>
              <w:rPr>
                <w:rFonts w:hint="eastAsia" w:eastAsia="宋体"/>
                <w:lang w:val="en-US" w:eastAsia="zh-CN"/>
              </w:rPr>
            </w:pPr>
            <w:r>
              <w:rPr>
                <w:rFonts w:hint="eastAsia"/>
                <w:lang w:val="en-US" w:eastAsia="zh-CN"/>
              </w:rPr>
              <w:t>符合</w:t>
            </w:r>
          </w:p>
        </w:tc>
      </w:tr>
    </w:tbl>
    <w:p>
      <w:pPr>
        <w:pStyle w:val="9"/>
        <w:rPr>
          <w:rFonts w:hint="eastAsia"/>
        </w:rPr>
      </w:pPr>
    </w:p>
    <w:p>
      <w:pPr>
        <w:pStyle w:val="9"/>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50"/>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50" w:type="dxa"/>
            <w:vAlign w:val="center"/>
          </w:tcPr>
          <w:p>
            <w:pPr>
              <w:rPr>
                <w:rFonts w:hint="eastAsia" w:eastAsia="宋体"/>
                <w:sz w:val="24"/>
                <w:szCs w:val="24"/>
                <w:lang w:eastAsia="zh-CN"/>
              </w:rPr>
            </w:pPr>
            <w:r>
              <w:rPr>
                <w:rFonts w:hint="eastAsia"/>
                <w:sz w:val="24"/>
                <w:szCs w:val="24"/>
              </w:rPr>
              <w:t>受审核部门：销售技术服务部   主管领导：</w:t>
            </w:r>
            <w:r>
              <w:rPr>
                <w:rFonts w:hint="eastAsia"/>
                <w:sz w:val="24"/>
                <w:szCs w:val="24"/>
                <w:lang w:eastAsia="zh-CN"/>
              </w:rPr>
              <w:t>代桂也</w:t>
            </w:r>
            <w:r>
              <w:rPr>
                <w:rFonts w:hint="eastAsia"/>
                <w:sz w:val="24"/>
                <w:szCs w:val="24"/>
              </w:rPr>
              <w:t>、  陪同人员：</w:t>
            </w:r>
            <w:r>
              <w:rPr>
                <w:rFonts w:hint="eastAsia"/>
                <w:sz w:val="24"/>
                <w:szCs w:val="24"/>
                <w:lang w:eastAsia="zh-CN"/>
              </w:rPr>
              <w:t>周敏</w:t>
            </w:r>
          </w:p>
        </w:tc>
        <w:tc>
          <w:tcPr>
            <w:tcW w:w="10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5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，审核时间：20</w:t>
            </w:r>
            <w:r>
              <w:rPr>
                <w:rFonts w:hint="eastAsia"/>
                <w:sz w:val="24"/>
                <w:szCs w:val="24"/>
                <w:lang w:val="en-US" w:eastAsia="zh-CN"/>
              </w:rPr>
              <w:t>20.11.19</w:t>
            </w:r>
          </w:p>
        </w:tc>
        <w:tc>
          <w:tcPr>
            <w:tcW w:w="10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50" w:type="dxa"/>
            <w:vAlign w:val="center"/>
          </w:tcPr>
          <w:p>
            <w:pPr>
              <w:rPr>
                <w:sz w:val="24"/>
                <w:szCs w:val="24"/>
              </w:rPr>
            </w:pPr>
            <w:r>
              <w:rPr>
                <w:rFonts w:hint="eastAsia"/>
                <w:sz w:val="24"/>
                <w:szCs w:val="24"/>
              </w:rPr>
              <w:t>审核条款：</w:t>
            </w:r>
          </w:p>
        </w:tc>
        <w:tc>
          <w:tcPr>
            <w:tcW w:w="10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550" w:type="dxa"/>
          </w:tcPr>
          <w:p>
            <w:pPr>
              <w:autoSpaceDE w:val="0"/>
              <w:autoSpaceDN w:val="0"/>
              <w:adjustRightInd w:val="0"/>
              <w:spacing w:line="400" w:lineRule="exact"/>
              <w:jc w:val="left"/>
              <w:rPr>
                <w:rFonts w:ascii="宋体" w:cs="宋体"/>
                <w:szCs w:val="21"/>
              </w:rPr>
            </w:pPr>
            <w:r>
              <w:rPr>
                <w:rFonts w:hint="eastAsia" w:ascii="宋体" w:cs="宋体"/>
                <w:szCs w:val="21"/>
              </w:rPr>
              <w:t>查，销售技术服务部的岗位职责和权限如下：</w:t>
            </w:r>
          </w:p>
          <w:p>
            <w:pPr>
              <w:widowControl/>
              <w:jc w:val="left"/>
              <w:rPr>
                <w:rFonts w:hAnsi="宋体" w:cs="宋体"/>
                <w:szCs w:val="21"/>
              </w:rPr>
            </w:pPr>
            <w:r>
              <w:rPr>
                <w:rFonts w:hint="eastAsia" w:hAnsi="宋体" w:cs="宋体"/>
                <w:szCs w:val="21"/>
              </w:rPr>
              <w:t>1）</w:t>
            </w:r>
            <w:r>
              <w:rPr>
                <w:rFonts w:hint="eastAsia" w:ascii="宋体" w:hAnsi="宋体"/>
                <w:szCs w:val="21"/>
              </w:rPr>
              <w:t>参加管理评审会议，向会议提供本部门质量管理体系执行情况，并制定、实施本部门纠正、纠正措施</w:t>
            </w:r>
            <w:r>
              <w:rPr>
                <w:rFonts w:hint="eastAsia" w:hAnsi="宋体" w:cs="宋体"/>
                <w:szCs w:val="21"/>
                <w:lang w:val="zh-CN"/>
              </w:rPr>
              <w:t>；</w:t>
            </w:r>
          </w:p>
          <w:p>
            <w:pPr>
              <w:widowControl/>
              <w:jc w:val="left"/>
              <w:rPr>
                <w:rFonts w:hAnsi="宋体" w:cs="宋体"/>
                <w:szCs w:val="21"/>
              </w:rPr>
            </w:pPr>
            <w:r>
              <w:rPr>
                <w:rFonts w:hint="eastAsia" w:hAnsi="宋体" w:cs="宋体"/>
                <w:szCs w:val="21"/>
              </w:rPr>
              <w:t>2）</w:t>
            </w:r>
            <w:r>
              <w:rPr>
                <w:rFonts w:hint="eastAsia" w:ascii="宋体" w:hAnsi="宋体"/>
                <w:szCs w:val="21"/>
              </w:rPr>
              <w:t>负责市场识别以及顾客沟通和联络</w:t>
            </w:r>
            <w:r>
              <w:rPr>
                <w:rFonts w:hint="eastAsia" w:hAnsi="宋体" w:cs="宋体"/>
                <w:szCs w:val="21"/>
              </w:rPr>
              <w:t>；</w:t>
            </w:r>
          </w:p>
          <w:p>
            <w:pPr>
              <w:widowControl/>
              <w:jc w:val="left"/>
              <w:rPr>
                <w:rFonts w:hAnsi="宋体" w:cs="宋体"/>
                <w:szCs w:val="21"/>
              </w:rPr>
            </w:pPr>
            <w:r>
              <w:rPr>
                <w:rFonts w:hint="eastAsia" w:hAnsi="宋体" w:cs="宋体"/>
                <w:szCs w:val="21"/>
              </w:rPr>
              <w:t>3）</w:t>
            </w:r>
            <w:r>
              <w:rPr>
                <w:rFonts w:hint="eastAsia" w:ascii="宋体" w:hAnsi="宋体"/>
                <w:szCs w:val="21"/>
              </w:rPr>
              <w:t>负责进行市场调研和分析，组织对顾客满意的调查，编制相应的调查分析报告</w:t>
            </w:r>
            <w:r>
              <w:rPr>
                <w:rFonts w:hint="eastAsia" w:hAnsi="宋体" w:cs="宋体"/>
                <w:szCs w:val="21"/>
              </w:rPr>
              <w:t>；</w:t>
            </w:r>
          </w:p>
          <w:p>
            <w:pPr>
              <w:widowControl/>
              <w:jc w:val="left"/>
              <w:rPr>
                <w:rFonts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5)负责对本部门的危险源进行辨识、风险评价和控制措施的确定，提出职业健康安全管理方案并实施。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销售技术服务部</w:t>
            </w:r>
            <w:r>
              <w:rPr>
                <w:rFonts w:hint="eastAsia" w:ascii="宋体"/>
                <w:szCs w:val="21"/>
              </w:rPr>
              <w:t>负责人对部门职责清楚。</w:t>
            </w:r>
          </w:p>
        </w:tc>
        <w:tc>
          <w:tcPr>
            <w:tcW w:w="1039"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550" w:type="dxa"/>
          </w:tcPr>
          <w:p>
            <w:pPr>
              <w:spacing w:line="400" w:lineRule="exact"/>
              <w:rPr>
                <w:rFonts w:ascii="宋体" w:hAnsi="宋体"/>
                <w:szCs w:val="21"/>
              </w:rPr>
            </w:pPr>
            <w:r>
              <w:rPr>
                <w:rFonts w:hint="eastAsia" w:ascii="宋体" w:hAnsi="宋体" w:cs="Arial"/>
                <w:iCs/>
                <w:szCs w:val="21"/>
              </w:rPr>
              <w:t>查销售技术服务部的质量、环境安全目标为：</w:t>
            </w:r>
            <w:r>
              <w:rPr>
                <w:rFonts w:hint="eastAsia" w:ascii="宋体" w:hAnsi="宋体"/>
                <w:szCs w:val="21"/>
              </w:rPr>
              <w:t>完成情况统计（20</w:t>
            </w:r>
            <w:r>
              <w:rPr>
                <w:rFonts w:hint="eastAsia" w:ascii="宋体" w:hAnsi="宋体"/>
                <w:szCs w:val="21"/>
                <w:lang w:val="en-US" w:eastAsia="zh-CN"/>
              </w:rPr>
              <w:t>20年1</w:t>
            </w:r>
            <w:r>
              <w:rPr>
                <w:rFonts w:hint="eastAsia" w:ascii="宋体" w:hAnsi="宋体"/>
                <w:szCs w:val="21"/>
              </w:rPr>
              <w:t>月-10月）</w:t>
            </w:r>
          </w:p>
          <w:p>
            <w:pPr>
              <w:rPr>
                <w:color w:val="000000"/>
                <w:szCs w:val="21"/>
              </w:rPr>
            </w:pPr>
            <w:r>
              <w:rPr>
                <w:rFonts w:hint="eastAsia" w:ascii="宋体" w:hAnsi="宋体" w:cs="宋体"/>
                <w:szCs w:val="21"/>
              </w:rPr>
              <w:t>1）</w:t>
            </w:r>
            <w:r>
              <w:rPr>
                <w:rFonts w:hint="eastAsia"/>
                <w:color w:val="000000"/>
                <w:szCs w:val="21"/>
              </w:rPr>
              <w:t>火灾事故为0；                              实测： 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月-2019年10月销售技术服务部目标完成情况：均能达到要求。</w:t>
            </w:r>
          </w:p>
          <w:p>
            <w:pPr>
              <w:spacing w:line="400" w:lineRule="exac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03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50" w:type="dxa"/>
          </w:tcPr>
          <w:p>
            <w:pPr>
              <w:spacing w:line="400" w:lineRule="exact"/>
              <w:ind w:firstLine="210" w:firstLineChars="100"/>
              <w:rPr>
                <w:rFonts w:ascii="宋体" w:hAnsi="宋体" w:cs="宋体"/>
                <w:szCs w:val="21"/>
              </w:rPr>
            </w:pPr>
            <w:r>
              <w:rPr>
                <w:rFonts w:hint="eastAsia" w:ascii="宋体" w:cs="宋体"/>
                <w:szCs w:val="21"/>
              </w:rPr>
              <w:t>查，销售技术服务部经过辨识与评审形成了</w:t>
            </w:r>
            <w:r>
              <w:rPr>
                <w:rFonts w:hint="eastAsia" w:ascii="宋体" w:hAnsi="宋体" w:cs="宋体"/>
                <w:szCs w:val="21"/>
              </w:rPr>
              <w:t>《危险源辨识风险评价和风险控制程序》，包括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rPr>
              <w:t>销售技术服务部</w:t>
            </w:r>
            <w:r>
              <w:rPr>
                <w:rFonts w:hint="eastAsia" w:ascii="宋体" w:hAnsi="宋体" w:cs="宋体"/>
                <w:szCs w:val="21"/>
              </w:rPr>
              <w:t>采用打分法确定重大风险是：（1）触电；（2）火灾</w:t>
            </w:r>
            <w:r>
              <w:rPr>
                <w:rFonts w:hint="eastAsia" w:ascii="宋体" w:hAnsi="宋体" w:cs="宋体"/>
                <w:szCs w:val="21"/>
                <w:lang w:eastAsia="zh-CN"/>
              </w:rPr>
              <w:t>；（</w:t>
            </w:r>
            <w:r>
              <w:rPr>
                <w:rFonts w:hint="eastAsia" w:ascii="宋体" w:hAnsi="宋体" w:cs="宋体"/>
                <w:szCs w:val="21"/>
                <w:lang w:val="en-US" w:eastAsia="zh-CN"/>
              </w:rPr>
              <w:t>3）中暑、交通意外</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查，风险控制措施有：  </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相关方告知、定期检查线路；设立消防逃生通道、消防设备配备定期检查；</w:t>
            </w:r>
            <w:r>
              <w:rPr>
                <w:rFonts w:hint="eastAsia" w:ascii="宋体" w:hAnsi="宋体" w:eastAsia="宋体" w:cs="宋体"/>
                <w:szCs w:val="21"/>
                <w:lang w:eastAsia="zh-CN"/>
              </w:rPr>
              <w:t>办公场所张贴禁烟标志，对员工进行定期的安全教育培训。高温天气出门要求携带防暑药品，乘坐有安全交通工具，不饮酒驾车等。</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参与消防应急预案的制订及演练等。</w:t>
            </w:r>
          </w:p>
          <w:p>
            <w:pPr>
              <w:spacing w:line="400" w:lineRule="exact"/>
              <w:ind w:firstLine="420" w:firstLineChars="200"/>
              <w:rPr>
                <w:rFonts w:ascii="宋体" w:cs="宋体"/>
                <w:szCs w:val="21"/>
              </w:rPr>
            </w:pPr>
            <w:r>
              <w:rPr>
                <w:rFonts w:hint="eastAsia" w:ascii="宋体" w:hAnsi="宋体" w:eastAsia="宋体" w:cs="宋体"/>
                <w:szCs w:val="21"/>
              </w:rPr>
              <w:t>危险源识别基本充分，控制措施需要完善。</w:t>
            </w:r>
          </w:p>
        </w:tc>
        <w:tc>
          <w:tcPr>
            <w:tcW w:w="103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highlight w:val="green"/>
              </w:rPr>
            </w:pPr>
            <w:r>
              <w:rPr>
                <w:rFonts w:hint="eastAsia" w:ascii="宋体" w:hAnsi="宋体" w:cs="新宋体"/>
                <w:szCs w:val="21"/>
              </w:rPr>
              <w:t>S8.1</w:t>
            </w:r>
          </w:p>
        </w:tc>
        <w:tc>
          <w:tcPr>
            <w:tcW w:w="10550" w:type="dxa"/>
          </w:tcPr>
          <w:p>
            <w:pPr>
              <w:rPr>
                <w:rFonts w:ascii="宋体" w:hAnsi="宋体" w:cs="宋体"/>
                <w:szCs w:val="21"/>
              </w:rPr>
            </w:pPr>
            <w:r>
              <w:rPr>
                <w:rFonts w:hint="eastAsia" w:ascii="宋体" w:hAnsi="宋体" w:cs="宋体"/>
                <w:szCs w:val="21"/>
              </w:rPr>
              <w:t>查，销售技术服务部实施以下安全管理制度：《固体废弃物管理规定》《消防管理制度》、《安全检查制度》、《火灾事故应急救援预案》、《运行管理制度》等。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10"/>
              </w:numPr>
              <w:rPr>
                <w:szCs w:val="21"/>
              </w:rPr>
            </w:pPr>
            <w:r>
              <w:rPr>
                <w:rFonts w:hint="eastAsia" w:ascii="宋体" w:hAnsi="宋体" w:cs="宋体"/>
                <w:szCs w:val="21"/>
              </w:rPr>
              <w:t>各种类电线、排线裸露、不慎触及将会发生触电事故</w:t>
            </w:r>
            <w:r>
              <w:rPr>
                <w:rFonts w:hint="eastAsia"/>
                <w:szCs w:val="21"/>
              </w:rPr>
              <w:t>伤人；</w:t>
            </w:r>
          </w:p>
          <w:p>
            <w:pPr>
              <w:numPr>
                <w:ilvl w:val="0"/>
                <w:numId w:val="10"/>
              </w:numPr>
              <w:rPr>
                <w:rFonts w:ascii="宋体" w:hAnsi="宋体" w:cs="宋体"/>
                <w:szCs w:val="21"/>
              </w:rPr>
            </w:pPr>
            <w:r>
              <w:rPr>
                <w:rFonts w:hint="eastAsia"/>
                <w:szCs w:val="21"/>
              </w:rPr>
              <w:t>各终端电器产品（照明办公设备）等各类故障可能引发触电伤人、火灾事故</w:t>
            </w:r>
            <w:r>
              <w:rPr>
                <w:rFonts w:hint="eastAsia" w:ascii="宋体" w:hAnsi="宋体" w:cs="宋体"/>
                <w:szCs w:val="21"/>
              </w:rPr>
              <w:t>；</w:t>
            </w:r>
          </w:p>
          <w:p>
            <w:pPr>
              <w:numPr>
                <w:ilvl w:val="0"/>
                <w:numId w:val="10"/>
              </w:numPr>
              <w:rPr>
                <w:rFonts w:ascii="宋体" w:hAnsi="宋体" w:cs="宋体"/>
                <w:szCs w:val="21"/>
              </w:rPr>
            </w:pPr>
            <w:r>
              <w:rPr>
                <w:rFonts w:hint="eastAsia" w:ascii="宋体" w:hAnsi="宋体" w:cs="宋体"/>
                <w:szCs w:val="21"/>
              </w:rPr>
              <w:t>高温天气外出或技术服务过程引发的中暑。</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w:t>
            </w:r>
            <w:r>
              <w:rPr>
                <w:rFonts w:hint="eastAsia" w:ascii="宋体" w:hAnsi="宋体" w:cs="宋体"/>
                <w:szCs w:val="21"/>
              </w:rPr>
              <w:t>技术部办公区域安全实施情况；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方正仿宋简体" w:eastAsia="方正仿宋简体"/>
                <w:b/>
              </w:rPr>
            </w:pPr>
            <w:r>
              <w:rPr>
                <w:rFonts w:hint="eastAsia" w:ascii="宋体" w:hAnsi="宋体" w:cs="宋体"/>
                <w:szCs w:val="21"/>
              </w:rPr>
              <w:t>现场查看：现场电线有穿管保护，固定布局、现场有禁止吸烟的提醒，办公设备和产品测试设备均有接地保护。</w:t>
            </w:r>
          </w:p>
          <w:p>
            <w:pPr>
              <w:rPr>
                <w:rFonts w:ascii="宋体" w:hAnsi="宋体" w:cs="宋体"/>
                <w:szCs w:val="21"/>
                <w:highlight w:val="green"/>
              </w:rPr>
            </w:pPr>
          </w:p>
        </w:tc>
        <w:tc>
          <w:tcPr>
            <w:tcW w:w="1039" w:type="dxa"/>
          </w:tcPr>
          <w:p>
            <w:pPr>
              <w:rPr>
                <w:rFonts w:hint="eastAsia" w:eastAsia="宋体"/>
                <w:lang w:val="en-US" w:eastAsia="zh-CN"/>
              </w:rPr>
            </w:pPr>
            <w:r>
              <w:rPr>
                <w:rFonts w:hint="eastAsia"/>
                <w:lang w:val="en-US" w:eastAsia="zh-CN"/>
              </w:rPr>
              <w:t>符合</w:t>
            </w:r>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550" w:type="dxa"/>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rPr>
            </w:pPr>
            <w:r>
              <w:rPr>
                <w:rFonts w:hint="eastAsia" w:cs="宋体"/>
                <w:szCs w:val="21"/>
              </w:rPr>
              <w:t>销售技术服务部相关人员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年8月20日在公司</w:t>
            </w:r>
            <w:r>
              <w:rPr>
                <w:rFonts w:hint="eastAsia" w:cs="宋体"/>
                <w:szCs w:val="21"/>
              </w:rPr>
              <w:t>销售技术服务部</w:t>
            </w:r>
            <w:r>
              <w:rPr>
                <w:rFonts w:hint="eastAsia" w:ascii="宋体" w:hAnsi="宋体" w:cs="宋体"/>
                <w:szCs w:val="21"/>
              </w:rPr>
              <w:t>由行政部组织的消防演练</w:t>
            </w:r>
            <w:r>
              <w:rPr>
                <w:rFonts w:hint="eastAsia" w:cs="宋体"/>
                <w:szCs w:val="21"/>
              </w:rPr>
              <w:t>。</w:t>
            </w:r>
          </w:p>
          <w:p>
            <w:pPr>
              <w:spacing w:line="400" w:lineRule="atLeast"/>
              <w:ind w:firstLine="420" w:firstLineChars="200"/>
              <w:rPr>
                <w:rFonts w:ascii="宋体" w:cs="宋体"/>
                <w:szCs w:val="21"/>
              </w:rPr>
            </w:pPr>
            <w:r>
              <w:rPr>
                <w:rFonts w:hint="eastAsia" w:asci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atLeast"/>
              <w:ind w:firstLine="420" w:firstLineChars="200"/>
              <w:rPr>
                <w:rFonts w:ascii="宋体" w:hAnsi="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在部门办公区域，配置灭火器、消防栓</w:t>
            </w:r>
            <w:r>
              <w:rPr>
                <w:rFonts w:hint="eastAsia" w:ascii="宋体" w:hAnsi="宋体"/>
                <w:szCs w:val="21"/>
              </w:rPr>
              <w:t>。</w:t>
            </w:r>
          </w:p>
        </w:tc>
        <w:tc>
          <w:tcPr>
            <w:tcW w:w="1039" w:type="dxa"/>
          </w:tcPr>
          <w:p>
            <w:pPr>
              <w:rPr>
                <w:rFonts w:hint="eastAsia" w:eastAsia="宋体"/>
                <w:lang w:val="en-US" w:eastAsia="zh-CN"/>
              </w:rPr>
            </w:pPr>
            <w:r>
              <w:rPr>
                <w:rFonts w:hint="eastAsia"/>
                <w:lang w:val="en-US" w:eastAsia="zh-CN"/>
              </w:rPr>
              <w:t>符合</w:t>
            </w:r>
          </w:p>
        </w:tc>
      </w:tr>
    </w:tbl>
    <w:p>
      <w:pPr>
        <w:pStyle w:val="9"/>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8"/>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8" w:type="dxa"/>
            <w:vAlign w:val="center"/>
          </w:tcPr>
          <w:p>
            <w:pPr>
              <w:rPr>
                <w:rFonts w:hint="eastAsia" w:eastAsia="宋体"/>
                <w:sz w:val="24"/>
                <w:szCs w:val="24"/>
                <w:lang w:val="en-US" w:eastAsia="zh-CN"/>
              </w:rPr>
            </w:pPr>
            <w:r>
              <w:rPr>
                <w:rFonts w:hint="eastAsia"/>
                <w:sz w:val="24"/>
                <w:szCs w:val="24"/>
              </w:rPr>
              <w:t>受审核部门：研发部   主管领导：陈文豪，  陪同人员：</w:t>
            </w:r>
            <w:r>
              <w:rPr>
                <w:rFonts w:hint="eastAsia"/>
                <w:sz w:val="24"/>
                <w:szCs w:val="24"/>
                <w:lang w:val="en-US" w:eastAsia="zh-CN"/>
              </w:rPr>
              <w:t>聂宏</w:t>
            </w:r>
          </w:p>
        </w:tc>
        <w:tc>
          <w:tcPr>
            <w:tcW w:w="10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审核时间：20</w:t>
            </w:r>
            <w:r>
              <w:rPr>
                <w:rFonts w:hint="eastAsia"/>
                <w:sz w:val="24"/>
                <w:szCs w:val="24"/>
                <w:lang w:val="en-US" w:eastAsia="zh-CN"/>
              </w:rPr>
              <w:t>20.11.19</w:t>
            </w:r>
          </w:p>
        </w:tc>
        <w:tc>
          <w:tcPr>
            <w:tcW w:w="10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8" w:type="dxa"/>
            <w:vAlign w:val="center"/>
          </w:tcPr>
          <w:p>
            <w:pPr>
              <w:rPr>
                <w:sz w:val="24"/>
                <w:szCs w:val="24"/>
              </w:rPr>
            </w:pPr>
            <w:r>
              <w:rPr>
                <w:rFonts w:hint="eastAsia"/>
                <w:sz w:val="24"/>
                <w:szCs w:val="24"/>
              </w:rPr>
              <w:t>审核条款：</w:t>
            </w:r>
          </w:p>
        </w:tc>
        <w:tc>
          <w:tcPr>
            <w:tcW w:w="10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538" w:type="dxa"/>
          </w:tcPr>
          <w:p>
            <w:pPr>
              <w:autoSpaceDE w:val="0"/>
              <w:autoSpaceDN w:val="0"/>
              <w:adjustRightInd w:val="0"/>
              <w:spacing w:line="400" w:lineRule="exact"/>
              <w:jc w:val="left"/>
              <w:rPr>
                <w:rFonts w:ascii="宋体" w:cs="宋体"/>
                <w:szCs w:val="21"/>
              </w:rPr>
            </w:pPr>
            <w:r>
              <w:rPr>
                <w:rFonts w:hint="eastAsia" w:ascii="宋体" w:cs="宋体"/>
                <w:szCs w:val="21"/>
              </w:rPr>
              <w:t>查，研发部的岗位职责和权限如下：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2）负责公司产品开发、维护；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3）负责现场技术服务；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研发部负责人对部门职责清楚。</w:t>
            </w:r>
          </w:p>
        </w:tc>
        <w:tc>
          <w:tcPr>
            <w:tcW w:w="1051"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538" w:type="dxa"/>
          </w:tcPr>
          <w:p>
            <w:pPr>
              <w:spacing w:line="400" w:lineRule="atLeast"/>
              <w:ind w:right="170"/>
              <w:jc w:val="left"/>
              <w:rPr>
                <w:rFonts w:ascii="宋体" w:hAnsi="宋体" w:cs="Arial"/>
                <w:iCs/>
                <w:szCs w:val="21"/>
              </w:rPr>
            </w:pPr>
            <w:r>
              <w:rPr>
                <w:rFonts w:hint="eastAsia" w:ascii="宋体" w:hAnsi="宋体" w:cs="Arial"/>
                <w:iCs/>
                <w:szCs w:val="21"/>
              </w:rPr>
              <w:t>查研发部的</w:t>
            </w:r>
            <w:r>
              <w:rPr>
                <w:rFonts w:hint="eastAsia" w:ascii="宋体" w:hAnsi="宋体" w:cs="Arial"/>
                <w:iCs/>
                <w:szCs w:val="21"/>
                <w:lang w:eastAsia="zh-CN"/>
              </w:rPr>
              <w:t>环境、安全</w:t>
            </w:r>
            <w:r>
              <w:rPr>
                <w:rFonts w:hint="eastAsia" w:ascii="宋体" w:hAnsi="宋体" w:cs="Arial"/>
                <w:iCs/>
                <w:szCs w:val="21"/>
              </w:rPr>
              <w:t>安全目标为：</w:t>
            </w:r>
          </w:p>
          <w:p>
            <w:pPr>
              <w:spacing w:line="400" w:lineRule="atLeast"/>
              <w:ind w:right="170"/>
              <w:jc w:val="left"/>
              <w:rPr>
                <w:rFonts w:hint="eastAsia" w:ascii="宋体" w:hAnsi="宋体" w:cs="Arial"/>
                <w:iCs/>
                <w:szCs w:val="21"/>
              </w:rPr>
            </w:pPr>
            <w:r>
              <w:rPr>
                <w:rFonts w:hint="eastAsia" w:ascii="宋体" w:hAnsi="宋体" w:cs="Arial"/>
                <w:iCs/>
                <w:szCs w:val="21"/>
              </w:rPr>
              <w:t>质量目标：</w:t>
            </w:r>
          </w:p>
          <w:p>
            <w:pPr>
              <w:numPr>
                <w:ilvl w:val="0"/>
                <w:numId w:val="11"/>
              </w:numPr>
              <w:spacing w:line="400" w:lineRule="atLeast"/>
              <w:ind w:right="170"/>
              <w:jc w:val="left"/>
              <w:rPr>
                <w:rFonts w:hint="eastAsia" w:ascii="宋体" w:hAnsi="宋体" w:cs="Arial"/>
                <w:iCs/>
                <w:szCs w:val="21"/>
              </w:rPr>
            </w:pPr>
            <w:r>
              <w:rPr>
                <w:rFonts w:hint="eastAsia" w:ascii="宋体" w:hAnsi="宋体" w:cs="Arial"/>
                <w:iCs/>
                <w:szCs w:val="21"/>
              </w:rPr>
              <w:t>产品交付合格率100%；</w:t>
            </w:r>
          </w:p>
          <w:p>
            <w:pPr>
              <w:numPr>
                <w:ilvl w:val="0"/>
                <w:numId w:val="11"/>
              </w:numPr>
              <w:spacing w:line="400" w:lineRule="atLeast"/>
              <w:ind w:right="170"/>
              <w:jc w:val="left"/>
              <w:rPr>
                <w:rFonts w:ascii="宋体" w:hAnsi="宋体" w:cs="宋体"/>
                <w:szCs w:val="21"/>
              </w:rPr>
            </w:pPr>
            <w:r>
              <w:rPr>
                <w:rFonts w:hint="eastAsia" w:ascii="宋体" w:hAnsi="宋体" w:cs="Arial"/>
                <w:iCs/>
                <w:szCs w:val="21"/>
                <w:lang w:val="en-US" w:eastAsia="zh-CN"/>
              </w:rPr>
              <w:t>设备良好率≥90%</w:t>
            </w:r>
          </w:p>
          <w:p>
            <w:pPr>
              <w:numPr>
                <w:ilvl w:val="0"/>
                <w:numId w:val="0"/>
              </w:numPr>
              <w:spacing w:line="400" w:lineRule="atLeast"/>
              <w:ind w:right="170" w:rightChars="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年10月研发部目标完成情况：</w:t>
            </w:r>
          </w:p>
          <w:p>
            <w:pPr>
              <w:numPr>
                <w:ilvl w:val="0"/>
                <w:numId w:val="0"/>
              </w:numPr>
              <w:spacing w:line="400" w:lineRule="atLeast"/>
              <w:ind w:right="170" w:rightChars="0"/>
              <w:jc w:val="left"/>
              <w:rPr>
                <w:rFonts w:hint="eastAsia" w:ascii="宋体" w:hAnsi="宋体" w:cs="Arial"/>
                <w:iCs/>
                <w:szCs w:val="21"/>
              </w:rPr>
            </w:pPr>
            <w:r>
              <w:rPr>
                <w:rFonts w:hint="eastAsia" w:ascii="宋体" w:hAnsi="宋体" w:cs="Arial"/>
                <w:iCs/>
                <w:szCs w:val="21"/>
                <w:lang w:val="en-US" w:eastAsia="zh-CN"/>
              </w:rPr>
              <w:t>1、</w:t>
            </w:r>
            <w:r>
              <w:rPr>
                <w:rFonts w:hint="eastAsia" w:ascii="宋体" w:hAnsi="宋体" w:cs="Arial"/>
                <w:iCs/>
                <w:szCs w:val="21"/>
              </w:rPr>
              <w:t>产品交付合格率100%；</w:t>
            </w:r>
          </w:p>
          <w:p>
            <w:pPr>
              <w:numPr>
                <w:ilvl w:val="0"/>
                <w:numId w:val="0"/>
              </w:numPr>
              <w:spacing w:line="400" w:lineRule="atLeast"/>
              <w:ind w:right="170" w:rightChars="0"/>
              <w:jc w:val="left"/>
              <w:rPr>
                <w:rFonts w:ascii="宋体" w:hAnsi="宋体" w:cs="宋体"/>
                <w:szCs w:val="21"/>
              </w:rPr>
            </w:pPr>
            <w:r>
              <w:rPr>
                <w:rFonts w:hint="eastAsia" w:ascii="宋体" w:hAnsi="宋体" w:cs="Arial"/>
                <w:iCs/>
                <w:szCs w:val="21"/>
                <w:lang w:val="en-US" w:eastAsia="zh-CN"/>
              </w:rPr>
              <w:t>2、设备良好率100%</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查，公司编制了目标管理实施方案：制定、执行程序或作业文件；加强监测和测量；培训与教育。</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538" w:type="dxa"/>
          </w:tcPr>
          <w:p>
            <w:pPr>
              <w:spacing w:line="360" w:lineRule="auto"/>
              <w:ind w:firstLine="420" w:firstLineChars="200"/>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——办公面积100平方左右，主要为研发和办公管理部门使用。</w:t>
            </w:r>
          </w:p>
          <w:p>
            <w:pPr>
              <w:spacing w:line="360" w:lineRule="auto"/>
              <w:ind w:firstLine="420" w:firstLineChars="200"/>
              <w:rPr>
                <w:rFonts w:ascii="宋体" w:hAnsi="宋体" w:cs="宋体"/>
                <w:szCs w:val="21"/>
              </w:rPr>
            </w:pPr>
            <w:r>
              <w:rPr>
                <w:rFonts w:hint="eastAsia" w:ascii="宋体" w:hAnsi="宋体" w:cs="宋体"/>
                <w:szCs w:val="21"/>
              </w:rPr>
              <w:t>2、查《设备管理台账》主要设备包括：电脑、打印机、设计开发软件、空调、办公桌等办公设施，可以满足研发需要。</w:t>
            </w:r>
          </w:p>
          <w:p>
            <w:pPr>
              <w:spacing w:line="360" w:lineRule="auto"/>
              <w:ind w:firstLine="420" w:firstLineChars="200"/>
              <w:jc w:val="left"/>
              <w:rPr>
                <w:rFonts w:ascii="宋体" w:hAnsi="宋体" w:cs="宋体"/>
                <w:szCs w:val="21"/>
              </w:rPr>
            </w:pPr>
            <w:r>
              <w:rPr>
                <w:rFonts w:hint="eastAsia" w:ascii="宋体" w:hAnsi="宋体" w:cs="宋体"/>
                <w:szCs w:val="21"/>
              </w:rPr>
              <w:t>2.经查，办公设施采取定期日常维护的方式进行，出现异常情况由厂家维修。现场查看设备、设施完好。</w:t>
            </w:r>
          </w:p>
          <w:p>
            <w:pPr>
              <w:spacing w:line="360" w:lineRule="auto"/>
              <w:ind w:firstLine="420" w:firstLineChars="200"/>
              <w:jc w:val="left"/>
              <w:rPr>
                <w:rFonts w:hint="default" w:ascii="宋体" w:hAnsi="宋体" w:cs="宋体"/>
                <w:szCs w:val="21"/>
                <w:lang w:val="en-US" w:eastAsia="zh-CN"/>
              </w:rPr>
            </w:pPr>
            <w:r>
              <w:rPr>
                <w:rFonts w:hint="eastAsia" w:ascii="宋体" w:hAnsi="宋体" w:cs="宋体"/>
                <w:szCs w:val="21"/>
              </w:rPr>
              <w:t>3.抽查设备、设施维护保养记录，</w:t>
            </w:r>
            <w:r>
              <w:rPr>
                <w:rFonts w:hint="eastAsia" w:ascii="宋体" w:hAnsi="宋体" w:cs="宋体"/>
                <w:szCs w:val="21"/>
                <w:lang w:val="en-US" w:eastAsia="zh-CN"/>
              </w:rPr>
              <w:t>有对电脑打印机的保养计划和设备保养记录</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查设备保养记录：设备名称：电脑；保养项目：机身清洁，电路，其他；保养日期：2020-4-30，保养人：周敏</w:t>
            </w:r>
            <w:r>
              <w:rPr>
                <w:rFonts w:hint="eastAsia" w:ascii="宋体" w:hAnsi="宋体" w:cs="宋体"/>
                <w:szCs w:val="21"/>
              </w:rPr>
              <w:t>。</w:t>
            </w:r>
          </w:p>
          <w:p>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查设备检修记录：设备名称：电脑；设备管理员：周敏；维修人员：周敏；维修日期：2020.10.15；设备故障：中毒；原因分析：下载软件中毒；解决方法：清理杀毒。处置意见：合格  由铭甫 2020.10.15。</w:t>
            </w:r>
          </w:p>
          <w:p>
            <w:pPr>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查系统软件维护记录：日期：2020.7.15，名称：Visio 标准版 2020，编号：No.1，维护事项：查杀病毒，备份资料，维护结果：正常，异常处理措施：无，操作员：陈文豪。</w:t>
            </w:r>
          </w:p>
          <w:p>
            <w:pPr>
              <w:spacing w:line="360" w:lineRule="auto"/>
              <w:ind w:firstLine="420" w:firstLineChars="200"/>
              <w:rPr>
                <w:rFonts w:ascii="宋体" w:hAnsi="宋体" w:cs="宋体"/>
                <w:szCs w:val="21"/>
              </w:rPr>
            </w:pPr>
            <w:r>
              <w:rPr>
                <w:rFonts w:hint="eastAsia" w:ascii="宋体" w:hAnsi="宋体" w:cs="宋体"/>
                <w:szCs w:val="21"/>
              </w:rPr>
              <w:t>4、特种设备：无。</w:t>
            </w:r>
          </w:p>
          <w:p>
            <w:pPr>
              <w:spacing w:line="360" w:lineRule="auto"/>
              <w:ind w:firstLine="630" w:firstLineChars="300"/>
              <w:jc w:val="left"/>
              <w:rPr>
                <w:rFonts w:ascii="宋体" w:hAnsi="宋体" w:cs="宋体"/>
                <w:szCs w:val="21"/>
              </w:rPr>
            </w:pPr>
            <w:r>
              <w:rPr>
                <w:rFonts w:hint="eastAsia" w:ascii="宋体" w:hAnsi="宋体" w:cs="宋体"/>
                <w:szCs w:val="21"/>
              </w:rPr>
              <w:t>5、支持性服务，</w:t>
            </w:r>
            <w:r>
              <w:rPr>
                <w:rFonts w:hint="eastAsia" w:ascii="宋体" w:hAnsi="宋体" w:cs="宋体"/>
                <w:color w:val="000000"/>
                <w:szCs w:val="21"/>
              </w:rPr>
              <w:t>暂无。</w:t>
            </w:r>
            <w:r>
              <w:rPr>
                <w:rFonts w:hint="eastAsia" w:ascii="宋体" w:hAnsi="宋体" w:cs="宋体"/>
                <w:szCs w:val="21"/>
              </w:rPr>
              <w:t xml:space="preserve">   目前该公司基础设施符合要求，基本能满足公司运营的要求。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538" w:type="dxa"/>
          </w:tcPr>
          <w:p>
            <w:pPr>
              <w:spacing w:line="400" w:lineRule="atLeast"/>
              <w:ind w:firstLine="420" w:firstLineChars="200"/>
              <w:rPr>
                <w:rFonts w:ascii="宋体" w:hAnsi="宋体" w:cs="宋体"/>
                <w:szCs w:val="21"/>
              </w:rPr>
            </w:pPr>
            <w:r>
              <w:rPr>
                <w:rFonts w:hint="eastAsia" w:ascii="宋体" w:hAnsi="宋体" w:cs="宋体"/>
                <w:szCs w:val="21"/>
              </w:rPr>
              <w:t>查，研发部主要根据客户提供的使用环境和合同要求等进行设计，测量设备主要为测试软件，</w:t>
            </w:r>
            <w:r>
              <w:t>测试软件</w:t>
            </w:r>
            <w:r>
              <w:rPr>
                <w:rFonts w:hint="eastAsia"/>
              </w:rPr>
              <w:t>包括</w:t>
            </w:r>
            <w:r>
              <w:t>Visio 、Pycharm、HBuilder、Altium Designer等、测试软件采取企业自校，每月一次，查</w:t>
            </w:r>
            <w:r>
              <w:rPr>
                <w:rFonts w:hint="eastAsia"/>
                <w:lang w:val="en-US" w:eastAsia="zh-CN"/>
              </w:rPr>
              <w:t>9</w:t>
            </w:r>
            <w:r>
              <w:t>月自校记录，符合要求。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Q8.1</w:t>
            </w:r>
          </w:p>
        </w:tc>
        <w:tc>
          <w:tcPr>
            <w:tcW w:w="10538"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rFonts w:hint="eastAsia" w:ascii="宋体" w:hAnsi="宋体"/>
                <w:szCs w:val="21"/>
              </w:rPr>
              <w:t>开关柜防凝露系统研发、销售</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公司主要进行</w:t>
            </w:r>
            <w:r>
              <w:rPr>
                <w:rFonts w:hint="eastAsia" w:ascii="宋体" w:hAnsi="宋体"/>
                <w:szCs w:val="21"/>
              </w:rPr>
              <w:t>开关柜防凝露系统研发</w:t>
            </w:r>
            <w:r>
              <w:rPr>
                <w:rFonts w:hint="eastAsia" w:cs="黑体" w:asciiTheme="minorEastAsia" w:hAnsiTheme="minorEastAsia" w:eastAsiaTheme="minorEastAsia"/>
                <w:color w:val="000000"/>
                <w:szCs w:val="21"/>
              </w:rPr>
              <w:t>，主要为变电站的开关柜服务。</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公司产品执行标准：技术合同协议等标准。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研发部负责产品实现和服务提供的策划，策划输出的具体结果包括以下内容：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a）确定产品和服务的要求；--《技术协议合同》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b）建立过程准则以及产品和服务的接收准则；---验收标准、维修作业指导书、《合同》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----特殊过程的识别：研发过程</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lang w:val="en-US" w:eastAsia="zh-CN"/>
              </w:rPr>
              <w:t>销售服务过程</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-----经确认：暂无策划的更改。</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8.3.1</w:t>
            </w:r>
          </w:p>
        </w:tc>
        <w:tc>
          <w:tcPr>
            <w:tcW w:w="10538" w:type="dxa"/>
          </w:tcPr>
          <w:p>
            <w:pPr>
              <w:snapToGrid w:val="0"/>
              <w:spacing w:line="400" w:lineRule="exact"/>
              <w:jc w:val="left"/>
              <w:rPr>
                <w:rFonts w:ascii="宋体" w:hAnsi="宋体"/>
                <w:color w:val="000000"/>
                <w:szCs w:val="21"/>
              </w:rPr>
            </w:pPr>
            <w:r>
              <w:rPr>
                <w:rFonts w:hint="eastAsia" w:ascii="宋体" w:hAnsi="宋体"/>
                <w:color w:val="000000"/>
                <w:szCs w:val="21"/>
              </w:rPr>
              <w:t>查，公司编制了《设计开发控制程序》对设计和开发规定了流程要求及控制要求。</w:t>
            </w:r>
          </w:p>
          <w:p>
            <w:pPr>
              <w:snapToGrid w:val="0"/>
              <w:spacing w:line="400" w:lineRule="exact"/>
              <w:jc w:val="left"/>
              <w:rPr>
                <w:rFonts w:ascii="宋体" w:hAnsi="宋体"/>
                <w:szCs w:val="21"/>
              </w:rPr>
            </w:pPr>
            <w:r>
              <w:rPr>
                <w:rFonts w:hint="eastAsia" w:ascii="宋体" w:hAnsi="宋体"/>
                <w:color w:val="000000"/>
                <w:szCs w:val="21"/>
              </w:rPr>
              <w:t>查，公司近期设计完成的项目：“</w:t>
            </w:r>
            <w:r>
              <w:rPr>
                <w:rFonts w:hint="eastAsia"/>
                <w:lang w:eastAsia="zh-CN"/>
              </w:rPr>
              <w:t>高压开关柜智能防凝露系统方案设计</w:t>
            </w:r>
            <w:r>
              <w:rPr>
                <w:rFonts w:hint="eastAsia" w:ascii="宋体" w:hAnsi="宋体"/>
                <w:color w:val="000000"/>
                <w:szCs w:val="21"/>
              </w:rPr>
              <w:t>”。抽研发项目的资料如下。</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rPr>
                <w:rFonts w:ascii="宋体" w:hAnsi="宋体"/>
                <w:szCs w:val="21"/>
              </w:rPr>
            </w:pPr>
            <w:r>
              <w:rPr>
                <w:rFonts w:hint="eastAsia" w:ascii="宋体" w:hAnsi="宋体"/>
                <w:szCs w:val="21"/>
              </w:rPr>
              <w:t>设计和开发策划</w:t>
            </w:r>
          </w:p>
          <w:p>
            <w:pPr>
              <w:spacing w:line="360" w:lineRule="auto"/>
              <w:rPr>
                <w:rFonts w:ascii="宋体" w:hAnsi="宋体"/>
                <w:szCs w:val="21"/>
              </w:rPr>
            </w:pPr>
          </w:p>
        </w:tc>
        <w:tc>
          <w:tcPr>
            <w:tcW w:w="960" w:type="dxa"/>
          </w:tcPr>
          <w:p>
            <w:pPr>
              <w:rPr>
                <w:rFonts w:ascii="宋体" w:hAnsi="宋体" w:cs="宋体"/>
                <w:b/>
                <w:szCs w:val="21"/>
              </w:rPr>
            </w:pPr>
            <w:r>
              <w:rPr>
                <w:rFonts w:hint="eastAsia" w:ascii="宋体" w:hAnsi="宋体"/>
                <w:szCs w:val="21"/>
              </w:rPr>
              <w:t>Q8.3.2</w:t>
            </w:r>
          </w:p>
        </w:tc>
        <w:tc>
          <w:tcPr>
            <w:tcW w:w="10538" w:type="dxa"/>
          </w:tcPr>
          <w:p>
            <w:pPr>
              <w:snapToGrid w:val="0"/>
              <w:spacing w:line="400" w:lineRule="exact"/>
              <w:jc w:val="left"/>
              <w:rPr>
                <w:rFonts w:ascii="宋体" w:hAnsi="宋体"/>
                <w:color w:val="000000"/>
                <w:szCs w:val="21"/>
              </w:rPr>
            </w:pPr>
            <w:r>
              <w:rPr>
                <w:rFonts w:hint="eastAsia" w:ascii="宋体" w:hAnsi="宋体"/>
                <w:color w:val="000000"/>
                <w:szCs w:val="21"/>
              </w:rPr>
              <w:t>查：</w:t>
            </w:r>
            <w:r>
              <w:rPr>
                <w:rFonts w:hint="eastAsia"/>
                <w:lang w:eastAsia="zh-CN"/>
              </w:rPr>
              <w:t>高压开关柜智能防凝露系统方案设计</w:t>
            </w:r>
            <w:r>
              <w:rPr>
                <w:rFonts w:hint="eastAsia" w:ascii="宋体" w:hAnsi="宋体"/>
                <w:color w:val="000000"/>
                <w:szCs w:val="21"/>
              </w:rPr>
              <w:t>项目《设计计划书》：</w:t>
            </w:r>
          </w:p>
          <w:p>
            <w:pPr>
              <w:snapToGrid w:val="0"/>
              <w:spacing w:line="400" w:lineRule="exact"/>
              <w:jc w:val="left"/>
              <w:rPr>
                <w:rFonts w:hint="eastAsia" w:ascii="宋体" w:hAnsi="宋体" w:eastAsia="宋体"/>
                <w:color w:val="000000"/>
                <w:szCs w:val="21"/>
                <w:lang w:eastAsia="zh-CN"/>
              </w:rPr>
            </w:pPr>
            <w:r>
              <w:rPr>
                <w:rFonts w:hint="eastAsia" w:ascii="宋体" w:hAnsi="宋体"/>
                <w:color w:val="000000"/>
                <w:szCs w:val="21"/>
              </w:rPr>
              <w:t>负责人：</w:t>
            </w:r>
            <w:r>
              <w:rPr>
                <w:rFonts w:hint="eastAsia" w:ascii="宋体" w:hAnsi="宋体"/>
                <w:color w:val="000000"/>
                <w:szCs w:val="21"/>
                <w:lang w:val="en-US" w:eastAsia="zh-CN"/>
              </w:rPr>
              <w:t>翟旭平</w:t>
            </w:r>
          </w:p>
          <w:p>
            <w:pPr>
              <w:snapToGrid w:val="0"/>
              <w:spacing w:line="400" w:lineRule="exact"/>
              <w:jc w:val="left"/>
              <w:rPr>
                <w:rFonts w:hint="default" w:ascii="宋体" w:hAnsi="宋体" w:eastAsia="宋体"/>
                <w:szCs w:val="21"/>
                <w:lang w:val="en-US" w:eastAsia="zh-CN"/>
              </w:rPr>
            </w:pPr>
            <w:r>
              <w:rPr>
                <w:rFonts w:hint="eastAsia" w:ascii="宋体" w:hAnsi="宋体"/>
                <w:color w:val="000000"/>
                <w:szCs w:val="21"/>
              </w:rPr>
              <w:t>计划起止时间：</w:t>
            </w:r>
            <w:r>
              <w:rPr>
                <w:rFonts w:hint="eastAsia" w:ascii="宋体" w:hAnsi="宋体"/>
                <w:szCs w:val="21"/>
                <w:lang w:val="en-US" w:eastAsia="zh-CN"/>
              </w:rPr>
              <w:t>2020.9.1-2020.10.30</w:t>
            </w:r>
          </w:p>
          <w:p>
            <w:pPr>
              <w:snapToGrid w:val="0"/>
              <w:spacing w:line="400" w:lineRule="exact"/>
              <w:jc w:val="left"/>
              <w:rPr>
                <w:rFonts w:ascii="宋体" w:hAnsi="宋体"/>
                <w:color w:val="000000"/>
                <w:szCs w:val="21"/>
              </w:rPr>
            </w:pPr>
            <w:r>
              <w:rPr>
                <w:rFonts w:hint="eastAsia" w:ascii="宋体" w:hAnsi="宋体"/>
                <w:szCs w:val="21"/>
              </w:rPr>
              <w:t>参</w:t>
            </w:r>
            <w:r>
              <w:rPr>
                <w:rFonts w:hint="eastAsia" w:ascii="宋体" w:hAnsi="宋体"/>
                <w:color w:val="000000"/>
                <w:szCs w:val="21"/>
              </w:rPr>
              <w:t>加人员：</w:t>
            </w:r>
            <w:r>
              <w:rPr>
                <w:rFonts w:hint="eastAsia" w:ascii="新宋体" w:hAnsi="新宋体" w:eastAsia="新宋体"/>
                <w:szCs w:val="21"/>
              </w:rPr>
              <w:t>翟旭平、聂宏、梁颖、伍林</w:t>
            </w:r>
          </w:p>
          <w:p>
            <w:pPr>
              <w:snapToGrid w:val="0"/>
              <w:spacing w:line="400" w:lineRule="exact"/>
              <w:jc w:val="left"/>
              <w:rPr>
                <w:rFonts w:ascii="宋体" w:hAnsi="宋体"/>
                <w:color w:val="000000"/>
                <w:szCs w:val="21"/>
              </w:rPr>
            </w:pPr>
            <w:r>
              <w:rPr>
                <w:rFonts w:hint="eastAsia" w:ascii="宋体" w:hAnsi="宋体"/>
                <w:color w:val="000000"/>
                <w:szCs w:val="21"/>
              </w:rPr>
              <w:t>计划书明确的设计开发的工作内容、</w:t>
            </w:r>
            <w:r>
              <w:rPr>
                <w:rFonts w:hint="eastAsia" w:ascii="宋体" w:hAnsi="宋体"/>
                <w:color w:val="000000"/>
                <w:szCs w:val="21"/>
                <w:lang w:val="en-US" w:eastAsia="zh-CN"/>
              </w:rPr>
              <w:t>设计人员、责任人、配合单位、完成期限</w:t>
            </w:r>
            <w:r>
              <w:rPr>
                <w:rFonts w:hint="eastAsia" w:ascii="宋体" w:hAnsi="宋体"/>
                <w:color w:val="000000"/>
                <w:szCs w:val="21"/>
              </w:rPr>
              <w:t>等。</w:t>
            </w:r>
          </w:p>
          <w:p>
            <w:pPr>
              <w:snapToGrid w:val="0"/>
              <w:spacing w:line="400" w:lineRule="exact"/>
              <w:jc w:val="left"/>
              <w:rPr>
                <w:rFonts w:ascii="宋体" w:hAnsi="宋体"/>
                <w:color w:val="000000"/>
                <w:szCs w:val="21"/>
              </w:rPr>
            </w:pPr>
            <w:r>
              <w:rPr>
                <w:rFonts w:hint="eastAsia" w:ascii="宋体" w:hAnsi="宋体"/>
                <w:color w:val="000000"/>
                <w:szCs w:val="21"/>
              </w:rPr>
              <w:t xml:space="preserve">任务              负责人        </w:t>
            </w:r>
            <w:r>
              <w:rPr>
                <w:rFonts w:hint="eastAsia" w:ascii="宋体" w:hAnsi="宋体"/>
                <w:color w:val="000000"/>
                <w:szCs w:val="21"/>
                <w:lang w:val="en-US" w:eastAsia="zh-CN"/>
              </w:rPr>
              <w:t>配合单位</w:t>
            </w:r>
            <w:r>
              <w:rPr>
                <w:rFonts w:hint="eastAsia" w:ascii="宋体" w:hAnsi="宋体"/>
                <w:color w:val="000000"/>
                <w:szCs w:val="21"/>
              </w:rPr>
              <w:t xml:space="preserve">   </w:t>
            </w:r>
            <w:r>
              <w:rPr>
                <w:rFonts w:hint="eastAsia" w:ascii="宋体" w:hAnsi="宋体"/>
                <w:color w:val="000000"/>
                <w:szCs w:val="21"/>
                <w:lang w:val="en-US" w:eastAsia="zh-CN"/>
              </w:rPr>
              <w:t xml:space="preserve">      完成期限</w:t>
            </w:r>
            <w:r>
              <w:rPr>
                <w:rFonts w:hint="eastAsia" w:ascii="宋体" w:hAnsi="宋体"/>
                <w:color w:val="000000"/>
                <w:szCs w:val="21"/>
              </w:rPr>
              <w:t xml:space="preserve">            </w:t>
            </w:r>
          </w:p>
          <w:p>
            <w:pPr>
              <w:rPr>
                <w:rFonts w:hint="default"/>
                <w:lang w:val="en-US" w:eastAsia="zh-CN"/>
              </w:rPr>
            </w:pPr>
            <w:r>
              <w:rPr>
                <w:rFonts w:hint="eastAsia" w:ascii="宋体" w:hAnsi="宋体"/>
                <w:szCs w:val="21"/>
                <w:lang w:val="en-US" w:eastAsia="zh-CN"/>
              </w:rPr>
              <w:t>设计方案          翟旭平         技术部           2020.9.30</w:t>
            </w:r>
          </w:p>
          <w:p>
            <w:pPr>
              <w:rPr>
                <w:rFonts w:hint="default" w:ascii="宋体" w:hAnsi="宋体"/>
                <w:szCs w:val="21"/>
                <w:lang w:val="en-US" w:eastAsia="zh-CN"/>
              </w:rPr>
            </w:pPr>
            <w:r>
              <w:rPr>
                <w:rFonts w:hint="eastAsia" w:ascii="宋体" w:hAnsi="宋体"/>
                <w:szCs w:val="21"/>
                <w:lang w:val="en-US" w:eastAsia="zh-CN"/>
              </w:rPr>
              <w:t>元器件选择        翟旭平         采购部           2020.9.20</w:t>
            </w:r>
          </w:p>
          <w:p>
            <w:pPr>
              <w:rPr>
                <w:rFonts w:hint="default" w:ascii="宋体" w:hAnsi="宋体"/>
                <w:szCs w:val="21"/>
                <w:lang w:val="en-US" w:eastAsia="zh-CN"/>
              </w:rPr>
            </w:pPr>
            <w:r>
              <w:rPr>
                <w:rFonts w:hint="eastAsia" w:ascii="宋体" w:hAnsi="宋体"/>
                <w:szCs w:val="21"/>
                <w:lang w:val="en-US" w:eastAsia="zh-CN"/>
              </w:rPr>
              <w:t xml:space="preserve">系统评审          翟旭平         技术部/研发部    2020.10.30 </w:t>
            </w:r>
          </w:p>
          <w:p>
            <w:pPr>
              <w:rPr>
                <w:rFonts w:ascii="宋体" w:hAnsi="宋体"/>
                <w:szCs w:val="21"/>
              </w:rPr>
            </w:pPr>
            <w:r>
              <w:rPr>
                <w:rFonts w:ascii="宋体" w:hAnsi="宋体"/>
                <w:szCs w:val="21"/>
              </w:rPr>
              <w:t>………………</w:t>
            </w:r>
          </w:p>
          <w:p>
            <w:pPr>
              <w:spacing w:line="276" w:lineRule="auto"/>
              <w:rPr>
                <w:rFonts w:hint="default" w:ascii="宋体" w:hAnsi="宋体" w:eastAsia="宋体"/>
                <w:color w:val="000000"/>
                <w:szCs w:val="21"/>
                <w:lang w:val="en-US" w:eastAsia="zh-CN"/>
              </w:rPr>
            </w:pPr>
            <w:r>
              <w:rPr>
                <w:rFonts w:hint="eastAsia" w:ascii="宋体" w:hAnsi="宋体"/>
                <w:color w:val="000000"/>
                <w:szCs w:val="21"/>
                <w:lang w:val="en-US" w:eastAsia="zh-CN"/>
              </w:rPr>
              <w:t>编制：梁颖，审核：翟旭平，批准：聂宏 日期：2020.9.4</w:t>
            </w:r>
          </w:p>
          <w:p>
            <w:pPr>
              <w:spacing w:line="276" w:lineRule="auto"/>
              <w:ind w:firstLine="420" w:firstLineChars="200"/>
              <w:rPr>
                <w:rFonts w:ascii="宋体" w:hAnsi="宋体" w:cs="宋体"/>
                <w:szCs w:val="24"/>
              </w:rPr>
            </w:pPr>
            <w:r>
              <w:rPr>
                <w:rFonts w:hint="eastAsia" w:ascii="宋体" w:hAnsi="宋体"/>
                <w:color w:val="000000"/>
                <w:szCs w:val="21"/>
              </w:rPr>
              <w:t>策划符合要求。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szCs w:val="21"/>
              </w:rPr>
            </w:pPr>
            <w:r>
              <w:rPr>
                <w:rFonts w:hint="eastAsia" w:ascii="宋体" w:hAnsi="宋体"/>
                <w:color w:val="000000"/>
                <w:szCs w:val="21"/>
              </w:rPr>
              <w:t>设计和开发输入</w:t>
            </w:r>
          </w:p>
        </w:tc>
        <w:tc>
          <w:tcPr>
            <w:tcW w:w="960" w:type="dxa"/>
          </w:tcPr>
          <w:p>
            <w:pPr>
              <w:rPr>
                <w:rFonts w:ascii="宋体" w:hAnsi="宋体" w:cs="宋体"/>
                <w:b/>
                <w:szCs w:val="21"/>
              </w:rPr>
            </w:pPr>
            <w:r>
              <w:rPr>
                <w:rFonts w:hint="eastAsia" w:ascii="宋体" w:hAnsi="宋体"/>
                <w:color w:val="000000"/>
                <w:szCs w:val="21"/>
              </w:rPr>
              <w:t>Q8.3.3</w:t>
            </w:r>
          </w:p>
        </w:tc>
        <w:tc>
          <w:tcPr>
            <w:tcW w:w="10538" w:type="dxa"/>
          </w:tcPr>
          <w:p>
            <w:pPr>
              <w:adjustRightInd w:val="0"/>
              <w:snapToGrid w:val="0"/>
              <w:spacing w:line="400" w:lineRule="exact"/>
            </w:pPr>
            <w:r>
              <w:rPr>
                <w:rFonts w:hint="eastAsia"/>
              </w:rPr>
              <w:t>查设计输入：</w:t>
            </w:r>
          </w:p>
          <w:p>
            <w:pPr>
              <w:numPr>
                <w:ilvl w:val="0"/>
                <w:numId w:val="12"/>
              </w:numPr>
              <w:spacing w:line="276" w:lineRule="auto"/>
            </w:pPr>
            <w:r>
              <w:rPr>
                <w:rFonts w:hint="eastAsia"/>
              </w:rPr>
              <w:t>需求分析、设计依据、设计思路、设计原则等</w:t>
            </w:r>
          </w:p>
          <w:p>
            <w:pPr>
              <w:numPr>
                <w:ilvl w:val="0"/>
                <w:numId w:val="12"/>
              </w:numPr>
              <w:spacing w:line="276" w:lineRule="auto"/>
            </w:pPr>
            <w:r>
              <w:rPr>
                <w:rFonts w:hint="eastAsia"/>
              </w:rPr>
              <w:t>系统设计环境：</w:t>
            </w:r>
          </w:p>
          <w:p>
            <w:r>
              <w:rPr>
                <w:rFonts w:hint="eastAsia"/>
              </w:rPr>
              <w:t>1）适用于内部空间紧凑，地处环境潮湿的高压开关柜内部；</w:t>
            </w:r>
          </w:p>
          <w:p>
            <w:pPr>
              <w:spacing w:line="276" w:lineRule="auto"/>
            </w:pPr>
            <w:r>
              <w:rPr>
                <w:rFonts w:hint="eastAsia"/>
              </w:rPr>
              <w:t>2）对防潮、防凝露、通风有更高要求的特殊环境（比如常年平均温度低于1</w:t>
            </w:r>
            <w:r>
              <w:t>0</w:t>
            </w:r>
            <w:r>
              <w:rPr>
                <w:rFonts w:hint="eastAsia"/>
              </w:rPr>
              <w:t>度或高于</w:t>
            </w:r>
            <w:r>
              <w:t>30</w:t>
            </w:r>
            <w:r>
              <w:rPr>
                <w:rFonts w:hint="eastAsia"/>
              </w:rPr>
              <w:t>度，湿度大于7</w:t>
            </w:r>
            <w:r>
              <w:t>5</w:t>
            </w:r>
            <w:r>
              <w:rPr>
                <w:rFonts w:hint="eastAsia"/>
              </w:rPr>
              <w:t>度的环境）；</w:t>
            </w:r>
          </w:p>
          <w:p>
            <w:pPr>
              <w:numPr>
                <w:ilvl w:val="0"/>
                <w:numId w:val="12"/>
              </w:numPr>
              <w:spacing w:line="276" w:lineRule="auto"/>
            </w:pPr>
            <w:r>
              <w:rPr>
                <w:rFonts w:hint="eastAsia"/>
              </w:rPr>
              <w:t>系统设计功能：</w:t>
            </w:r>
          </w:p>
          <w:p>
            <w:r>
              <w:rPr>
                <w:rFonts w:hint="eastAsia"/>
              </w:rPr>
              <w:t>1）开关柜内无水汽凝结在设备内壁面表面；</w:t>
            </w:r>
          </w:p>
          <w:p>
            <w:pPr>
              <w:spacing w:line="276" w:lineRule="auto"/>
            </w:pPr>
            <w:r>
              <w:rPr>
                <w:rFonts w:hint="eastAsia"/>
              </w:rPr>
              <w:t>2</w:t>
            </w:r>
            <w:r>
              <w:rPr>
                <w:rFonts w:hint="eastAsia"/>
                <w:lang w:eastAsia="zh-CN"/>
              </w:rPr>
              <w:t>）</w:t>
            </w:r>
            <w:r>
              <w:rPr>
                <w:rFonts w:hint="eastAsia"/>
                <w:lang w:val="en-US" w:eastAsia="zh-CN"/>
              </w:rPr>
              <w:t>开关柜作双系统，能支持互备份高可靠运行，系统运行状态能够实现全方位监测</w:t>
            </w:r>
            <w:r>
              <w:rPr>
                <w:rFonts w:hint="eastAsia"/>
              </w:rPr>
              <w:t>。</w:t>
            </w:r>
          </w:p>
          <w:p>
            <w:pPr>
              <w:spacing w:line="276" w:lineRule="auto"/>
            </w:pPr>
            <w:r>
              <w:rPr>
                <w:rFonts w:hint="eastAsia"/>
              </w:rPr>
              <w:t>.........</w:t>
            </w:r>
          </w:p>
          <w:p>
            <w:pPr>
              <w:spacing w:line="276" w:lineRule="auto"/>
              <w:rPr>
                <w:rFonts w:hint="eastAsia"/>
                <w:lang w:val="en-US" w:eastAsia="zh-CN"/>
              </w:rPr>
            </w:pPr>
            <w:r>
              <w:rPr>
                <w:rFonts w:hint="eastAsia"/>
                <w:lang w:val="en-US" w:eastAsia="zh-CN"/>
              </w:rPr>
              <w:t>编制：梁颖，审核：翟旭平，批准：聂宏 日期：2020.9.4</w:t>
            </w:r>
          </w:p>
          <w:p>
            <w:pPr>
              <w:pStyle w:val="2"/>
              <w:rPr>
                <w:rFonts w:hint="default"/>
                <w:lang w:val="en-US" w:eastAsia="zh-CN"/>
              </w:rPr>
            </w:pPr>
            <w:r>
              <w:rPr>
                <w:rFonts w:hint="eastAsia" w:ascii="宋体" w:hAnsi="宋体"/>
                <w:color w:val="000000"/>
                <w:szCs w:val="21"/>
                <w:lang w:val="en-US" w:eastAsia="zh-CN"/>
              </w:rPr>
              <w:t>设计输入符合要求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szCs w:val="21"/>
              </w:rPr>
            </w:pPr>
            <w:r>
              <w:rPr>
                <w:rFonts w:hint="eastAsia" w:ascii="宋体" w:hAnsi="宋体"/>
                <w:color w:val="000000"/>
                <w:szCs w:val="21"/>
              </w:rPr>
              <w:t>设计和开发控制</w:t>
            </w:r>
          </w:p>
        </w:tc>
        <w:tc>
          <w:tcPr>
            <w:tcW w:w="960" w:type="dxa"/>
          </w:tcPr>
          <w:p>
            <w:pPr>
              <w:rPr>
                <w:rFonts w:ascii="宋体" w:hAnsi="宋体" w:cs="宋体"/>
                <w:b/>
                <w:szCs w:val="21"/>
              </w:rPr>
            </w:pPr>
            <w:r>
              <w:rPr>
                <w:rFonts w:hint="eastAsia" w:ascii="宋体" w:hAnsi="宋体"/>
                <w:color w:val="000000"/>
                <w:szCs w:val="21"/>
              </w:rPr>
              <w:t>Q8.3.4</w:t>
            </w:r>
          </w:p>
        </w:tc>
        <w:tc>
          <w:tcPr>
            <w:tcW w:w="10538" w:type="dxa"/>
          </w:tcPr>
          <w:p>
            <w:pPr>
              <w:widowControl/>
              <w:jc w:val="left"/>
              <w:rPr>
                <w:rFonts w:hint="eastAsia" w:ascii="宋体" w:hAnsi="宋体"/>
                <w:szCs w:val="21"/>
                <w:highlight w:val="none"/>
              </w:rPr>
            </w:pPr>
            <w:r>
              <w:rPr>
                <w:rFonts w:hint="eastAsia" w:ascii="宋体" w:hAnsi="宋体"/>
                <w:szCs w:val="21"/>
                <w:highlight w:val="none"/>
              </w:rPr>
              <w:t>查，“</w:t>
            </w:r>
            <w:r>
              <w:rPr>
                <w:rFonts w:hint="eastAsia"/>
                <w:highlight w:val="none"/>
                <w:lang w:eastAsia="zh-CN"/>
              </w:rPr>
              <w:t>高压开关柜智能防凝露系统方案设计</w:t>
            </w:r>
            <w:r>
              <w:rPr>
                <w:rFonts w:hint="eastAsia" w:ascii="宋体" w:hAnsi="宋体"/>
                <w:color w:val="000000"/>
                <w:szCs w:val="21"/>
                <w:highlight w:val="none"/>
              </w:rPr>
              <w:t>项目”方案</w:t>
            </w:r>
            <w:r>
              <w:rPr>
                <w:rFonts w:hint="eastAsia" w:ascii="宋体" w:hAnsi="宋体"/>
                <w:szCs w:val="21"/>
                <w:highlight w:val="none"/>
              </w:rPr>
              <w:t>设计过程质量控制，主要有</w:t>
            </w:r>
            <w:r>
              <w:rPr>
                <w:rFonts w:hint="eastAsia" w:ascii="宋体" w:hAnsi="宋体"/>
                <w:szCs w:val="21"/>
                <w:highlight w:val="none"/>
                <w:lang w:val="en-US" w:eastAsia="zh-CN"/>
              </w:rPr>
              <w:t>输入评审</w:t>
            </w:r>
            <w:r>
              <w:rPr>
                <w:rFonts w:hint="eastAsia" w:ascii="宋体" w:hAnsi="宋体"/>
                <w:szCs w:val="21"/>
                <w:highlight w:val="none"/>
              </w:rPr>
              <w:t>、方案评审、</w:t>
            </w:r>
            <w:r>
              <w:rPr>
                <w:rFonts w:hint="eastAsia" w:ascii="宋体" w:hAnsi="宋体"/>
                <w:szCs w:val="21"/>
                <w:highlight w:val="none"/>
                <w:lang w:val="en-US" w:eastAsia="zh-CN"/>
              </w:rPr>
              <w:t>开发评审验证</w:t>
            </w:r>
            <w:r>
              <w:rPr>
                <w:rFonts w:hint="eastAsia" w:ascii="宋体" w:hAnsi="宋体"/>
                <w:szCs w:val="21"/>
                <w:highlight w:val="none"/>
              </w:rPr>
              <w:t>等。</w:t>
            </w:r>
          </w:p>
          <w:p>
            <w:pPr>
              <w:pStyle w:val="2"/>
              <w:rPr>
                <w:rFonts w:hint="eastAsia" w:ascii="宋体" w:hAnsi="宋体"/>
                <w:szCs w:val="21"/>
                <w:highlight w:val="green"/>
              </w:rPr>
            </w:pP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查，方案设计评审记录：</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时间：</w:t>
            </w:r>
            <w:r>
              <w:rPr>
                <w:rFonts w:hint="eastAsia" w:ascii="宋体" w:hAnsi="宋体"/>
                <w:szCs w:val="21"/>
                <w:highlight w:val="none"/>
                <w:lang w:val="en-US" w:eastAsia="zh-CN"/>
              </w:rPr>
              <w:t>2020</w:t>
            </w: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.15</w:t>
            </w:r>
          </w:p>
          <w:p>
            <w:pPr>
              <w:adjustRightInd w:val="0"/>
              <w:snapToGrid w:val="0"/>
              <w:spacing w:line="400" w:lineRule="exact"/>
              <w:ind w:left="0" w:leftChars="0" w:firstLine="420" w:firstLineChars="200"/>
              <w:rPr>
                <w:rFonts w:ascii="宋体" w:hAnsi="宋体"/>
                <w:szCs w:val="21"/>
                <w:highlight w:val="none"/>
              </w:rPr>
            </w:pPr>
            <w:r>
              <w:rPr>
                <w:rFonts w:hint="eastAsia" w:ascii="宋体" w:hAnsi="宋体"/>
                <w:szCs w:val="21"/>
                <w:highlight w:val="none"/>
              </w:rPr>
              <w:t>该项目的方案设计评审主要有：方案实施可行性、原材料采购清单的完整性、方案实施时间、功能布局的合理性等。</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评审结果：合格。</w:t>
            </w:r>
          </w:p>
          <w:p>
            <w:pPr>
              <w:spacing w:line="276" w:lineRule="auto"/>
              <w:ind w:firstLine="420" w:firstLineChars="200"/>
              <w:rPr>
                <w:rFonts w:hint="eastAsia" w:ascii="宋体" w:hAnsi="宋体"/>
                <w:color w:val="000000"/>
                <w:szCs w:val="21"/>
                <w:highlight w:val="none"/>
              </w:rPr>
            </w:pPr>
            <w:r>
              <w:rPr>
                <w:rFonts w:hint="eastAsia" w:ascii="宋体" w:hAnsi="宋体"/>
                <w:szCs w:val="21"/>
                <w:highlight w:val="none"/>
              </w:rPr>
              <w:t>评审人：</w:t>
            </w:r>
            <w:r>
              <w:rPr>
                <w:rFonts w:hint="eastAsia" w:ascii="宋体" w:hAnsi="宋体"/>
                <w:color w:val="000000"/>
                <w:szCs w:val="21"/>
                <w:highlight w:val="none"/>
              </w:rPr>
              <w:t>聂宏、</w:t>
            </w:r>
            <w:r>
              <w:rPr>
                <w:rFonts w:hint="eastAsia" w:ascii="宋体" w:hAnsi="宋体"/>
                <w:color w:val="000000"/>
                <w:szCs w:val="21"/>
                <w:highlight w:val="none"/>
                <w:lang w:val="en-US" w:eastAsia="zh-CN"/>
              </w:rPr>
              <w:t>翟旭平</w:t>
            </w:r>
            <w:r>
              <w:rPr>
                <w:rFonts w:hint="eastAsia" w:ascii="宋体" w:hAnsi="宋体"/>
                <w:color w:val="000000"/>
                <w:szCs w:val="21"/>
                <w:highlight w:val="none"/>
              </w:rPr>
              <w:t>、</w:t>
            </w:r>
            <w:r>
              <w:rPr>
                <w:rFonts w:hint="eastAsia" w:ascii="宋体" w:hAnsi="宋体"/>
                <w:color w:val="000000"/>
                <w:szCs w:val="21"/>
                <w:highlight w:val="none"/>
                <w:lang w:val="en-US" w:eastAsia="zh-CN"/>
              </w:rPr>
              <w:t>梁颖</w:t>
            </w:r>
            <w:r>
              <w:rPr>
                <w:rFonts w:hint="eastAsia" w:ascii="宋体" w:hAnsi="宋体"/>
                <w:color w:val="000000"/>
                <w:szCs w:val="21"/>
                <w:highlight w:val="none"/>
              </w:rPr>
              <w:t>等</w:t>
            </w:r>
          </w:p>
          <w:p>
            <w:pPr>
              <w:pStyle w:val="2"/>
            </w:pPr>
          </w:p>
          <w:p>
            <w:pPr>
              <w:pStyle w:val="2"/>
              <w:ind w:firstLine="462" w:firstLineChars="200"/>
              <w:rPr>
                <w:rFonts w:hint="eastAsia" w:ascii="宋体" w:hAnsi="宋体"/>
                <w:szCs w:val="21"/>
                <w:highlight w:val="green"/>
              </w:rPr>
            </w:pPr>
            <w:r>
              <w:rPr>
                <w:rFonts w:hint="eastAsia" w:ascii="宋体" w:hAnsi="宋体"/>
                <w:b/>
                <w:bCs w:val="0"/>
                <w:color w:val="000000"/>
                <w:szCs w:val="21"/>
                <w:highlight w:val="none"/>
              </w:rPr>
              <w:t>查，</w:t>
            </w:r>
            <w:r>
              <w:rPr>
                <w:rFonts w:hint="eastAsia" w:ascii="宋体" w:hAnsi="宋体"/>
                <w:b/>
                <w:bCs w:val="0"/>
                <w:color w:val="000000"/>
                <w:szCs w:val="21"/>
                <w:highlight w:val="none"/>
                <w:lang w:val="en-US" w:eastAsia="zh-CN"/>
              </w:rPr>
              <w:t>公司研发部进行了“2020年9月-10月</w:t>
            </w:r>
            <w:r>
              <w:rPr>
                <w:rFonts w:hint="eastAsia"/>
                <w:b/>
                <w:bCs w:val="0"/>
                <w:highlight w:val="none"/>
                <w:lang w:eastAsia="zh-CN"/>
              </w:rPr>
              <w:t>高压开关柜智能防凝露系统方案设计</w:t>
            </w:r>
            <w:r>
              <w:rPr>
                <w:rFonts w:hint="eastAsia" w:ascii="宋体" w:hAnsi="宋体"/>
                <w:b/>
                <w:bCs w:val="0"/>
                <w:color w:val="000000"/>
                <w:szCs w:val="21"/>
                <w:highlight w:val="none"/>
              </w:rPr>
              <w:t>项目</w:t>
            </w:r>
            <w:r>
              <w:rPr>
                <w:rFonts w:hint="eastAsia" w:ascii="宋体" w:hAnsi="宋体"/>
                <w:b/>
                <w:bCs w:val="0"/>
                <w:color w:val="000000"/>
                <w:szCs w:val="21"/>
                <w:highlight w:val="none"/>
                <w:lang w:eastAsia="zh-CN"/>
              </w:rPr>
              <w:t>”</w:t>
            </w:r>
            <w:r>
              <w:rPr>
                <w:rFonts w:hint="eastAsia" w:ascii="宋体" w:hAnsi="宋体"/>
                <w:b/>
                <w:bCs w:val="0"/>
                <w:color w:val="000000"/>
                <w:szCs w:val="21"/>
                <w:highlight w:val="none"/>
                <w:lang w:val="en-US" w:eastAsia="zh-CN"/>
              </w:rPr>
              <w:t>的设计输入描述，但未组织相关技术人员和负责人等进行</w:t>
            </w:r>
            <w:r>
              <w:rPr>
                <w:rFonts w:hint="eastAsia" w:ascii="宋体" w:hAnsi="宋体"/>
                <w:b/>
                <w:bCs w:val="0"/>
                <w:color w:val="000000"/>
                <w:szCs w:val="21"/>
                <w:highlight w:val="none"/>
              </w:rPr>
              <w:t>设计输入评审</w:t>
            </w:r>
            <w:r>
              <w:rPr>
                <w:rFonts w:hint="eastAsia" w:ascii="宋体" w:hAnsi="宋体"/>
                <w:b/>
                <w:bCs w:val="0"/>
                <w:color w:val="000000"/>
                <w:szCs w:val="21"/>
                <w:highlight w:val="none"/>
                <w:lang w:eastAsia="zh-CN"/>
              </w:rPr>
              <w:t>，</w:t>
            </w:r>
            <w:r>
              <w:rPr>
                <w:rFonts w:hint="eastAsia" w:ascii="宋体" w:hAnsi="宋体"/>
                <w:b/>
                <w:bCs w:val="0"/>
                <w:color w:val="000000"/>
                <w:szCs w:val="21"/>
                <w:highlight w:val="none"/>
                <w:lang w:val="en-US" w:eastAsia="zh-CN"/>
              </w:rPr>
              <w:t>不符合。</w:t>
            </w:r>
          </w:p>
          <w:p>
            <w:pPr>
              <w:adjustRightInd w:val="0"/>
              <w:snapToGrid w:val="0"/>
              <w:spacing w:line="400" w:lineRule="exact"/>
              <w:rPr>
                <w:rFonts w:ascii="宋体" w:hAnsi="宋体"/>
                <w:szCs w:val="21"/>
                <w:highlight w:val="green"/>
              </w:rPr>
            </w:pP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查，设计</w:t>
            </w:r>
            <w:r>
              <w:rPr>
                <w:rFonts w:hint="eastAsia" w:ascii="宋体" w:hAnsi="宋体"/>
                <w:szCs w:val="21"/>
                <w:highlight w:val="none"/>
                <w:lang w:val="en-US" w:eastAsia="zh-CN"/>
              </w:rPr>
              <w:t>评审报告</w:t>
            </w:r>
            <w:r>
              <w:rPr>
                <w:rFonts w:hint="eastAsia" w:ascii="宋体" w:hAnsi="宋体"/>
                <w:szCs w:val="21"/>
                <w:highlight w:val="none"/>
              </w:rPr>
              <w:t>：</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.30</w:t>
            </w:r>
          </w:p>
          <w:p>
            <w:pP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评审</w:t>
            </w:r>
            <w:r>
              <w:rPr>
                <w:rFonts w:hint="eastAsia" w:ascii="宋体" w:hAnsi="宋体"/>
                <w:szCs w:val="21"/>
                <w:highlight w:val="none"/>
              </w:rPr>
              <w:t>内容：</w:t>
            </w:r>
            <w:r>
              <w:rPr>
                <w:rFonts w:hint="eastAsia" w:ascii="宋体" w:hAnsi="宋体"/>
                <w:szCs w:val="21"/>
                <w:highlight w:val="none"/>
                <w:lang w:val="en-US" w:eastAsia="zh-CN"/>
              </w:rPr>
              <w:t>1、标准符合性，2、采购可行性，3、加工可行性，4、结构合理性，5、可维修性，6、可检验性，7、美观性，8、环境影响，9、功能实现。</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设计的缺陷及改进建议：系统状态监测功能可进一步完善与加强，建议在下一版本中予以完善</w:t>
            </w:r>
            <w:r>
              <w:rPr>
                <w:rFonts w:hint="eastAsia" w:ascii="宋体" w:hAnsi="宋体"/>
                <w:szCs w:val="21"/>
                <w:highlight w:val="none"/>
              </w:rPr>
              <w:t>。</w:t>
            </w:r>
          </w:p>
          <w:p>
            <w:pPr>
              <w:pStyle w:val="2"/>
              <w:rPr>
                <w:rFonts w:hint="default" w:eastAsia="宋体"/>
                <w:highlight w:val="none"/>
                <w:lang w:val="en-US" w:eastAsia="zh-CN"/>
              </w:rPr>
            </w:pPr>
            <w:r>
              <w:rPr>
                <w:rFonts w:hint="eastAsia" w:ascii="宋体" w:hAnsi="宋体"/>
                <w:szCs w:val="21"/>
                <w:highlight w:val="none"/>
                <w:lang w:val="en-US" w:eastAsia="zh-CN"/>
              </w:rPr>
              <w:t xml:space="preserve">   评审结论：设计符合设计输入要求。</w:t>
            </w:r>
          </w:p>
          <w:p>
            <w:pPr>
              <w:spacing w:line="276"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评审参加人员：翟旭平、聂宏</w:t>
            </w:r>
          </w:p>
          <w:p>
            <w:pPr>
              <w:spacing w:line="276" w:lineRule="auto"/>
              <w:ind w:firstLine="420" w:firstLineChars="200"/>
              <w:rPr>
                <w:rFonts w:ascii="宋体" w:hAnsi="宋体" w:cs="宋体"/>
                <w:szCs w:val="24"/>
                <w:highlight w:val="green"/>
              </w:rPr>
            </w:pPr>
            <w:r>
              <w:rPr>
                <w:rFonts w:hint="eastAsia" w:ascii="宋体" w:hAnsi="宋体"/>
                <w:szCs w:val="21"/>
                <w:highlight w:val="none"/>
              </w:rPr>
              <w:t>设计项目的过程控制策划符合管理要求</w:t>
            </w:r>
          </w:p>
        </w:tc>
        <w:tc>
          <w:tcPr>
            <w:tcW w:w="1051"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szCs w:val="21"/>
              </w:rPr>
            </w:pPr>
            <w:r>
              <w:rPr>
                <w:rFonts w:hint="eastAsia" w:ascii="宋体" w:hAnsi="宋体"/>
                <w:color w:val="000000"/>
                <w:szCs w:val="21"/>
              </w:rPr>
              <w:t>设计和开发输出</w:t>
            </w:r>
          </w:p>
        </w:tc>
        <w:tc>
          <w:tcPr>
            <w:tcW w:w="960" w:type="dxa"/>
          </w:tcPr>
          <w:p>
            <w:pPr>
              <w:rPr>
                <w:rFonts w:ascii="宋体" w:hAnsi="宋体" w:cs="宋体"/>
                <w:b/>
                <w:szCs w:val="21"/>
              </w:rPr>
            </w:pPr>
            <w:r>
              <w:rPr>
                <w:rFonts w:hint="eastAsia" w:ascii="宋体" w:hAnsi="宋体"/>
                <w:color w:val="000000"/>
                <w:szCs w:val="21"/>
              </w:rPr>
              <w:t>Q8.3.5</w:t>
            </w:r>
          </w:p>
        </w:tc>
        <w:tc>
          <w:tcPr>
            <w:tcW w:w="10538" w:type="dxa"/>
          </w:tcPr>
          <w:p>
            <w:pPr>
              <w:widowControl/>
              <w:jc w:val="left"/>
              <w:rPr>
                <w:rFonts w:ascii="宋体" w:hAnsi="宋体"/>
                <w:szCs w:val="21"/>
              </w:rPr>
            </w:pPr>
            <w:r>
              <w:rPr>
                <w:rFonts w:hint="eastAsia" w:ascii="宋体" w:hAnsi="宋体"/>
                <w:szCs w:val="21"/>
              </w:rPr>
              <w:t xml:space="preserve">一、查，输出清单： </w:t>
            </w:r>
          </w:p>
          <w:p>
            <w:pPr>
              <w:widowControl/>
              <w:jc w:val="left"/>
              <w:rPr>
                <w:rFonts w:ascii="宋体" w:hAnsi="宋体"/>
                <w:szCs w:val="21"/>
              </w:rPr>
            </w:pPr>
            <w:r>
              <w:rPr>
                <w:rFonts w:hint="eastAsia" w:ascii="宋体" w:hAnsi="宋体"/>
                <w:szCs w:val="21"/>
              </w:rPr>
              <w:t>查，“</w:t>
            </w:r>
            <w:r>
              <w:rPr>
                <w:rFonts w:hint="eastAsia"/>
                <w:lang w:eastAsia="zh-CN"/>
              </w:rPr>
              <w:t>高压开关柜智能防凝露系统方案设计</w:t>
            </w:r>
            <w:r>
              <w:rPr>
                <w:rFonts w:hint="eastAsia" w:ascii="宋体" w:hAnsi="宋体"/>
                <w:szCs w:val="21"/>
              </w:rPr>
              <w:t xml:space="preserve">项目”项目输出： </w:t>
            </w:r>
          </w:p>
          <w:p>
            <w:pPr>
              <w:widowControl/>
              <w:jc w:val="left"/>
              <w:rPr>
                <w:rFonts w:ascii="宋体" w:hAnsi="宋体"/>
                <w:szCs w:val="21"/>
              </w:rPr>
            </w:pPr>
            <w:r>
              <w:rPr>
                <w:rFonts w:hint="eastAsia" w:ascii="宋体" w:hAnsi="宋体"/>
                <w:szCs w:val="21"/>
                <w:lang w:val="en-US" w:eastAsia="zh-CN"/>
              </w:rPr>
              <w:t>系统部件构成文档</w:t>
            </w:r>
            <w:r>
              <w:rPr>
                <w:rFonts w:hint="eastAsia" w:ascii="宋体" w:hAnsi="宋体"/>
                <w:szCs w:val="21"/>
              </w:rPr>
              <w:t xml:space="preserve">           </w:t>
            </w:r>
            <w:r>
              <w:rPr>
                <w:rFonts w:ascii="宋体" w:hAnsi="宋体"/>
                <w:szCs w:val="21"/>
              </w:rPr>
              <w:t xml:space="preserve">   </w:t>
            </w:r>
            <w:r>
              <w:rPr>
                <w:rFonts w:hint="eastAsia" w:ascii="宋体" w:hAnsi="宋体"/>
                <w:szCs w:val="21"/>
              </w:rPr>
              <w:t>1份</w:t>
            </w:r>
          </w:p>
          <w:p>
            <w:pPr>
              <w:widowControl/>
              <w:jc w:val="left"/>
              <w:rPr>
                <w:rFonts w:ascii="宋体" w:hAnsi="宋体"/>
                <w:szCs w:val="21"/>
              </w:rPr>
            </w:pPr>
            <w:r>
              <w:rPr>
                <w:rFonts w:hint="eastAsia" w:ascii="宋体" w:hAnsi="宋体"/>
                <w:szCs w:val="21"/>
                <w:lang w:val="en-US" w:eastAsia="zh-CN"/>
              </w:rPr>
              <w:t>系统电源接线设计</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1</w:t>
            </w:r>
            <w:r>
              <w:rPr>
                <w:rFonts w:hint="eastAsia" w:ascii="宋体" w:hAnsi="宋体"/>
                <w:szCs w:val="21"/>
              </w:rPr>
              <w:t>份</w:t>
            </w:r>
          </w:p>
          <w:p>
            <w:pPr>
              <w:widowControl/>
              <w:jc w:val="left"/>
              <w:rPr>
                <w:rFonts w:ascii="宋体" w:hAnsi="宋体"/>
                <w:szCs w:val="21"/>
              </w:rPr>
            </w:pPr>
            <w:r>
              <w:rPr>
                <w:rFonts w:hint="eastAsia" w:ascii="宋体" w:hAnsi="宋体"/>
                <w:szCs w:val="21"/>
                <w:lang w:val="en-US" w:eastAsia="zh-CN"/>
              </w:rPr>
              <w:t>传感与控制接线设计</w:t>
            </w:r>
            <w:r>
              <w:rPr>
                <w:rFonts w:hint="eastAsia" w:ascii="宋体" w:hAnsi="宋体"/>
                <w:szCs w:val="21"/>
              </w:rPr>
              <w:t xml:space="preserve">           </w:t>
            </w:r>
            <w:r>
              <w:rPr>
                <w:rFonts w:ascii="宋体" w:hAnsi="宋体"/>
                <w:szCs w:val="21"/>
              </w:rPr>
              <w:t xml:space="preserve"> </w:t>
            </w:r>
            <w:r>
              <w:rPr>
                <w:rFonts w:hint="eastAsia" w:ascii="宋体" w:hAnsi="宋体"/>
                <w:szCs w:val="21"/>
              </w:rPr>
              <w:t>1份</w:t>
            </w:r>
          </w:p>
          <w:p>
            <w:pPr>
              <w:widowControl/>
              <w:jc w:val="left"/>
              <w:rPr>
                <w:rFonts w:ascii="宋体" w:hAnsi="宋体"/>
                <w:szCs w:val="21"/>
              </w:rPr>
            </w:pPr>
            <w:r>
              <w:rPr>
                <w:rFonts w:hint="eastAsia" w:ascii="宋体" w:hAnsi="宋体"/>
                <w:szCs w:val="21"/>
                <w:lang w:val="en-US" w:eastAsia="zh-CN"/>
              </w:rPr>
              <w:t>系统整体接线设计</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1份</w:t>
            </w:r>
          </w:p>
          <w:p>
            <w:pPr>
              <w:widowControl/>
              <w:jc w:val="left"/>
              <w:rPr>
                <w:rFonts w:ascii="宋体" w:hAnsi="宋体"/>
                <w:szCs w:val="21"/>
              </w:rPr>
            </w:pPr>
            <w:r>
              <w:rPr>
                <w:rFonts w:hint="eastAsia" w:ascii="宋体" w:hAnsi="宋体"/>
                <w:szCs w:val="21"/>
                <w:lang w:val="en-US" w:eastAsia="zh-CN"/>
              </w:rPr>
              <w:t>系统控制逻辑文档</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1份</w:t>
            </w:r>
          </w:p>
          <w:p>
            <w:pPr>
              <w:widowControl/>
              <w:jc w:val="left"/>
              <w:rPr>
                <w:rFonts w:ascii="宋体" w:hAnsi="宋体"/>
                <w:szCs w:val="21"/>
              </w:rPr>
            </w:pPr>
            <w:r>
              <w:rPr>
                <w:rFonts w:hint="eastAsia" w:ascii="宋体" w:hAnsi="宋体"/>
                <w:szCs w:val="21"/>
                <w:lang w:val="en-US" w:eastAsia="zh-CN"/>
              </w:rPr>
              <w:t>系统控制总逻辑流程</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1份</w:t>
            </w:r>
          </w:p>
          <w:p>
            <w:pPr>
              <w:widowControl/>
              <w:jc w:val="left"/>
              <w:rPr>
                <w:rFonts w:ascii="宋体" w:hAnsi="宋体"/>
                <w:szCs w:val="21"/>
              </w:rPr>
            </w:pPr>
            <w:r>
              <w:rPr>
                <w:rFonts w:hint="eastAsia" w:ascii="宋体" w:hAnsi="宋体"/>
                <w:szCs w:val="21"/>
              </w:rPr>
              <w:t>……</w:t>
            </w:r>
          </w:p>
          <w:p>
            <w:pPr>
              <w:widowControl/>
              <w:jc w:val="left"/>
              <w:rPr>
                <w:rFonts w:hint="eastAsia" w:ascii="宋体" w:hAnsi="宋体" w:eastAsia="宋体"/>
                <w:szCs w:val="21"/>
                <w:lang w:eastAsia="zh-CN"/>
              </w:rPr>
            </w:pPr>
            <w:r>
              <w:rPr>
                <w:rFonts w:hint="eastAsia" w:ascii="宋体" w:hAnsi="宋体"/>
                <w:szCs w:val="21"/>
              </w:rPr>
              <w:t>编制：</w:t>
            </w:r>
            <w:r>
              <w:rPr>
                <w:rFonts w:hint="eastAsia" w:ascii="宋体" w:hAnsi="宋体"/>
                <w:szCs w:val="21"/>
                <w:lang w:val="en-US" w:eastAsia="zh-CN"/>
              </w:rPr>
              <w:t xml:space="preserve">梁颖  </w:t>
            </w:r>
            <w:r>
              <w:rPr>
                <w:rFonts w:hint="eastAsia" w:ascii="宋体" w:hAnsi="宋体"/>
                <w:szCs w:val="21"/>
              </w:rPr>
              <w:t>审核：</w:t>
            </w:r>
            <w:r>
              <w:rPr>
                <w:rFonts w:hint="eastAsia" w:ascii="宋体" w:hAnsi="宋体"/>
                <w:szCs w:val="21"/>
                <w:lang w:val="en-US" w:eastAsia="zh-CN"/>
              </w:rPr>
              <w:t>翟旭平</w:t>
            </w:r>
            <w:r>
              <w:rPr>
                <w:rFonts w:hint="eastAsia" w:ascii="宋体" w:hAnsi="宋体"/>
                <w:szCs w:val="21"/>
              </w:rPr>
              <w:t xml:space="preserve">   批准：</w:t>
            </w:r>
            <w:r>
              <w:rPr>
                <w:rFonts w:hint="eastAsia" w:ascii="宋体" w:hAnsi="宋体"/>
                <w:szCs w:val="21"/>
                <w:lang w:val="en-US" w:eastAsia="zh-CN"/>
              </w:rPr>
              <w:t>聂宏</w:t>
            </w:r>
          </w:p>
          <w:p>
            <w:pPr>
              <w:widowControl/>
              <w:jc w:val="left"/>
              <w:rPr>
                <w:rFonts w:hint="default" w:ascii="宋体" w:hAnsi="宋体" w:eastAsia="宋体"/>
                <w:szCs w:val="21"/>
                <w:highlight w:val="none"/>
                <w:lang w:val="en-US" w:eastAsia="zh-CN"/>
              </w:rPr>
            </w:pPr>
            <w:r>
              <w:rPr>
                <w:rFonts w:hint="eastAsia" w:ascii="宋体" w:hAnsi="宋体"/>
                <w:szCs w:val="21"/>
                <w:highlight w:val="none"/>
              </w:rPr>
              <w:t>时间：</w:t>
            </w:r>
            <w:r>
              <w:rPr>
                <w:rFonts w:hint="eastAsia" w:ascii="宋体" w:hAnsi="宋体"/>
                <w:szCs w:val="21"/>
                <w:highlight w:val="none"/>
                <w:lang w:val="en-US" w:eastAsia="zh-CN"/>
              </w:rPr>
              <w:t>2020.9.29</w:t>
            </w:r>
          </w:p>
          <w:p>
            <w:pPr>
              <w:widowControl/>
              <w:jc w:val="left"/>
              <w:rPr>
                <w:rFonts w:ascii="宋体" w:hAnsi="宋体" w:cs="宋体"/>
                <w:szCs w:val="24"/>
              </w:rPr>
            </w:pPr>
            <w:r>
              <w:rPr>
                <w:rFonts w:hint="eastAsia" w:ascii="宋体" w:hAnsi="宋体"/>
                <w:szCs w:val="21"/>
              </w:rPr>
              <w:t>对设计输出进行确认，能满足输入要求。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szCs w:val="21"/>
              </w:rPr>
            </w:pPr>
            <w:r>
              <w:rPr>
                <w:rFonts w:hint="eastAsia" w:ascii="宋体" w:hAnsi="宋体"/>
                <w:color w:val="000000"/>
                <w:szCs w:val="21"/>
              </w:rPr>
              <w:t>设计和开发变更</w:t>
            </w:r>
          </w:p>
        </w:tc>
        <w:tc>
          <w:tcPr>
            <w:tcW w:w="960" w:type="dxa"/>
          </w:tcPr>
          <w:p>
            <w:pPr>
              <w:rPr>
                <w:rFonts w:ascii="宋体" w:hAnsi="宋体" w:cs="宋体"/>
                <w:b/>
                <w:szCs w:val="21"/>
              </w:rPr>
            </w:pPr>
            <w:r>
              <w:rPr>
                <w:rFonts w:hint="eastAsia" w:ascii="宋体" w:hAnsi="宋体"/>
                <w:color w:val="000000"/>
                <w:szCs w:val="21"/>
              </w:rPr>
              <w:t>Q8.3.6</w:t>
            </w:r>
          </w:p>
        </w:tc>
        <w:tc>
          <w:tcPr>
            <w:tcW w:w="10538" w:type="dxa"/>
          </w:tcPr>
          <w:p>
            <w:pPr>
              <w:spacing w:line="400" w:lineRule="atLeast"/>
              <w:ind w:firstLine="420" w:firstLineChars="200"/>
              <w:rPr>
                <w:rFonts w:ascii="宋体" w:hAnsi="宋体"/>
                <w:szCs w:val="21"/>
              </w:rPr>
            </w:pPr>
            <w:r>
              <w:rPr>
                <w:rFonts w:hint="eastAsia" w:ascii="宋体" w:hAnsi="宋体"/>
                <w:szCs w:val="21"/>
              </w:rPr>
              <w:t>查，公司策划了设计变更的管理要求。</w:t>
            </w:r>
          </w:p>
          <w:p>
            <w:pPr>
              <w:spacing w:line="400" w:lineRule="atLeast"/>
              <w:ind w:firstLine="420" w:firstLineChars="200"/>
              <w:rPr>
                <w:rFonts w:ascii="宋体" w:hAnsi="宋体"/>
                <w:szCs w:val="21"/>
              </w:rPr>
            </w:pPr>
            <w:r>
              <w:rPr>
                <w:rFonts w:hint="eastAsia" w:ascii="宋体" w:hAnsi="宋体"/>
                <w:szCs w:val="21"/>
              </w:rPr>
              <w:t>该方案设计过程的变更：对于设计过程中出现的问题，均按设计开发程序要求，进行更改后再次确认，合格方能通过。</w:t>
            </w:r>
          </w:p>
          <w:p>
            <w:pPr>
              <w:spacing w:line="400" w:lineRule="atLeast"/>
              <w:ind w:firstLine="420" w:firstLineChars="200"/>
              <w:rPr>
                <w:rFonts w:ascii="宋体" w:hAnsi="宋体"/>
                <w:szCs w:val="21"/>
              </w:rPr>
            </w:pPr>
            <w:r>
              <w:rPr>
                <w:rFonts w:hint="eastAsia" w:ascii="宋体" w:hAnsi="宋体"/>
                <w:szCs w:val="21"/>
              </w:rPr>
              <w:t>提供 “</w:t>
            </w:r>
            <w:r>
              <w:rPr>
                <w:rFonts w:hint="eastAsia"/>
                <w:lang w:eastAsia="zh-CN"/>
              </w:rPr>
              <w:t>高压开关柜智能防凝露系统方案设计</w:t>
            </w:r>
            <w:r>
              <w:rPr>
                <w:rFonts w:hint="eastAsia" w:ascii="宋体" w:hAnsi="宋体"/>
                <w:szCs w:val="21"/>
              </w:rPr>
              <w:t>项目”的软件测试bug，均出现修改软件，测试通过。</w:t>
            </w:r>
          </w:p>
          <w:p>
            <w:pPr>
              <w:spacing w:line="400" w:lineRule="atLeast"/>
              <w:ind w:firstLine="420" w:firstLineChars="200"/>
              <w:rPr>
                <w:rFonts w:ascii="宋体" w:hAnsi="宋体" w:cs="宋体"/>
                <w:szCs w:val="24"/>
              </w:rPr>
            </w:pPr>
            <w:r>
              <w:rPr>
                <w:rFonts w:hint="eastAsia" w:ascii="宋体" w:hAnsi="宋体"/>
                <w:szCs w:val="21"/>
              </w:rPr>
              <w:t>公司的设计过程基本受控。</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宋体"/>
                <w:szCs w:val="21"/>
              </w:rPr>
              <w:t>生产和服务提供</w:t>
            </w:r>
          </w:p>
        </w:tc>
        <w:tc>
          <w:tcPr>
            <w:tcW w:w="960" w:type="dxa"/>
          </w:tcPr>
          <w:p>
            <w:pPr>
              <w:rPr>
                <w:rFonts w:ascii="宋体" w:hAnsi="宋体" w:cs="新宋体"/>
                <w:szCs w:val="21"/>
              </w:rPr>
            </w:pPr>
            <w:r>
              <w:rPr>
                <w:rFonts w:hint="eastAsia" w:ascii="宋体" w:hAnsi="宋体" w:cs="宋体"/>
                <w:szCs w:val="21"/>
              </w:rPr>
              <w:t>Q8.5.1</w:t>
            </w:r>
          </w:p>
        </w:tc>
        <w:tc>
          <w:tcPr>
            <w:tcW w:w="10538" w:type="dxa"/>
          </w:tcPr>
          <w:p>
            <w:pPr>
              <w:spacing w:line="400" w:lineRule="atLeast"/>
              <w:ind w:firstLine="420" w:firstLineChars="200"/>
            </w:pPr>
            <w:r>
              <w:rPr>
                <w:rFonts w:hint="eastAsia"/>
              </w:rPr>
              <w:t>查设计过程：</w:t>
            </w:r>
          </w:p>
          <w:p>
            <w:pPr>
              <w:spacing w:line="400" w:lineRule="atLeast"/>
              <w:ind w:firstLine="420" w:firstLineChars="200"/>
            </w:pPr>
            <w:r>
              <w:rPr>
                <w:rFonts w:hint="eastAsia"/>
              </w:rPr>
              <w:t>询问部门负责人，设计的工作按设计的程序、设计作业标准进行，每个项目均进行了策划，策划了项目的预期要求、时间、工作分工，在不同的编程阶段有不同的测试、验证、确认要求和参照标准；</w:t>
            </w:r>
          </w:p>
          <w:p>
            <w:pPr>
              <w:spacing w:line="400" w:lineRule="atLeast"/>
              <w:ind w:firstLine="420" w:firstLineChars="200"/>
            </w:pPr>
            <w:r>
              <w:rPr>
                <w:rFonts w:hint="eastAsia"/>
              </w:rPr>
              <w:t>询问设计负责人，目前暂无项目设计实施。</w:t>
            </w:r>
          </w:p>
          <w:p>
            <w:pPr>
              <w:spacing w:line="400" w:lineRule="atLeast"/>
              <w:ind w:firstLine="420" w:firstLineChars="200"/>
            </w:pPr>
            <w:r>
              <w:rPr>
                <w:rFonts w:hint="eastAsia"/>
              </w:rPr>
              <w:t>在研发部现场查看：</w:t>
            </w:r>
          </w:p>
          <w:p>
            <w:pPr>
              <w:spacing w:line="400" w:lineRule="atLeast"/>
              <w:ind w:firstLine="420" w:firstLineChars="200"/>
            </w:pPr>
            <w:r>
              <w:rPr>
                <w:rFonts w:hint="eastAsia"/>
              </w:rPr>
              <w:t>1、办公室配置了有5台电脑，用于产品开发，能满足产品设计要求；</w:t>
            </w:r>
          </w:p>
          <w:p>
            <w:pPr>
              <w:spacing w:line="400" w:lineRule="atLeast"/>
              <w:ind w:firstLine="420" w:firstLineChars="200"/>
            </w:pPr>
            <w:r>
              <w:rPr>
                <w:rFonts w:hint="eastAsia"/>
              </w:rPr>
              <w:t>2、提供了相关作业文件：《设计和开发控制程序》、《设计质量控制标准》等操作标准；</w:t>
            </w:r>
          </w:p>
          <w:p>
            <w:pPr>
              <w:spacing w:line="400" w:lineRule="atLeast"/>
              <w:ind w:firstLine="420" w:firstLineChars="200"/>
            </w:pPr>
            <w:r>
              <w:rPr>
                <w:rFonts w:hint="eastAsia"/>
              </w:rPr>
              <w:t>3、查，公司的设计人员均经过培训、考核，具有相应的岗位能力。</w:t>
            </w:r>
          </w:p>
          <w:p>
            <w:pPr>
              <w:spacing w:line="400" w:lineRule="atLeast"/>
              <w:ind w:firstLine="420" w:firstLineChars="200"/>
            </w:pPr>
            <w:r>
              <w:rPr>
                <w:rFonts w:hint="eastAsia"/>
              </w:rPr>
              <w:t>4、现场查看，研发部具有设计的专用电脑、储存设备、光盘刻录机等，能满足该过程需要；</w:t>
            </w:r>
          </w:p>
          <w:p>
            <w:pPr>
              <w:pStyle w:val="18"/>
              <w:numPr>
                <w:ilvl w:val="0"/>
                <w:numId w:val="12"/>
              </w:numPr>
              <w:spacing w:line="400" w:lineRule="atLeast"/>
              <w:ind w:firstLineChars="0"/>
            </w:pPr>
            <w:r>
              <w:rPr>
                <w:rFonts w:hint="eastAsia"/>
              </w:rPr>
              <w:t>开发工具：CAD、</w:t>
            </w:r>
            <w:r>
              <w:t>Visio 、Pycharm、HBuilder、Altium Designer </w:t>
            </w:r>
            <w:r>
              <w:rPr>
                <w:rFonts w:hint="eastAsia"/>
              </w:rPr>
              <w:t>等。</w:t>
            </w:r>
          </w:p>
          <w:p>
            <w:pPr>
              <w:spacing w:line="400" w:lineRule="atLeast"/>
              <w:ind w:firstLine="420" w:firstLineChars="200"/>
            </w:pPr>
            <w:r>
              <w:rPr>
                <w:rFonts w:hint="eastAsia"/>
              </w:rPr>
              <w:t>6、提供质量标准：国家标准、行业标准、合同协议明确规定了设计产品的质量标准。</w:t>
            </w:r>
          </w:p>
          <w:p>
            <w:pPr>
              <w:pStyle w:val="18"/>
              <w:spacing w:line="360" w:lineRule="auto"/>
              <w:ind w:left="105" w:firstLine="0" w:firstLineChars="0"/>
              <w:jc w:val="left"/>
              <w:outlineLvl w:val="0"/>
            </w:pPr>
            <w:r>
              <w:rPr>
                <w:rFonts w:hint="eastAsia"/>
              </w:rPr>
              <w:t>查，提供有“</w:t>
            </w:r>
            <w:r>
              <w:rPr>
                <w:rFonts w:hint="eastAsia"/>
                <w:lang w:eastAsia="zh-CN"/>
              </w:rPr>
              <w:t>高压开关柜智能防凝露系统方案设计</w:t>
            </w:r>
            <w:r>
              <w:rPr>
                <w:rFonts w:hint="eastAsia"/>
              </w:rPr>
              <w:t>项目”设计过程记录：查设计输入、设计输出、设计评审、设计评定记录、设计确认等。查该项目资料提供：设计计划书、设计输入清单、设计评审报告、设计输出清单、设计成品（系统部件构成文档V3.0、系统电源接线设计V3.0 、传感与控制接线设计V3.0、系统整体接线设计V3.0 、高压开关柜智能除凝露系统—运行与控制逻辑Version3.0 、系统控制总逻辑流程总图-V1.0等）、确认单等。</w:t>
            </w:r>
          </w:p>
          <w:p>
            <w:pPr>
              <w:spacing w:line="400" w:lineRule="atLeast"/>
              <w:ind w:firstLine="420" w:firstLineChars="200"/>
              <w:rPr>
                <w:highlight w:val="green"/>
              </w:rPr>
            </w:pPr>
            <w:r>
              <w:rPr>
                <w:rFonts w:hint="eastAsia"/>
              </w:rPr>
              <w:t>查，公司的设计产品在交付前必须进行评定、确认，合格后经研发部负责人确认后方能交付给客户，并由客户确认。</w:t>
            </w:r>
            <w:r>
              <w:rPr>
                <w:rFonts w:hint="eastAsia"/>
                <w:highlight w:val="none"/>
              </w:rPr>
              <w:t>提供有图纸签收单，在确认函上进行确认。</w:t>
            </w:r>
          </w:p>
          <w:p>
            <w:pPr>
              <w:spacing w:line="400" w:lineRule="atLeast"/>
              <w:ind w:firstLine="420" w:firstLineChars="200"/>
              <w:rPr>
                <w:rFonts w:hint="eastAsia"/>
              </w:rPr>
            </w:pPr>
            <w:r>
              <w:rPr>
                <w:rFonts w:hint="eastAsia"/>
              </w:rPr>
              <w:t>对于已经交付的产品，公司对于客户反馈的问题会及时上门服务。</w:t>
            </w:r>
          </w:p>
          <w:p>
            <w:pPr>
              <w:pStyle w:val="2"/>
              <w:ind w:firstLine="460" w:firstLineChars="200"/>
              <w:rPr>
                <w:rFonts w:hint="default" w:eastAsia="宋体"/>
                <w:lang w:val="en-US" w:eastAsia="zh-CN"/>
              </w:rPr>
            </w:pPr>
            <w:r>
              <w:rPr>
                <w:rFonts w:hint="eastAsia"/>
                <w:lang w:val="en-US" w:eastAsia="zh-CN"/>
              </w:rPr>
              <w:t>查研发部特殊过程：研发过程，有特殊过程确认记录表，从从业人员能力，设备配备，文件支持，记录填写四方面进行确认，确认结论：该特殊过程具备达到质量要求的能力，确认合格。确认人：由铭甫  日期：2020.7.10</w:t>
            </w:r>
          </w:p>
          <w:p>
            <w:pPr>
              <w:spacing w:line="400" w:lineRule="atLeast"/>
              <w:ind w:firstLine="420" w:firstLineChars="200"/>
            </w:pPr>
            <w:r>
              <w:rPr>
                <w:rFonts w:hint="eastAsia"/>
              </w:rPr>
              <w:t>设计开发过程基本能满足要求。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538"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w:t>
            </w:r>
            <w:r>
              <w:rPr>
                <w:rFonts w:hint="eastAsia" w:ascii="宋体" w:hAnsi="宋体"/>
                <w:szCs w:val="21"/>
              </w:rPr>
              <w:t>开关柜防凝露系统研发、销售</w:t>
            </w:r>
            <w:r>
              <w:rPr>
                <w:rFonts w:hint="eastAsia" w:ascii="宋体" w:hAnsi="宋体" w:cs="宋体"/>
                <w:szCs w:val="21"/>
              </w:rPr>
              <w:t>在过程中对标识和可追溯性进行了规定。规定每个设计产品必须标识代码、编号、编制人、编制时间，若有修改，必须注明修改时间、修改人、修改内容等。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对于设计的输出资料（图纸、说明书等），必须有编号、文件名、版本号等进行标识。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538"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询问部门负责人，公司的顾客财产主要为顾客信息，图纸，公司对顾客财产进行了登记管理。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38" w:type="dxa"/>
          </w:tcPr>
          <w:p>
            <w:pPr>
              <w:spacing w:line="400" w:lineRule="atLeast"/>
              <w:ind w:firstLine="420" w:firstLineChars="200"/>
              <w:rPr>
                <w:rFonts w:ascii="宋体" w:hAnsi="宋体" w:cs="宋体"/>
                <w:szCs w:val="21"/>
              </w:rPr>
            </w:pPr>
            <w:r>
              <w:rPr>
                <w:rFonts w:hint="eastAsia" w:ascii="宋体" w:hAnsi="宋体"/>
                <w:szCs w:val="21"/>
              </w:rPr>
              <w:t>开关柜防凝露系统设计的</w:t>
            </w: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查见，公司对设计运行环境提出要求，设计过程中安装必要的杀毒软件，避免设计开发软件使用过程中被破坏。同时，对于设计输出均采取备份，研发的结果均采取加密保存，防止外泄。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38"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查，变更的情况。提供有《设计变更通知单》，</w:t>
            </w:r>
          </w:p>
          <w:p>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目前暂无变更项目</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产品和服务放行；</w:t>
            </w:r>
          </w:p>
        </w:tc>
        <w:tc>
          <w:tcPr>
            <w:tcW w:w="960" w:type="dxa"/>
          </w:tcPr>
          <w:p>
            <w:pPr>
              <w:rPr>
                <w:rFonts w:ascii="宋体" w:hAnsi="宋体" w:cs="新宋体"/>
                <w:szCs w:val="21"/>
              </w:rPr>
            </w:pPr>
            <w:r>
              <w:rPr>
                <w:rFonts w:hint="eastAsia" w:ascii="宋体" w:hAnsi="宋体" w:cs="新宋体"/>
                <w:szCs w:val="21"/>
              </w:rPr>
              <w:t xml:space="preserve">Q8.6 </w:t>
            </w:r>
          </w:p>
        </w:tc>
        <w:tc>
          <w:tcPr>
            <w:tcW w:w="10538"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◆公司为验证产品和服务的要求是否得到满足对需实施监视和检验的阶段、过程、项目及记录等予以规定，查见公司检验规范规定了进货、过程、成品的检验方法、标准。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研发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13"/>
              </w:numPr>
              <w:ind w:left="420" w:hanging="420"/>
              <w:rPr>
                <w:rFonts w:ascii="宋体" w:hAnsi="宋体"/>
                <w:szCs w:val="21"/>
              </w:rPr>
            </w:pPr>
            <w:r>
              <w:rPr>
                <w:rFonts w:hint="eastAsia" w:ascii="宋体" w:hAnsi="宋体"/>
                <w:szCs w:val="21"/>
              </w:rPr>
              <w:t>进货检验，主要为办公产品、软件和部件（主要对外观、规格型号等进行验证）</w:t>
            </w:r>
          </w:p>
          <w:p>
            <w:pPr>
              <w:rPr>
                <w:rFonts w:ascii="宋体" w:hAnsi="宋体"/>
                <w:szCs w:val="21"/>
              </w:rPr>
            </w:pPr>
            <w:r>
              <w:rPr>
                <w:rFonts w:hint="eastAsia" w:ascii="宋体" w:hAnsi="宋体"/>
                <w:szCs w:val="21"/>
              </w:rPr>
              <w:t>抽查进货验证记录</w:t>
            </w:r>
          </w:p>
          <w:p>
            <w:pPr>
              <w:numPr>
                <w:ilvl w:val="0"/>
                <w:numId w:val="14"/>
              </w:numPr>
              <w:ind w:left="360" w:hanging="360"/>
              <w:rPr>
                <w:rFonts w:ascii="宋体" w:hAnsi="宋体"/>
                <w:szCs w:val="21"/>
              </w:rPr>
            </w:pPr>
            <w:r>
              <w:rPr>
                <w:rFonts w:hint="eastAsia" w:ascii="宋体" w:hAnsi="宋体"/>
                <w:szCs w:val="21"/>
              </w:rPr>
              <w:t>产品名称：</w:t>
            </w:r>
            <w:r>
              <w:rPr>
                <w:rFonts w:hint="eastAsia" w:ascii="宋体" w:hAnsi="宋体"/>
                <w:szCs w:val="21"/>
                <w:lang w:val="en-US" w:eastAsia="zh-CN"/>
              </w:rPr>
              <w:t>防凝露主机系统</w:t>
            </w:r>
          </w:p>
          <w:p>
            <w:pPr>
              <w:pStyle w:val="2"/>
              <w:rPr>
                <w:rFonts w:hint="default" w:eastAsia="宋体"/>
                <w:lang w:val="en-US" w:eastAsia="zh-CN"/>
              </w:rPr>
            </w:pPr>
            <w:r>
              <w:rPr>
                <w:rFonts w:hint="eastAsia"/>
                <w:lang w:val="en-US" w:eastAsia="zh-CN"/>
              </w:rPr>
              <w:t>供方：宁波埃朗环境设备有限公司</w:t>
            </w:r>
          </w:p>
          <w:p>
            <w:pPr>
              <w:rPr>
                <w:rFonts w:ascii="宋体" w:hAnsi="宋体"/>
                <w:szCs w:val="21"/>
              </w:rPr>
            </w:pPr>
            <w:r>
              <w:rPr>
                <w:rFonts w:hint="eastAsia" w:ascii="宋体" w:hAnsi="宋体"/>
                <w:szCs w:val="21"/>
              </w:rPr>
              <w:t>检验项目：外观、合格证、</w:t>
            </w:r>
            <w:r>
              <w:rPr>
                <w:rFonts w:hint="eastAsia" w:ascii="宋体" w:hAnsi="宋体"/>
                <w:szCs w:val="21"/>
                <w:lang w:val="en-US" w:eastAsia="zh-CN"/>
              </w:rPr>
              <w:t>规格</w:t>
            </w:r>
            <w:r>
              <w:rPr>
                <w:rFonts w:hint="eastAsia" w:ascii="宋体" w:hAnsi="宋体"/>
                <w:szCs w:val="21"/>
              </w:rPr>
              <w:t>型号</w:t>
            </w:r>
            <w:r>
              <w:rPr>
                <w:rFonts w:hint="eastAsia" w:ascii="宋体" w:hAnsi="宋体"/>
                <w:szCs w:val="21"/>
                <w:lang w:eastAsia="zh-CN"/>
              </w:rPr>
              <w:t>、</w:t>
            </w:r>
            <w:r>
              <w:rPr>
                <w:rFonts w:hint="eastAsia" w:ascii="宋体" w:hAnsi="宋体"/>
                <w:szCs w:val="21"/>
                <w:lang w:val="en-US" w:eastAsia="zh-CN"/>
              </w:rPr>
              <w:t>数量，配套物件</w:t>
            </w:r>
            <w:r>
              <w:rPr>
                <w:rFonts w:hint="eastAsia" w:ascii="宋体" w:hAnsi="宋体"/>
                <w:szCs w:val="21"/>
              </w:rPr>
              <w:t xml:space="preserve">；   </w:t>
            </w:r>
          </w:p>
          <w:p>
            <w:pPr>
              <w:rPr>
                <w:rFonts w:ascii="宋体" w:hAnsi="宋体"/>
                <w:szCs w:val="21"/>
              </w:rPr>
            </w:pPr>
            <w:r>
              <w:rPr>
                <w:rFonts w:hint="eastAsia" w:ascii="宋体" w:hAnsi="宋体"/>
                <w:szCs w:val="21"/>
              </w:rPr>
              <w:t xml:space="preserve">检验结论：合格         </w:t>
            </w:r>
          </w:p>
          <w:p>
            <w:pPr>
              <w:rPr>
                <w:rFonts w:hint="eastAsia" w:ascii="宋体" w:hAnsi="宋体" w:eastAsia="宋体"/>
                <w:szCs w:val="21"/>
                <w:lang w:eastAsia="zh-CN"/>
              </w:rPr>
            </w:pPr>
            <w:r>
              <w:rPr>
                <w:rFonts w:hint="eastAsia" w:ascii="宋体" w:hAnsi="宋体"/>
                <w:szCs w:val="21"/>
              </w:rPr>
              <w:t>检验员：刘旭东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9</w:t>
            </w:r>
            <w:r>
              <w:rPr>
                <w:rFonts w:hint="eastAsia" w:ascii="宋体" w:hAnsi="宋体"/>
                <w:szCs w:val="21"/>
              </w:rPr>
              <w:t>.1</w:t>
            </w:r>
            <w:r>
              <w:rPr>
                <w:rFonts w:hint="eastAsia" w:ascii="宋体" w:hAnsi="宋体"/>
                <w:szCs w:val="21"/>
                <w:lang w:val="en-US" w:eastAsia="zh-CN"/>
              </w:rPr>
              <w:t>5</w:t>
            </w:r>
          </w:p>
          <w:p>
            <w:pPr>
              <w:numPr>
                <w:ilvl w:val="0"/>
                <w:numId w:val="14"/>
              </w:numPr>
              <w:ind w:left="360" w:hanging="360"/>
              <w:rPr>
                <w:rFonts w:ascii="宋体" w:hAnsi="宋体"/>
                <w:szCs w:val="21"/>
              </w:rPr>
            </w:pPr>
            <w:r>
              <w:rPr>
                <w:rFonts w:hint="eastAsia" w:ascii="宋体" w:hAnsi="宋体"/>
                <w:szCs w:val="21"/>
              </w:rPr>
              <w:t>产品名称：</w:t>
            </w:r>
            <w:r>
              <w:rPr>
                <w:rFonts w:hint="eastAsia" w:ascii="宋体" w:hAnsi="宋体"/>
                <w:szCs w:val="21"/>
                <w:lang w:val="en-US" w:eastAsia="zh-CN"/>
              </w:rPr>
              <w:t>温湿度变送器</w:t>
            </w:r>
          </w:p>
          <w:p>
            <w:pPr>
              <w:pStyle w:val="2"/>
              <w:rPr>
                <w:rFonts w:hint="default" w:eastAsia="宋体"/>
                <w:lang w:val="en-US" w:eastAsia="zh-CN"/>
              </w:rPr>
            </w:pPr>
            <w:r>
              <w:rPr>
                <w:rFonts w:hint="eastAsia"/>
                <w:lang w:val="en-US" w:eastAsia="zh-CN"/>
              </w:rPr>
              <w:t>供方：宁波埃朗环境设备有限公司</w:t>
            </w:r>
          </w:p>
          <w:p>
            <w:pPr>
              <w:rPr>
                <w:rFonts w:ascii="宋体" w:hAnsi="宋体"/>
                <w:szCs w:val="21"/>
              </w:rPr>
            </w:pPr>
            <w:r>
              <w:rPr>
                <w:rFonts w:hint="eastAsia" w:ascii="宋体" w:hAnsi="宋体"/>
                <w:szCs w:val="21"/>
              </w:rPr>
              <w:t>检验项目：外观、合格证、</w:t>
            </w:r>
            <w:r>
              <w:rPr>
                <w:rFonts w:hint="eastAsia" w:ascii="宋体" w:hAnsi="宋体"/>
                <w:szCs w:val="21"/>
                <w:lang w:val="en-US" w:eastAsia="zh-CN"/>
              </w:rPr>
              <w:t>规格</w:t>
            </w:r>
            <w:r>
              <w:rPr>
                <w:rFonts w:hint="eastAsia" w:ascii="宋体" w:hAnsi="宋体"/>
                <w:szCs w:val="21"/>
              </w:rPr>
              <w:t>型号</w:t>
            </w:r>
            <w:r>
              <w:rPr>
                <w:rFonts w:hint="eastAsia" w:ascii="宋体" w:hAnsi="宋体"/>
                <w:szCs w:val="21"/>
                <w:lang w:eastAsia="zh-CN"/>
              </w:rPr>
              <w:t>、</w:t>
            </w:r>
            <w:r>
              <w:rPr>
                <w:rFonts w:hint="eastAsia" w:ascii="宋体" w:hAnsi="宋体"/>
                <w:szCs w:val="21"/>
                <w:lang w:val="en-US" w:eastAsia="zh-CN"/>
              </w:rPr>
              <w:t>数量</w:t>
            </w:r>
            <w:r>
              <w:rPr>
                <w:rFonts w:hint="eastAsia" w:ascii="宋体" w:hAnsi="宋体"/>
                <w:szCs w:val="21"/>
              </w:rPr>
              <w:t xml:space="preserve">；   </w:t>
            </w:r>
          </w:p>
          <w:p>
            <w:pPr>
              <w:rPr>
                <w:rFonts w:ascii="宋体" w:hAnsi="宋体"/>
                <w:szCs w:val="21"/>
              </w:rPr>
            </w:pPr>
            <w:r>
              <w:rPr>
                <w:rFonts w:hint="eastAsia" w:ascii="宋体" w:hAnsi="宋体"/>
                <w:szCs w:val="21"/>
              </w:rPr>
              <w:t xml:space="preserve">检验结论：合格         </w:t>
            </w:r>
          </w:p>
          <w:p>
            <w:pPr>
              <w:rPr>
                <w:rFonts w:hint="eastAsia" w:ascii="宋体" w:hAnsi="宋体" w:eastAsia="宋体"/>
                <w:szCs w:val="21"/>
                <w:lang w:eastAsia="zh-CN"/>
              </w:rPr>
            </w:pPr>
            <w:r>
              <w:rPr>
                <w:rFonts w:hint="eastAsia" w:ascii="宋体" w:hAnsi="宋体"/>
                <w:szCs w:val="21"/>
              </w:rPr>
              <w:t>检验员：刘旭东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9</w:t>
            </w:r>
            <w:r>
              <w:rPr>
                <w:rFonts w:hint="eastAsia" w:ascii="宋体" w:hAnsi="宋体"/>
                <w:szCs w:val="21"/>
              </w:rPr>
              <w:t>.1</w:t>
            </w:r>
            <w:r>
              <w:rPr>
                <w:rFonts w:hint="eastAsia" w:ascii="宋体" w:hAnsi="宋体"/>
                <w:szCs w:val="21"/>
                <w:lang w:val="en-US" w:eastAsia="zh-CN"/>
              </w:rPr>
              <w:t>6</w:t>
            </w:r>
          </w:p>
          <w:p>
            <w:pPr>
              <w:numPr>
                <w:ilvl w:val="0"/>
                <w:numId w:val="14"/>
              </w:numPr>
              <w:ind w:left="360" w:hanging="360"/>
              <w:rPr>
                <w:rFonts w:ascii="宋体" w:hAnsi="宋体"/>
                <w:szCs w:val="21"/>
              </w:rPr>
            </w:pPr>
            <w:r>
              <w:rPr>
                <w:rFonts w:hint="eastAsia" w:ascii="宋体" w:hAnsi="宋体"/>
                <w:szCs w:val="21"/>
              </w:rPr>
              <w:t>产品名称：</w:t>
            </w:r>
            <w:r>
              <w:rPr>
                <w:rFonts w:hint="eastAsia" w:ascii="宋体" w:hAnsi="宋体"/>
                <w:szCs w:val="21"/>
                <w:lang w:val="en-US" w:eastAsia="zh-CN"/>
              </w:rPr>
              <w:t>风机</w:t>
            </w:r>
          </w:p>
          <w:p>
            <w:pPr>
              <w:pStyle w:val="2"/>
              <w:rPr>
                <w:rFonts w:hint="default" w:eastAsia="宋体"/>
                <w:lang w:val="en-US" w:eastAsia="zh-CN"/>
              </w:rPr>
            </w:pPr>
            <w:r>
              <w:rPr>
                <w:rFonts w:hint="eastAsia"/>
                <w:lang w:val="en-US" w:eastAsia="zh-CN"/>
              </w:rPr>
              <w:t>供方：杭州微光电子股份有限公司</w:t>
            </w:r>
          </w:p>
          <w:p>
            <w:pPr>
              <w:rPr>
                <w:rFonts w:ascii="宋体" w:hAnsi="宋体"/>
                <w:szCs w:val="21"/>
              </w:rPr>
            </w:pPr>
            <w:r>
              <w:rPr>
                <w:rFonts w:hint="eastAsia" w:ascii="宋体" w:hAnsi="宋体"/>
                <w:szCs w:val="21"/>
              </w:rPr>
              <w:t>检验项目：外观、合格证、</w:t>
            </w:r>
            <w:r>
              <w:rPr>
                <w:rFonts w:hint="eastAsia" w:ascii="宋体" w:hAnsi="宋体"/>
                <w:szCs w:val="21"/>
                <w:lang w:val="en-US" w:eastAsia="zh-CN"/>
              </w:rPr>
              <w:t>规格</w:t>
            </w:r>
            <w:r>
              <w:rPr>
                <w:rFonts w:hint="eastAsia" w:ascii="宋体" w:hAnsi="宋体"/>
                <w:szCs w:val="21"/>
              </w:rPr>
              <w:t>型号</w:t>
            </w:r>
            <w:r>
              <w:rPr>
                <w:rFonts w:hint="eastAsia" w:ascii="宋体" w:hAnsi="宋体"/>
                <w:szCs w:val="21"/>
                <w:lang w:eastAsia="zh-CN"/>
              </w:rPr>
              <w:t>、</w:t>
            </w:r>
            <w:r>
              <w:rPr>
                <w:rFonts w:hint="eastAsia" w:ascii="宋体" w:hAnsi="宋体"/>
                <w:szCs w:val="21"/>
                <w:lang w:val="en-US" w:eastAsia="zh-CN"/>
              </w:rPr>
              <w:t>数量</w:t>
            </w:r>
            <w:r>
              <w:rPr>
                <w:rFonts w:hint="eastAsia" w:ascii="宋体" w:hAnsi="宋体"/>
                <w:szCs w:val="21"/>
              </w:rPr>
              <w:t xml:space="preserve">；   </w:t>
            </w:r>
          </w:p>
          <w:p>
            <w:pPr>
              <w:rPr>
                <w:rFonts w:ascii="宋体" w:hAnsi="宋体"/>
                <w:szCs w:val="21"/>
              </w:rPr>
            </w:pPr>
            <w:r>
              <w:rPr>
                <w:rFonts w:hint="eastAsia" w:ascii="宋体" w:hAnsi="宋体"/>
                <w:szCs w:val="21"/>
              </w:rPr>
              <w:t xml:space="preserve">检验结论：合格         </w:t>
            </w:r>
          </w:p>
          <w:p>
            <w:pPr>
              <w:rPr>
                <w:rFonts w:hint="default" w:ascii="宋体" w:hAnsi="宋体" w:eastAsia="宋体"/>
                <w:szCs w:val="21"/>
                <w:lang w:val="en-US" w:eastAsia="zh-CN"/>
              </w:rPr>
            </w:pPr>
            <w:r>
              <w:rPr>
                <w:rFonts w:hint="eastAsia" w:ascii="宋体" w:hAnsi="宋体"/>
                <w:szCs w:val="21"/>
              </w:rPr>
              <w:t>检验员：刘旭东      20</w:t>
            </w:r>
            <w:r>
              <w:rPr>
                <w:rFonts w:hint="eastAsia" w:ascii="宋体" w:hAnsi="宋体"/>
                <w:szCs w:val="21"/>
                <w:lang w:val="en-US" w:eastAsia="zh-CN"/>
              </w:rPr>
              <w:t>20.10.26</w:t>
            </w:r>
          </w:p>
          <w:p>
            <w:pPr>
              <w:rPr>
                <w:rFonts w:ascii="宋体" w:hAnsi="宋体"/>
                <w:szCs w:val="21"/>
              </w:rPr>
            </w:pPr>
            <w:r>
              <w:rPr>
                <w:rFonts w:hint="eastAsia" w:ascii="宋体" w:hAnsi="宋体"/>
                <w:szCs w:val="21"/>
                <w:lang w:val="en-US" w:eastAsia="zh-CN"/>
              </w:rPr>
              <w:t>、</w:t>
            </w:r>
            <w:r>
              <w:rPr>
                <w:rFonts w:hint="eastAsia" w:ascii="宋体" w:hAnsi="宋体"/>
                <w:szCs w:val="21"/>
              </w:rPr>
              <w:t>、、、、、、</w:t>
            </w:r>
          </w:p>
          <w:p>
            <w:pPr>
              <w:rPr>
                <w:rFonts w:ascii="宋体" w:hAnsi="宋体"/>
                <w:szCs w:val="21"/>
              </w:rPr>
            </w:pPr>
          </w:p>
          <w:p>
            <w:pPr>
              <w:numPr>
                <w:ilvl w:val="0"/>
                <w:numId w:val="15"/>
              </w:numPr>
              <w:ind w:left="420" w:hanging="420"/>
              <w:rPr>
                <w:rFonts w:ascii="宋体" w:hAnsi="宋体"/>
                <w:szCs w:val="21"/>
              </w:rPr>
            </w:pPr>
            <w:r>
              <w:rPr>
                <w:rFonts w:hint="eastAsia" w:ascii="宋体" w:hAnsi="宋体"/>
                <w:szCs w:val="21"/>
              </w:rPr>
              <w:t>过程检验，主要对设计过程的软件和图纸进行评定。</w:t>
            </w:r>
          </w:p>
          <w:p>
            <w:pPr>
              <w:adjustRightInd w:val="0"/>
              <w:snapToGrid w:val="0"/>
              <w:spacing w:line="400" w:lineRule="exact"/>
              <w:ind w:firstLine="420" w:firstLineChars="200"/>
              <w:rPr>
                <w:rFonts w:ascii="宋体" w:hAnsi="宋体"/>
                <w:szCs w:val="21"/>
              </w:rPr>
            </w:pPr>
            <w:r>
              <w:rPr>
                <w:rFonts w:hint="eastAsia" w:ascii="宋体" w:hAnsi="宋体"/>
                <w:szCs w:val="21"/>
              </w:rPr>
              <w:t>查《设计图纸评定单》</w:t>
            </w:r>
          </w:p>
          <w:p>
            <w:pPr>
              <w:adjustRightInd w:val="0"/>
              <w:snapToGrid w:val="0"/>
              <w:spacing w:line="400" w:lineRule="exact"/>
              <w:ind w:firstLine="420" w:firstLineChars="200"/>
              <w:rPr>
                <w:rFonts w:ascii="宋体" w:hAnsi="宋体"/>
                <w:szCs w:val="21"/>
              </w:rPr>
            </w:pPr>
            <w:r>
              <w:rPr>
                <w:rFonts w:hint="eastAsia" w:ascii="宋体" w:hAnsi="宋体"/>
                <w:szCs w:val="21"/>
              </w:rPr>
              <w:t>1）名称：</w:t>
            </w:r>
            <w:r>
              <w:rPr>
                <w:rFonts w:hint="eastAsia"/>
                <w:lang w:eastAsia="zh-CN"/>
              </w:rPr>
              <w:t>高压开关柜智能防凝露系统</w:t>
            </w:r>
            <w:r>
              <w:rPr>
                <w:rFonts w:hint="eastAsia"/>
                <w:lang w:val="en-US" w:eastAsia="zh-CN"/>
              </w:rPr>
              <w:t>220VAC电源端子设计图</w:t>
            </w:r>
            <w:r>
              <w:rPr>
                <w:rFonts w:hint="eastAsia" w:ascii="宋体" w:hAnsi="宋体"/>
                <w:szCs w:val="21"/>
              </w:rPr>
              <w:t>。</w:t>
            </w:r>
          </w:p>
          <w:p>
            <w:pPr>
              <w:adjustRightInd w:val="0"/>
              <w:snapToGrid w:val="0"/>
              <w:spacing w:line="400" w:lineRule="exact"/>
              <w:ind w:firstLine="420" w:firstLineChars="200"/>
              <w:rPr>
                <w:rFonts w:hint="eastAsia" w:ascii="宋体" w:hAnsi="宋体" w:eastAsia="宋体"/>
                <w:szCs w:val="21"/>
                <w:lang w:eastAsia="zh-CN"/>
              </w:rPr>
            </w:pPr>
            <w:r>
              <w:rPr>
                <w:rFonts w:hint="eastAsia" w:ascii="宋体" w:hAnsi="宋体"/>
                <w:szCs w:val="21"/>
              </w:rPr>
              <w:t>设计人：</w:t>
            </w:r>
            <w:r>
              <w:rPr>
                <w:rFonts w:hint="eastAsia" w:ascii="宋体" w:hAnsi="宋体"/>
                <w:szCs w:val="21"/>
                <w:lang w:val="en-US" w:eastAsia="zh-CN"/>
              </w:rPr>
              <w:t>翟旭平</w:t>
            </w:r>
          </w:p>
          <w:p>
            <w:pPr>
              <w:adjustRightInd w:val="0"/>
              <w:snapToGrid w:val="0"/>
              <w:spacing w:line="400" w:lineRule="exact"/>
              <w:ind w:firstLine="420" w:firstLineChars="200"/>
              <w:rPr>
                <w:rFonts w:ascii="宋体" w:hAnsi="宋体"/>
                <w:szCs w:val="21"/>
              </w:rPr>
            </w:pPr>
            <w:r>
              <w:rPr>
                <w:rFonts w:hint="eastAsia" w:ascii="宋体" w:hAnsi="宋体"/>
                <w:szCs w:val="21"/>
              </w:rPr>
              <w:t>校核：聂宏</w:t>
            </w:r>
            <w:r>
              <w:rPr>
                <w:rFonts w:hint="eastAsia" w:ascii="宋体" w:hAnsi="宋体"/>
                <w:szCs w:val="21"/>
                <w:lang w:val="en-US" w:eastAsia="zh-CN"/>
              </w:rPr>
              <w:t xml:space="preserve">  </w:t>
            </w:r>
            <w:r>
              <w:rPr>
                <w:rFonts w:hint="eastAsia" w:ascii="宋体" w:hAnsi="宋体"/>
                <w:szCs w:val="21"/>
              </w:rPr>
              <w:t>结论：设计内容满足要求，</w:t>
            </w:r>
            <w:r>
              <w:rPr>
                <w:rFonts w:ascii="宋体" w:hAnsi="宋体"/>
                <w:szCs w:val="21"/>
              </w:rPr>
              <w:t xml:space="preserve"> </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20.10.14</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420" w:firstLineChars="200"/>
              <w:rPr>
                <w:rFonts w:ascii="宋体" w:hAnsi="宋体"/>
                <w:szCs w:val="21"/>
              </w:rPr>
            </w:pPr>
            <w:r>
              <w:rPr>
                <w:rFonts w:hint="eastAsia" w:ascii="宋体" w:hAnsi="宋体"/>
                <w:szCs w:val="21"/>
              </w:rPr>
              <w:t>2）名称：</w:t>
            </w:r>
            <w:r>
              <w:rPr>
                <w:rFonts w:hint="eastAsia"/>
                <w:lang w:eastAsia="zh-CN"/>
              </w:rPr>
              <w:t>高压开关柜智能防凝露系统</w:t>
            </w:r>
            <w:r>
              <w:rPr>
                <w:rFonts w:hint="eastAsia"/>
                <w:lang w:val="en-US" w:eastAsia="zh-CN"/>
              </w:rPr>
              <w:t>控制箱线路连接及端子设计图</w:t>
            </w:r>
            <w:r>
              <w:rPr>
                <w:rFonts w:hint="eastAsia" w:ascii="宋体" w:hAnsi="宋体"/>
                <w:szCs w:val="21"/>
              </w:rPr>
              <w:t>。</w:t>
            </w:r>
          </w:p>
          <w:p>
            <w:pPr>
              <w:adjustRightInd w:val="0"/>
              <w:snapToGrid w:val="0"/>
              <w:spacing w:line="400" w:lineRule="exact"/>
              <w:ind w:firstLine="420" w:firstLineChars="200"/>
              <w:rPr>
                <w:rFonts w:hint="eastAsia" w:ascii="宋体" w:hAnsi="宋体" w:eastAsia="宋体"/>
                <w:szCs w:val="21"/>
                <w:lang w:eastAsia="zh-CN"/>
              </w:rPr>
            </w:pPr>
            <w:r>
              <w:rPr>
                <w:rFonts w:hint="eastAsia" w:ascii="宋体" w:hAnsi="宋体"/>
                <w:szCs w:val="21"/>
              </w:rPr>
              <w:t>设计人：</w:t>
            </w:r>
            <w:r>
              <w:rPr>
                <w:rFonts w:hint="eastAsia" w:ascii="宋体" w:hAnsi="宋体"/>
                <w:szCs w:val="21"/>
                <w:lang w:val="en-US" w:eastAsia="zh-CN"/>
              </w:rPr>
              <w:t>翟旭平</w:t>
            </w:r>
          </w:p>
          <w:p>
            <w:pPr>
              <w:adjustRightInd w:val="0"/>
              <w:snapToGrid w:val="0"/>
              <w:spacing w:line="400" w:lineRule="exact"/>
              <w:ind w:firstLine="420" w:firstLineChars="200"/>
              <w:rPr>
                <w:rFonts w:ascii="宋体" w:hAnsi="宋体"/>
                <w:szCs w:val="21"/>
              </w:rPr>
            </w:pPr>
            <w:r>
              <w:rPr>
                <w:rFonts w:hint="eastAsia" w:ascii="宋体" w:hAnsi="宋体"/>
                <w:szCs w:val="21"/>
              </w:rPr>
              <w:t>校核：聂宏</w:t>
            </w:r>
            <w:r>
              <w:rPr>
                <w:rFonts w:hint="eastAsia" w:ascii="宋体" w:hAnsi="宋体"/>
                <w:szCs w:val="21"/>
                <w:lang w:val="en-US" w:eastAsia="zh-CN"/>
              </w:rPr>
              <w:t xml:space="preserve">  </w:t>
            </w:r>
            <w:r>
              <w:rPr>
                <w:rFonts w:hint="eastAsia" w:ascii="宋体" w:hAnsi="宋体"/>
                <w:szCs w:val="21"/>
              </w:rPr>
              <w:t>结论：设计内容满足要求，</w:t>
            </w:r>
            <w:r>
              <w:rPr>
                <w:rFonts w:ascii="宋体" w:hAnsi="宋体"/>
                <w:szCs w:val="21"/>
              </w:rPr>
              <w:t xml:space="preserve"> </w:t>
            </w:r>
          </w:p>
          <w:p>
            <w:pPr>
              <w:adjustRightInd w:val="0"/>
              <w:snapToGrid w:val="0"/>
              <w:spacing w:line="400" w:lineRule="exact"/>
              <w:ind w:firstLine="420" w:firstLineChars="200"/>
              <w:rPr>
                <w:rFonts w:ascii="宋体" w:hAnsi="宋体"/>
                <w:szCs w:val="21"/>
              </w:rPr>
            </w:pPr>
            <w:r>
              <w:rPr>
                <w:rFonts w:hint="eastAsia" w:ascii="宋体" w:hAnsi="宋体"/>
                <w:szCs w:val="21"/>
              </w:rPr>
              <w:t>时间：20</w:t>
            </w:r>
            <w:r>
              <w:rPr>
                <w:rFonts w:hint="eastAsia" w:ascii="宋体" w:hAnsi="宋体"/>
                <w:szCs w:val="21"/>
                <w:lang w:val="en-US" w:eastAsia="zh-CN"/>
              </w:rPr>
              <w:t>20.10.14</w:t>
            </w:r>
          </w:p>
          <w:p>
            <w:pPr>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交付检验：项目完工后，由项目负责人对项目进行调试检测，合格后再通知甲方一起进行验收，并双方签字。</w:t>
            </w:r>
          </w:p>
          <w:p>
            <w:pPr>
              <w:spacing w:line="400" w:lineRule="exact"/>
              <w:ind w:firstLine="420" w:firstLineChars="200"/>
              <w:rPr>
                <w:rFonts w:ascii="宋体" w:hAnsi="宋体"/>
                <w:szCs w:val="21"/>
              </w:rPr>
            </w:pPr>
            <w:r>
              <w:rPr>
                <w:rFonts w:hint="eastAsia" w:ascii="宋体" w:hAnsi="宋体"/>
                <w:szCs w:val="21"/>
              </w:rPr>
              <w:t>验收依据：《合同》、《设计方案》、《设备清单》。</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抽查：</w:t>
            </w:r>
            <w:r>
              <w:rPr>
                <w:rFonts w:hint="eastAsia" w:ascii="宋体" w:hAnsi="宋体"/>
                <w:szCs w:val="21"/>
                <w:highlight w:val="none"/>
                <w:lang w:val="en-US" w:eastAsia="zh-CN"/>
              </w:rPr>
              <w:t>国网四川雅安荥经110kv岗上变电站35kv开关间高压开关柜智能防凝露系统设计服务项目</w:t>
            </w:r>
          </w:p>
          <w:p>
            <w:pPr>
              <w:spacing w:line="400" w:lineRule="exact"/>
              <w:ind w:firstLine="420" w:firstLineChars="200"/>
              <w:rPr>
                <w:rFonts w:ascii="宋体" w:hAnsi="宋体"/>
                <w:szCs w:val="21"/>
                <w:highlight w:val="none"/>
              </w:rPr>
            </w:pPr>
            <w:r>
              <w:rPr>
                <w:rFonts w:hint="eastAsia" w:ascii="宋体" w:hAnsi="宋体"/>
                <w:szCs w:val="21"/>
                <w:highlight w:val="none"/>
              </w:rPr>
              <w:t>查 《</w:t>
            </w:r>
            <w:r>
              <w:rPr>
                <w:rFonts w:hint="eastAsia" w:ascii="宋体" w:hAnsi="宋体"/>
                <w:szCs w:val="21"/>
                <w:highlight w:val="none"/>
                <w:lang w:val="en-US" w:eastAsia="zh-CN"/>
              </w:rPr>
              <w:t>技术服务签收单</w:t>
            </w:r>
            <w:r>
              <w:rPr>
                <w:rFonts w:hint="eastAsia" w:ascii="宋体" w:hAnsi="宋体"/>
                <w:szCs w:val="21"/>
                <w:highlight w:val="none"/>
              </w:rPr>
              <w:t>》</w:t>
            </w:r>
          </w:p>
          <w:p>
            <w:pPr>
              <w:spacing w:line="400" w:lineRule="exact"/>
              <w:ind w:firstLine="420" w:firstLineChars="200"/>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日</w:t>
            </w:r>
          </w:p>
          <w:p>
            <w:pPr>
              <w:spacing w:line="400" w:lineRule="exact"/>
              <w:ind w:firstLine="420" w:firstLineChars="200"/>
              <w:rPr>
                <w:rFonts w:hint="default" w:ascii="宋体" w:hAnsi="宋体"/>
                <w:szCs w:val="21"/>
                <w:highlight w:val="none"/>
                <w:lang w:val="en-US"/>
              </w:rPr>
            </w:pPr>
            <w:r>
              <w:rPr>
                <w:rFonts w:hint="eastAsia" w:ascii="宋体" w:hAnsi="宋体"/>
                <w:szCs w:val="21"/>
                <w:highlight w:val="none"/>
                <w:lang w:val="en-US" w:eastAsia="zh-CN"/>
              </w:rPr>
              <w:t>服务</w:t>
            </w:r>
            <w:r>
              <w:rPr>
                <w:rFonts w:hint="eastAsia" w:ascii="宋体" w:hAnsi="宋体"/>
                <w:szCs w:val="21"/>
                <w:highlight w:val="none"/>
              </w:rPr>
              <w:t>内容：</w:t>
            </w:r>
            <w:r>
              <w:rPr>
                <w:rFonts w:hint="eastAsia" w:ascii="宋体" w:hAnsi="宋体"/>
                <w:szCs w:val="21"/>
                <w:highlight w:val="none"/>
                <w:lang w:val="en-US" w:eastAsia="zh-CN"/>
              </w:rPr>
              <w:t>国网四川雅安荥经110kv岗上变电站35kv开关间高压开关柜智能防凝露系统设计服务，进行前期设计与实施现场安装指导服务</w:t>
            </w:r>
          </w:p>
          <w:p>
            <w:pPr>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lang w:val="en-US" w:eastAsia="zh-CN"/>
              </w:rPr>
              <w:t>客户意见</w:t>
            </w:r>
            <w:r>
              <w:rPr>
                <w:rFonts w:hint="eastAsia" w:ascii="宋体" w:hAnsi="宋体"/>
                <w:szCs w:val="21"/>
                <w:highlight w:val="none"/>
              </w:rPr>
              <w:t>：</w:t>
            </w:r>
            <w:r>
              <w:rPr>
                <w:rFonts w:hint="eastAsia" w:ascii="宋体" w:hAnsi="宋体"/>
                <w:szCs w:val="21"/>
                <w:highlight w:val="none"/>
                <w:lang w:val="en-US" w:eastAsia="zh-CN"/>
              </w:rPr>
              <w:t>合格</w:t>
            </w:r>
          </w:p>
          <w:p>
            <w:pPr>
              <w:spacing w:line="400" w:lineRule="exact"/>
              <w:ind w:firstLine="420" w:firstLineChars="200"/>
              <w:rPr>
                <w:rFonts w:ascii="宋体" w:hAnsi="宋体"/>
                <w:szCs w:val="21"/>
                <w:highlight w:val="none"/>
              </w:rPr>
            </w:pPr>
            <w:r>
              <w:rPr>
                <w:rFonts w:hint="eastAsia" w:ascii="宋体" w:hAnsi="宋体"/>
                <w:szCs w:val="21"/>
                <w:highlight w:val="none"/>
              </w:rPr>
              <w:t>接收方：加盖甲方公章（</w:t>
            </w:r>
            <w:r>
              <w:rPr>
                <w:rFonts w:hint="eastAsia" w:ascii="宋体" w:hAnsi="宋体"/>
                <w:szCs w:val="21"/>
                <w:highlight w:val="none"/>
                <w:lang w:val="en-US" w:eastAsia="zh-CN"/>
              </w:rPr>
              <w:t>四川捷讯信息技术有限公司</w:t>
            </w:r>
            <w:r>
              <w:rPr>
                <w:rFonts w:hint="eastAsia" w:ascii="宋体" w:hAnsi="宋体"/>
                <w:szCs w:val="21"/>
                <w:highlight w:val="none"/>
              </w:rPr>
              <w:t>）</w:t>
            </w:r>
          </w:p>
          <w:p>
            <w:pPr>
              <w:spacing w:line="400" w:lineRule="exact"/>
              <w:ind w:firstLine="420" w:firstLineChars="200"/>
              <w:rPr>
                <w:rFonts w:hint="eastAsia" w:ascii="宋体" w:hAnsi="宋体"/>
                <w:szCs w:val="21"/>
              </w:rPr>
            </w:pPr>
          </w:p>
          <w:p>
            <w:pPr>
              <w:spacing w:line="400" w:lineRule="exact"/>
              <w:ind w:firstLine="420" w:firstLineChars="200"/>
              <w:rPr>
                <w:rFonts w:ascii="宋体" w:hAnsi="宋体"/>
                <w:szCs w:val="21"/>
                <w:highlight w:val="none"/>
              </w:rPr>
            </w:pPr>
            <w:r>
              <w:rPr>
                <w:rFonts w:hint="eastAsia" w:ascii="宋体" w:hAnsi="宋体"/>
                <w:szCs w:val="21"/>
                <w:highlight w:val="none"/>
              </w:rPr>
              <w:t>查 《</w:t>
            </w:r>
            <w:r>
              <w:rPr>
                <w:rFonts w:hint="eastAsia" w:ascii="宋体" w:hAnsi="宋体"/>
                <w:szCs w:val="21"/>
                <w:highlight w:val="none"/>
                <w:lang w:val="en-US" w:eastAsia="zh-CN"/>
              </w:rPr>
              <w:t>货物签收单</w:t>
            </w:r>
            <w:r>
              <w:rPr>
                <w:rFonts w:hint="eastAsia" w:ascii="宋体" w:hAnsi="宋体"/>
                <w:szCs w:val="21"/>
                <w:highlight w:val="none"/>
              </w:rPr>
              <w:t>》</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日</w:t>
            </w:r>
            <w:r>
              <w:rPr>
                <w:rFonts w:hint="eastAsia" w:ascii="宋体" w:hAnsi="宋体"/>
                <w:szCs w:val="21"/>
                <w:highlight w:val="none"/>
                <w:lang w:val="en-US" w:eastAsia="zh-CN"/>
              </w:rPr>
              <w:t>26</w:t>
            </w:r>
          </w:p>
          <w:p>
            <w:pPr>
              <w:spacing w:line="400" w:lineRule="exact"/>
              <w:ind w:firstLine="420" w:firstLineChars="200"/>
              <w:rPr>
                <w:rFonts w:hint="default" w:ascii="宋体" w:hAnsi="宋体"/>
                <w:szCs w:val="21"/>
                <w:highlight w:val="none"/>
                <w:lang w:val="en-US"/>
              </w:rPr>
            </w:pPr>
            <w:r>
              <w:rPr>
                <w:rFonts w:hint="eastAsia" w:ascii="宋体" w:hAnsi="宋体"/>
                <w:szCs w:val="21"/>
                <w:highlight w:val="none"/>
                <w:lang w:val="en-US" w:eastAsia="zh-CN"/>
              </w:rPr>
              <w:t>产品名称</w:t>
            </w:r>
            <w:r>
              <w:rPr>
                <w:rFonts w:hint="eastAsia" w:ascii="宋体" w:hAnsi="宋体"/>
                <w:szCs w:val="21"/>
                <w:highlight w:val="none"/>
              </w:rPr>
              <w:t>：</w:t>
            </w:r>
            <w:r>
              <w:rPr>
                <w:rFonts w:hint="eastAsia" w:ascii="宋体" w:hAnsi="宋体"/>
                <w:szCs w:val="21"/>
                <w:highlight w:val="none"/>
                <w:lang w:val="en-US" w:eastAsia="zh-CN"/>
              </w:rPr>
              <w:t>高压开关柜智能防凝露系统（硬件部分）高压开关柜智能防凝露软件系统</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检查项目</w:t>
            </w:r>
            <w:r>
              <w:rPr>
                <w:rFonts w:hint="eastAsia" w:ascii="宋体" w:hAnsi="宋体"/>
                <w:szCs w:val="21"/>
                <w:highlight w:val="none"/>
              </w:rPr>
              <w:t>：</w:t>
            </w:r>
            <w:r>
              <w:rPr>
                <w:rFonts w:hint="eastAsia" w:ascii="宋体" w:hAnsi="宋体"/>
                <w:szCs w:val="21"/>
                <w:highlight w:val="none"/>
                <w:lang w:val="en-US" w:eastAsia="zh-CN"/>
              </w:rPr>
              <w:t>规格型号，数量</w:t>
            </w:r>
          </w:p>
          <w:p>
            <w:pPr>
              <w:spacing w:line="400" w:lineRule="exact"/>
              <w:ind w:firstLine="420" w:firstLineChars="200"/>
              <w:rPr>
                <w:rFonts w:ascii="宋体" w:hAnsi="宋体"/>
                <w:szCs w:val="21"/>
                <w:highlight w:val="none"/>
              </w:rPr>
            </w:pPr>
            <w:r>
              <w:rPr>
                <w:rFonts w:hint="eastAsia" w:ascii="宋体" w:hAnsi="宋体"/>
                <w:szCs w:val="21"/>
                <w:highlight w:val="none"/>
              </w:rPr>
              <w:t>接收方：加盖甲方公章（</w:t>
            </w:r>
            <w:r>
              <w:rPr>
                <w:rFonts w:hint="eastAsia" w:ascii="宋体" w:hAnsi="宋体"/>
                <w:szCs w:val="21"/>
                <w:highlight w:val="none"/>
                <w:lang w:val="en-US" w:eastAsia="zh-CN"/>
              </w:rPr>
              <w:t>四川捷讯信息技术有限公司</w:t>
            </w:r>
            <w:r>
              <w:rPr>
                <w:rFonts w:hint="eastAsia" w:ascii="宋体" w:hAnsi="宋体"/>
                <w:szCs w:val="21"/>
                <w:highlight w:val="none"/>
              </w:rPr>
              <w:t>）</w:t>
            </w:r>
          </w:p>
          <w:p>
            <w:pPr>
              <w:pStyle w:val="2"/>
              <w:rPr>
                <w:rFonts w:hint="eastAsia"/>
              </w:rPr>
            </w:pPr>
          </w:p>
          <w:p>
            <w:pPr>
              <w:spacing w:line="400" w:lineRule="exact"/>
              <w:ind w:firstLine="420" w:firstLineChars="200"/>
              <w:rPr>
                <w:rFonts w:ascii="宋体" w:hAnsi="宋体"/>
                <w:szCs w:val="21"/>
              </w:rPr>
            </w:pPr>
            <w:r>
              <w:rPr>
                <w:rFonts w:hint="eastAsia" w:ascii="宋体" w:hAnsi="宋体"/>
                <w:szCs w:val="21"/>
              </w:rPr>
              <w:t>经查20</w:t>
            </w:r>
            <w:r>
              <w:rPr>
                <w:rFonts w:hint="eastAsia" w:ascii="宋体" w:hAnsi="宋体"/>
                <w:szCs w:val="21"/>
                <w:lang w:val="en-US" w:eastAsia="zh-CN"/>
              </w:rPr>
              <w:t>20</w:t>
            </w:r>
            <w:r>
              <w:rPr>
                <w:rFonts w:hint="eastAsia" w:ascii="宋体" w:hAnsi="宋体"/>
                <w:szCs w:val="21"/>
              </w:rPr>
              <w:t>年无委外检测和监督抽查情况。</w:t>
            </w:r>
          </w:p>
          <w:p>
            <w:pPr>
              <w:spacing w:line="400" w:lineRule="exact"/>
              <w:ind w:firstLine="420" w:firstLineChars="200"/>
              <w:rPr>
                <w:rFonts w:ascii="宋体" w:hAnsi="宋体"/>
                <w:szCs w:val="21"/>
              </w:rPr>
            </w:pPr>
            <w:r>
              <w:rPr>
                <w:rFonts w:hint="eastAsia" w:ascii="宋体" w:hAnsi="宋体"/>
                <w:szCs w:val="21"/>
              </w:rPr>
              <w:t>经查，公司20</w:t>
            </w:r>
            <w:r>
              <w:rPr>
                <w:rFonts w:hint="eastAsia" w:ascii="宋体" w:hAnsi="宋体"/>
                <w:szCs w:val="21"/>
                <w:lang w:val="en-US" w:eastAsia="zh-CN"/>
              </w:rPr>
              <w:t>20</w:t>
            </w:r>
            <w:r>
              <w:rPr>
                <w:rFonts w:hint="eastAsia" w:ascii="宋体" w:hAnsi="宋体"/>
                <w:szCs w:val="21"/>
              </w:rPr>
              <w:t>年以来，没有原辅料、半成品、成品让步放行的情况，产品的放行均有授权的质检人员的签字。</w:t>
            </w:r>
          </w:p>
          <w:p>
            <w:pPr>
              <w:spacing w:line="400" w:lineRule="atLeast"/>
              <w:ind w:firstLine="408"/>
              <w:jc w:val="left"/>
              <w:rPr>
                <w:rFonts w:ascii="宋体" w:hAnsi="宋体"/>
                <w:szCs w:val="21"/>
              </w:rPr>
            </w:pPr>
            <w:r>
              <w:rPr>
                <w:rFonts w:hint="eastAsia" w:ascii="宋体" w:hAnsi="宋体"/>
                <w:szCs w:val="21"/>
              </w:rPr>
              <w:t>产品监视过程基本受控。</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538" w:type="dxa"/>
          </w:tcPr>
          <w:p>
            <w:pPr>
              <w:spacing w:line="400" w:lineRule="exact"/>
              <w:rPr>
                <w:rFonts w:ascii="宋体" w:hAnsi="宋体" w:cs="宋体"/>
                <w:szCs w:val="21"/>
              </w:rPr>
            </w:pPr>
            <w:r>
              <w:rPr>
                <w:rFonts w:hint="eastAsia" w:ascii="宋体" w:hAnsi="宋体" w:cs="宋体"/>
                <w:szCs w:val="21"/>
              </w:rPr>
              <w:t>组织编制了《不合格管理程序》：该公司的不合格处理方式有:返工、返修。通过了解，主要不符合为员工未按工艺要求操作。</w:t>
            </w:r>
          </w:p>
          <w:p>
            <w:pPr>
              <w:spacing w:line="400" w:lineRule="exact"/>
              <w:rPr>
                <w:rFonts w:ascii="宋体" w:hAnsi="宋体"/>
                <w:szCs w:val="21"/>
              </w:rPr>
            </w:pPr>
            <w:r>
              <w:rPr>
                <w:rFonts w:hint="eastAsia" w:ascii="宋体" w:hAnsi="宋体"/>
                <w:szCs w:val="21"/>
              </w:rPr>
              <w:t xml:space="preserve">抽：《不符合报告》  </w:t>
            </w:r>
          </w:p>
          <w:p>
            <w:pPr>
              <w:widowControl/>
              <w:jc w:val="left"/>
              <w:rPr>
                <w:rFonts w:hint="eastAsia" w:ascii="宋体" w:hAnsi="宋体"/>
                <w:szCs w:val="21"/>
                <w:lang w:val="en-US" w:eastAsia="zh-CN"/>
              </w:rPr>
            </w:pPr>
            <w:r>
              <w:rPr>
                <w:rFonts w:hint="eastAsia" w:ascii="宋体" w:hAnsi="宋体"/>
                <w:szCs w:val="21"/>
                <w:lang w:val="en-US" w:eastAsia="zh-CN"/>
              </w:rPr>
              <w:t>本年度周期内无不合格情况产生。</w:t>
            </w:r>
          </w:p>
          <w:p>
            <w:pPr>
              <w:widowControl/>
              <w:jc w:val="left"/>
              <w:rPr>
                <w:rFonts w:ascii="宋体" w:hAnsi="宋体" w:cs="宋体"/>
                <w:szCs w:val="21"/>
              </w:rPr>
            </w:pPr>
            <w:r>
              <w:rPr>
                <w:rFonts w:hint="eastAsia" w:ascii="宋体" w:hAnsi="宋体"/>
                <w:sz w:val="21"/>
                <w:szCs w:val="21"/>
              </w:rPr>
              <w:t>符合要求。</w:t>
            </w:r>
            <w:r>
              <w:rPr>
                <w:rFonts w:hint="eastAsia" w:ascii="宋体" w:hAnsi="宋体"/>
                <w:szCs w:val="21"/>
              </w:rPr>
              <w:t>负责人讲：组织基本上没有让步接收、让步放行、让步使用的情况。</w:t>
            </w:r>
          </w:p>
        </w:tc>
        <w:tc>
          <w:tcPr>
            <w:tcW w:w="1051" w:type="dxa"/>
          </w:tcPr>
          <w:p>
            <w:pPr>
              <w:rPr>
                <w:rFonts w:hint="eastAsia" w:eastAsia="宋体"/>
                <w:lang w:val="en-US" w:eastAsia="zh-CN"/>
              </w:rPr>
            </w:pPr>
            <w:r>
              <w:rPr>
                <w:rFonts w:hint="eastAsia"/>
                <w:lang w:val="en-US" w:eastAsia="zh-CN"/>
              </w:rPr>
              <w:t>符合</w:t>
            </w:r>
          </w:p>
        </w:tc>
      </w:tr>
    </w:tbl>
    <w:p>
      <w:pPr>
        <w:pStyle w:val="9"/>
      </w:pP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61" w:type="dxa"/>
            <w:vAlign w:val="center"/>
          </w:tcPr>
          <w:p>
            <w:pPr>
              <w:rPr>
                <w:rFonts w:hint="default" w:eastAsia="宋体"/>
                <w:sz w:val="24"/>
                <w:szCs w:val="24"/>
                <w:lang w:val="en-US" w:eastAsia="zh-CN"/>
              </w:rPr>
            </w:pPr>
            <w:r>
              <w:rPr>
                <w:rFonts w:hint="eastAsia"/>
                <w:sz w:val="24"/>
                <w:szCs w:val="24"/>
              </w:rPr>
              <w:t>受审核部门：研发部   主管领导：陈文豪，  陪同人员：</w:t>
            </w:r>
            <w:r>
              <w:rPr>
                <w:rFonts w:hint="eastAsia"/>
                <w:sz w:val="24"/>
                <w:szCs w:val="24"/>
                <w:lang w:val="en-US" w:eastAsia="zh-CN"/>
              </w:rPr>
              <w:t>周敏</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61"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w:t>
            </w:r>
            <w:r>
              <w:rPr>
                <w:rFonts w:hint="eastAsia"/>
                <w:sz w:val="24"/>
                <w:szCs w:val="24"/>
                <w:lang w:val="en-US" w:eastAsia="zh-CN"/>
              </w:rPr>
              <w:t>张心（E实习</w:t>
            </w:r>
            <w:r>
              <w:rPr>
                <w:rFonts w:hint="eastAsia"/>
                <w:sz w:val="24"/>
                <w:szCs w:val="24"/>
              </w:rPr>
              <w:t>，</w:t>
            </w:r>
            <w:r>
              <w:rPr>
                <w:rFonts w:hint="eastAsia"/>
                <w:sz w:val="24"/>
                <w:szCs w:val="24"/>
                <w:lang w:val="en-US" w:eastAsia="zh-CN"/>
              </w:rPr>
              <w:t>只参加环境管理体系审核），</w:t>
            </w:r>
            <w:r>
              <w:rPr>
                <w:rFonts w:hint="eastAsia"/>
                <w:sz w:val="24"/>
                <w:szCs w:val="24"/>
              </w:rPr>
              <w:t xml:space="preserve">  审核时间：20</w:t>
            </w:r>
            <w:r>
              <w:rPr>
                <w:rFonts w:hint="eastAsia"/>
                <w:sz w:val="24"/>
                <w:szCs w:val="24"/>
                <w:lang w:val="en-US" w:eastAsia="zh-CN"/>
              </w:rPr>
              <w:t>20.11.19</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61" w:type="dxa"/>
            <w:vAlign w:val="center"/>
          </w:tcPr>
          <w:p>
            <w:pPr>
              <w:rPr>
                <w:sz w:val="24"/>
                <w:szCs w:val="24"/>
              </w:rPr>
            </w:pPr>
            <w:r>
              <w:rPr>
                <w:rFonts w:hint="eastAsia"/>
                <w:sz w:val="24"/>
                <w:szCs w:val="24"/>
              </w:rPr>
              <w:t>审核条款：</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61" w:type="dxa"/>
          </w:tcPr>
          <w:p>
            <w:pPr>
              <w:autoSpaceDE w:val="0"/>
              <w:autoSpaceDN w:val="0"/>
              <w:adjustRightInd w:val="0"/>
              <w:spacing w:line="400" w:lineRule="exact"/>
              <w:jc w:val="left"/>
              <w:rPr>
                <w:rFonts w:ascii="宋体" w:cs="宋体"/>
                <w:szCs w:val="21"/>
              </w:rPr>
            </w:pPr>
            <w:r>
              <w:rPr>
                <w:rFonts w:hint="eastAsia" w:ascii="宋体" w:cs="宋体"/>
                <w:szCs w:val="21"/>
              </w:rPr>
              <w:t>查，研发部的岗位职责和权限如下：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2）负责公司产品开发、维护；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3）负责现场技术服务；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研发部负责人对部门职责清楚。</w:t>
            </w:r>
          </w:p>
        </w:tc>
        <w:tc>
          <w:tcPr>
            <w:tcW w:w="1028"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561" w:type="dxa"/>
          </w:tcPr>
          <w:p>
            <w:pPr>
              <w:spacing w:line="400" w:lineRule="atLeast"/>
              <w:ind w:right="170"/>
              <w:jc w:val="left"/>
              <w:rPr>
                <w:rFonts w:ascii="宋体" w:hAnsi="宋体" w:cs="Arial"/>
                <w:iCs/>
                <w:szCs w:val="21"/>
              </w:rPr>
            </w:pPr>
            <w:r>
              <w:rPr>
                <w:rFonts w:hint="eastAsia" w:ascii="宋体" w:hAnsi="宋体" w:cs="Arial"/>
                <w:iCs/>
                <w:szCs w:val="21"/>
              </w:rPr>
              <w:t>查研发部的</w:t>
            </w:r>
            <w:r>
              <w:rPr>
                <w:rFonts w:hint="eastAsia" w:ascii="宋体" w:hAnsi="宋体" w:cs="Arial"/>
                <w:iCs/>
                <w:szCs w:val="21"/>
                <w:lang w:eastAsia="zh-CN"/>
              </w:rPr>
              <w:t>环境、安全</w:t>
            </w:r>
            <w:r>
              <w:rPr>
                <w:rFonts w:hint="eastAsia" w:ascii="宋体" w:hAnsi="宋体" w:cs="Arial"/>
                <w:iCs/>
                <w:szCs w:val="21"/>
              </w:rPr>
              <w:t>安全目标为：</w:t>
            </w:r>
          </w:p>
          <w:p>
            <w:pPr>
              <w:spacing w:line="400" w:lineRule="atLeast"/>
              <w:ind w:right="170"/>
              <w:jc w:val="left"/>
              <w:rPr>
                <w:rFonts w:ascii="宋体" w:hAnsi="宋体" w:cs="Arial"/>
                <w:iCs/>
                <w:szCs w:val="21"/>
              </w:rPr>
            </w:pPr>
            <w:r>
              <w:rPr>
                <w:rFonts w:hint="eastAsia" w:ascii="宋体" w:hAnsi="宋体" w:cs="Arial"/>
                <w:iCs/>
                <w:szCs w:val="21"/>
              </w:rPr>
              <w:t>环境及安全目标：</w:t>
            </w:r>
          </w:p>
          <w:p>
            <w:pPr>
              <w:spacing w:line="360" w:lineRule="exact"/>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办公废弃物分类收集处理率≥98%</w:t>
            </w:r>
          </w:p>
          <w:p>
            <w:pPr>
              <w:spacing w:line="360" w:lineRule="exact"/>
              <w:ind w:firstLine="420" w:firstLineChars="20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火灾发生为0</w:t>
            </w:r>
          </w:p>
          <w:p>
            <w:pPr>
              <w:spacing w:line="36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环境扰民投诉为</w:t>
            </w:r>
            <w:r>
              <w:rPr>
                <w:rFonts w:hint="eastAsia" w:ascii="宋体" w:hAnsi="宋体" w:cs="宋体"/>
                <w:szCs w:val="21"/>
                <w:lang w:val="en-US" w:eastAsia="zh-CN"/>
              </w:rPr>
              <w:t>0</w:t>
            </w:r>
          </w:p>
          <w:p>
            <w:pPr>
              <w:spacing w:line="36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4、重大安全事故和伤亡事故发生为0</w:t>
            </w:r>
          </w:p>
          <w:p>
            <w:pPr>
              <w:spacing w:line="360" w:lineRule="exact"/>
              <w:jc w:val="left"/>
              <w:rPr>
                <w:rFonts w:ascii="宋体" w:hAnsi="宋体" w:cs="宋体"/>
                <w:szCs w:val="21"/>
              </w:rPr>
            </w:pPr>
            <w:r>
              <w:rPr>
                <w:rFonts w:hint="eastAsia" w:ascii="宋体" w:hAnsi="宋体" w:cs="宋体"/>
                <w:szCs w:val="21"/>
                <w:lang w:val="en-US" w:eastAsia="zh-CN"/>
              </w:rPr>
              <w:t>查：2020年1月-2020年10月</w:t>
            </w:r>
            <w:r>
              <w:rPr>
                <w:rFonts w:hint="eastAsia" w:ascii="宋体" w:hAnsi="宋体" w:cs="宋体"/>
                <w:szCs w:val="21"/>
              </w:rPr>
              <w:t>研发部目标完成情况：</w:t>
            </w:r>
          </w:p>
          <w:p>
            <w:pPr>
              <w:spacing w:line="360" w:lineRule="exact"/>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办公废弃物分类收集处理率≥98%</w:t>
            </w:r>
          </w:p>
          <w:p>
            <w:pPr>
              <w:spacing w:line="360" w:lineRule="exact"/>
              <w:ind w:firstLine="420" w:firstLineChars="20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火灾发生为0</w:t>
            </w:r>
          </w:p>
          <w:p>
            <w:pPr>
              <w:spacing w:line="36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环境扰民投诉为</w:t>
            </w:r>
            <w:r>
              <w:rPr>
                <w:rFonts w:hint="eastAsia" w:ascii="宋体" w:hAnsi="宋体" w:cs="宋体"/>
                <w:szCs w:val="21"/>
                <w:lang w:val="en-US" w:eastAsia="zh-CN"/>
              </w:rPr>
              <w:t>0</w:t>
            </w:r>
          </w:p>
          <w:p>
            <w:pPr>
              <w:spacing w:line="360" w:lineRule="exact"/>
              <w:ind w:firstLine="420" w:firstLineChars="200"/>
              <w:jc w:val="left"/>
              <w:rPr>
                <w:rFonts w:ascii="宋体" w:hAnsi="宋体" w:cs="宋体"/>
                <w:szCs w:val="21"/>
              </w:rPr>
            </w:pPr>
            <w:r>
              <w:rPr>
                <w:rFonts w:hint="eastAsia" w:ascii="宋体" w:hAnsi="宋体" w:cs="宋体"/>
                <w:szCs w:val="21"/>
                <w:lang w:val="en-US" w:eastAsia="zh-CN"/>
              </w:rPr>
              <w:t>4、重大安全事故和伤亡事故发生为0</w:t>
            </w:r>
            <w:r>
              <w:rPr>
                <w:rFonts w:hint="eastAsia" w:ascii="宋体" w:hAnsi="宋体" w:cs="宋体"/>
                <w:szCs w:val="21"/>
              </w:rPr>
              <w:t xml:space="preserve"> </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61" w:type="dxa"/>
          </w:tcPr>
          <w:p>
            <w:pPr>
              <w:pStyle w:val="5"/>
              <w:ind w:firstLine="0"/>
              <w:rPr>
                <w:rFonts w:hint="default" w:hAnsi="宋体"/>
              </w:rPr>
            </w:pPr>
            <w:r>
              <w:rPr>
                <w:rFonts w:hAnsi="宋体"/>
              </w:rPr>
              <w:t>查，依据《环境因素、危险因素的识别与评价》，根据不同的时态、状态识别了环境因素，通过对其发生的可能性、危害性等进行评价，研发部确定的重要环境因素有：潜在火灾、办公场所固废的排放。识别、评价基本合理。</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61" w:type="dxa"/>
          </w:tcPr>
          <w:p>
            <w:pPr>
              <w:pStyle w:val="5"/>
              <w:ind w:firstLine="0"/>
              <w:rPr>
                <w:rFonts w:hint="default" w:hAnsi="宋体"/>
              </w:rPr>
            </w:pPr>
            <w:r>
              <w:rPr>
                <w:rFonts w:hAnsi="宋体"/>
              </w:rPr>
              <w:t>查，研发部经过辨识与评审形成了《危险源辨识与风险评价表》共识别出9项危险源，包括电气使用不当造成火灾；设备漏电、线路老化造成触电伤人；上下班途中、公事外出途中交通事故、中暑等潜在危险源。</w:t>
            </w:r>
          </w:p>
          <w:p>
            <w:pPr>
              <w:pStyle w:val="5"/>
              <w:ind w:firstLine="0"/>
              <w:rPr>
                <w:rFonts w:hint="default" w:hAnsi="宋体"/>
              </w:rPr>
            </w:pPr>
            <w:r>
              <w:rPr>
                <w:rFonts w:hAnsi="宋体"/>
              </w:rPr>
              <w:t>采用的是经验判断法、过程分析法识别。</w:t>
            </w:r>
          </w:p>
          <w:p>
            <w:pPr>
              <w:pStyle w:val="5"/>
              <w:ind w:firstLine="0"/>
              <w:rPr>
                <w:rFonts w:hint="default" w:hAnsi="宋体"/>
              </w:rPr>
            </w:pPr>
            <w:r>
              <w:rPr>
                <w:rFonts w:hAnsi="宋体"/>
              </w:rPr>
              <w:t>打分法确定重大风险：1火灾）；2触电）。危险源辨识基本充分、风险等级评价基本合理。</w:t>
            </w:r>
          </w:p>
          <w:p>
            <w:pPr>
              <w:pStyle w:val="5"/>
              <w:ind w:firstLine="0"/>
              <w:rPr>
                <w:rFonts w:hint="default" w:hAnsi="宋体"/>
              </w:rPr>
            </w:pPr>
            <w:r>
              <w:rPr>
                <w:rFonts w:hAnsi="宋体"/>
              </w:rPr>
              <w:t xml:space="preserve">查，风险控制措施有：  </w:t>
            </w:r>
          </w:p>
          <w:p>
            <w:pPr>
              <w:pStyle w:val="5"/>
              <w:ind w:firstLine="0"/>
              <w:rPr>
                <w:rFonts w:hint="default" w:hAnsi="宋体"/>
              </w:rPr>
            </w:pPr>
            <w:r>
              <w:rPr>
                <w:rFonts w:hAnsi="宋体"/>
              </w:rPr>
              <w:t>安全知识、消防知识宣传、教育及培训；</w:t>
            </w:r>
          </w:p>
          <w:p>
            <w:pPr>
              <w:pStyle w:val="5"/>
              <w:ind w:firstLine="0"/>
              <w:rPr>
                <w:rFonts w:hint="default" w:hAnsi="宋体"/>
              </w:rPr>
            </w:pPr>
            <w:r>
              <w:rPr>
                <w:rFonts w:hAnsi="宋体"/>
              </w:rPr>
              <w:t>定期安全检查等。</w:t>
            </w:r>
          </w:p>
          <w:p>
            <w:pPr>
              <w:pStyle w:val="5"/>
              <w:spacing w:line="400" w:lineRule="exact"/>
              <w:ind w:left="0" w:leftChars="0" w:firstLine="0" w:firstLineChars="0"/>
              <w:rPr>
                <w:rFonts w:hint="default" w:hAnsi="宋体"/>
              </w:rPr>
            </w:pPr>
            <w:r>
              <w:rPr>
                <w:rFonts w:hAnsi="宋体"/>
              </w:rPr>
              <w:t>危险源识别基本充分，控制措施需要完善。</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eastAsia" w:ascii="宋体" w:hAnsi="宋体" w:eastAsia="宋体" w:cs="新宋体"/>
                <w:szCs w:val="21"/>
                <w:lang w:val="en-US" w:eastAsia="zh-CN"/>
              </w:rPr>
            </w:pPr>
            <w:r>
              <w:rPr>
                <w:rFonts w:hint="eastAsia" w:ascii="宋体" w:hAnsi="宋体" w:cs="新宋体"/>
                <w:szCs w:val="21"/>
                <w:lang w:val="en-US" w:eastAsia="zh-CN"/>
              </w:rPr>
              <w:t>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ES7.4</w:t>
            </w:r>
          </w:p>
        </w:tc>
        <w:tc>
          <w:tcPr>
            <w:tcW w:w="10561" w:type="dxa"/>
            <w:vAlign w:val="top"/>
          </w:tcPr>
          <w:p>
            <w:pPr>
              <w:pStyle w:val="11"/>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11"/>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w:t>
            </w:r>
            <w:r>
              <w:rPr>
                <w:rFonts w:hint="eastAsia" w:ascii="宋体" w:hAnsi="宋体" w:cs="Arial"/>
                <w:iCs/>
                <w:kern w:val="2"/>
                <w:sz w:val="21"/>
                <w:szCs w:val="21"/>
                <w:lang w:eastAsia="zh-CN"/>
              </w:rPr>
              <w:t>环境、安全</w:t>
            </w:r>
            <w:r>
              <w:rPr>
                <w:rFonts w:hint="eastAsia" w:ascii="宋体" w:hAnsi="宋体" w:cs="Arial"/>
                <w:iCs/>
                <w:kern w:val="2"/>
                <w:sz w:val="21"/>
                <w:szCs w:val="21"/>
              </w:rPr>
              <w:t>管理信息，在公司内部利用部门会议、宣传栏进行</w:t>
            </w:r>
            <w:r>
              <w:rPr>
                <w:rFonts w:hint="eastAsia" w:ascii="宋体" w:hAnsi="宋体" w:cs="Arial"/>
                <w:iCs/>
                <w:kern w:val="2"/>
                <w:sz w:val="21"/>
                <w:szCs w:val="21"/>
                <w:lang w:eastAsia="zh-CN"/>
              </w:rPr>
              <w:t>环境、安全</w:t>
            </w:r>
            <w:r>
              <w:rPr>
                <w:rFonts w:hint="eastAsia" w:ascii="宋体" w:hAnsi="宋体" w:cs="Arial"/>
                <w:iCs/>
                <w:kern w:val="2"/>
                <w:sz w:val="21"/>
                <w:szCs w:val="21"/>
              </w:rPr>
              <w:t>管理方针及目标、指标、管理方案及环保法律法规等内容的宣传、沟通。</w:t>
            </w:r>
          </w:p>
          <w:p>
            <w:pPr>
              <w:pStyle w:val="11"/>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w:t>
            </w:r>
            <w:r>
              <w:rPr>
                <w:rFonts w:hint="eastAsia" w:ascii="宋体" w:hAnsi="宋体" w:cs="Arial"/>
                <w:iCs/>
                <w:szCs w:val="21"/>
                <w:lang w:val="en-US" w:eastAsia="zh-CN"/>
              </w:rPr>
              <w:t>员工</w:t>
            </w:r>
            <w:r>
              <w:rPr>
                <w:rFonts w:hint="eastAsia" w:ascii="宋体" w:hAnsi="宋体" w:cs="Arial"/>
                <w:iCs/>
                <w:szCs w:val="21"/>
              </w:rPr>
              <w:t>代表是</w:t>
            </w:r>
            <w:r>
              <w:rPr>
                <w:rFonts w:hint="eastAsia" w:ascii="宋体" w:hAnsi="宋体" w:cs="Arial"/>
                <w:iCs/>
                <w:szCs w:val="21"/>
                <w:lang w:eastAsia="zh-CN"/>
              </w:rPr>
              <w:t>陈文豪</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w:t>
            </w:r>
            <w:r>
              <w:rPr>
                <w:rFonts w:hint="eastAsia" w:ascii="宋体" w:hAnsi="宋体" w:cs="Arial"/>
                <w:iCs/>
                <w:szCs w:val="21"/>
                <w:lang w:val="en-US" w:eastAsia="zh-CN"/>
              </w:rPr>
              <w:t>安全</w:t>
            </w:r>
            <w:r>
              <w:rPr>
                <w:rFonts w:hint="eastAsia" w:ascii="宋体" w:hAnsi="宋体" w:cs="Arial"/>
                <w:iCs/>
                <w:szCs w:val="21"/>
              </w:rPr>
              <w:t>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w:t>
            </w:r>
            <w:r>
              <w:rPr>
                <w:rFonts w:hint="eastAsia" w:ascii="宋体" w:hAnsi="宋体" w:cs="Arial"/>
                <w:iCs/>
                <w:szCs w:val="21"/>
                <w:lang w:val="en-US" w:eastAsia="zh-CN"/>
              </w:rPr>
              <w:t>安全</w:t>
            </w:r>
            <w:r>
              <w:rPr>
                <w:rFonts w:hint="eastAsia" w:ascii="宋体" w:hAnsi="宋体" w:cs="Arial"/>
                <w:iCs/>
                <w:szCs w:val="21"/>
              </w:rPr>
              <w:t>管理有关的法律法规，包括《劳动合同法》、《消防法》、《劳动合同法》等关于员工权益、保险等内容；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ascii="宋体" w:hAnsi="宋体" w:eastAsia="宋体" w:cs="宋体"/>
                <w:kern w:val="2"/>
                <w:sz w:val="21"/>
                <w:szCs w:val="21"/>
                <w:lang w:val="en-US" w:eastAsia="zh-CN" w:bidi="ar-SA"/>
              </w:rPr>
            </w:pPr>
            <w:r>
              <w:rPr>
                <w:rFonts w:hint="eastAsia" w:ascii="宋体" w:hAnsi="宋体" w:cs="Arial"/>
                <w:iCs/>
                <w:szCs w:val="21"/>
              </w:rPr>
              <w:t>审核时未发现有相关方投诉和环境安全违规情况发生。</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szCs w:val="21"/>
              </w:rPr>
            </w:pPr>
          </w:p>
        </w:tc>
        <w:tc>
          <w:tcPr>
            <w:tcW w:w="10561" w:type="dxa"/>
          </w:tcPr>
          <w:p>
            <w:pPr>
              <w:pStyle w:val="5"/>
              <w:spacing w:line="400" w:lineRule="exact"/>
              <w:ind w:firstLine="0"/>
              <w:rPr>
                <w:rFonts w:hint="default" w:hAnsi="宋体"/>
              </w:rPr>
            </w:pPr>
            <w:r>
              <w:rPr>
                <w:rFonts w:hAnsi="宋体"/>
              </w:rPr>
              <w:t>查，研发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5"/>
              <w:spacing w:line="400" w:lineRule="exact"/>
              <w:ind w:firstLine="0"/>
              <w:rPr>
                <w:rFonts w:hint="default" w:hAnsi="宋体"/>
              </w:rPr>
            </w:pPr>
            <w:r>
              <w:rPr>
                <w:rFonts w:hAnsi="宋体"/>
              </w:rPr>
              <w:t>据介绍，公司产品服务流程为：</w:t>
            </w:r>
          </w:p>
          <w:p>
            <w:pPr>
              <w:rPr>
                <w:rFonts w:ascii="宋体" w:hAnsi="宋体"/>
                <w:szCs w:val="21"/>
              </w:rPr>
            </w:pPr>
            <w:r>
              <w:rPr>
                <w:rFonts w:ascii="宋体" w:hAnsi="宋体"/>
                <w:szCs w:val="21"/>
              </w:rPr>
              <w:t> </w:t>
            </w:r>
            <w:r>
              <w:rPr>
                <w:rFonts w:hint="eastAsia" w:ascii="宋体" w:hAnsi="宋体"/>
                <w:szCs w:val="21"/>
              </w:rPr>
              <w:t xml:space="preserve"> 产品设计流程：</w:t>
            </w:r>
            <w:r>
              <w:rPr>
                <w:rFonts w:hint="eastAsia" w:ascii="宋体" w:hAnsi="宋体"/>
              </w:rPr>
              <w:t>项目计划——</w:t>
            </w:r>
            <w:r>
              <w:rPr>
                <w:rFonts w:hint="eastAsia" w:ascii="宋体" w:hAnsi="宋体"/>
                <w:szCs w:val="21"/>
              </w:rPr>
              <w:t>总体设计——详细设计——综合测试——软件维护——销售</w:t>
            </w:r>
            <w:r>
              <w:rPr>
                <w:rFonts w:hint="eastAsia"/>
              </w:rPr>
              <w:t>。</w:t>
            </w:r>
            <w:r>
              <w:rPr>
                <w:rFonts w:hint="eastAsia" w:ascii="宋体" w:hAnsi="宋体" w:cs="宋体"/>
                <w:szCs w:val="21"/>
              </w:rPr>
              <w:t xml:space="preserve"> </w:t>
            </w:r>
            <w:r>
              <w:rPr>
                <w:rFonts w:hint="eastAsia" w:ascii="宋体" w:hAnsi="宋体"/>
                <w:szCs w:val="21"/>
              </w:rPr>
              <w:t xml:space="preserve"> </w:t>
            </w:r>
          </w:p>
          <w:p>
            <w:pPr>
              <w:pStyle w:val="5"/>
              <w:spacing w:line="400" w:lineRule="exact"/>
              <w:ind w:firstLine="0"/>
              <w:rPr>
                <w:rFonts w:hint="default" w:hAnsi="宋体"/>
              </w:rPr>
            </w:pPr>
            <w:r>
              <w:rPr>
                <w:rFonts w:hAnsi="宋体"/>
              </w:rPr>
              <w:t>查不可接受风险源：</w:t>
            </w:r>
          </w:p>
          <w:p>
            <w:pPr>
              <w:pStyle w:val="5"/>
              <w:spacing w:line="400" w:lineRule="exact"/>
              <w:ind w:firstLine="0"/>
              <w:rPr>
                <w:rFonts w:hint="default" w:hAnsi="宋体"/>
              </w:rPr>
            </w:pPr>
            <w:r>
              <w:rPr>
                <w:rFonts w:hAnsi="宋体"/>
              </w:rPr>
              <w:t>1）火灾；</w:t>
            </w:r>
          </w:p>
          <w:p>
            <w:pPr>
              <w:pStyle w:val="5"/>
              <w:spacing w:line="400" w:lineRule="exact"/>
              <w:ind w:firstLine="0"/>
              <w:rPr>
                <w:rFonts w:hint="default" w:hAnsi="宋体"/>
              </w:rPr>
            </w:pPr>
            <w:r>
              <w:rPr>
                <w:rFonts w:hAnsi="宋体"/>
              </w:rPr>
              <w:t>2）触电；</w:t>
            </w:r>
          </w:p>
          <w:p>
            <w:pPr>
              <w:pStyle w:val="5"/>
              <w:spacing w:line="400" w:lineRule="exact"/>
              <w:ind w:firstLine="0"/>
              <w:rPr>
                <w:rFonts w:hint="default" w:hAnsi="宋体"/>
              </w:rPr>
            </w:pPr>
            <w:r>
              <w:rPr>
                <w:rFonts w:hAnsi="宋体"/>
              </w:rPr>
              <w:t>查重要环境因素：</w:t>
            </w:r>
          </w:p>
          <w:p>
            <w:pPr>
              <w:pStyle w:val="5"/>
              <w:spacing w:line="400" w:lineRule="exact"/>
              <w:ind w:firstLine="0"/>
              <w:rPr>
                <w:rFonts w:hint="default" w:hAnsi="宋体"/>
              </w:rPr>
            </w:pPr>
            <w:r>
              <w:rPr>
                <w:rFonts w:hAnsi="宋体"/>
              </w:rPr>
              <w:t>潜在火灾；</w:t>
            </w:r>
          </w:p>
          <w:p>
            <w:pPr>
              <w:pStyle w:val="5"/>
              <w:spacing w:line="400" w:lineRule="exact"/>
              <w:ind w:firstLine="0"/>
              <w:rPr>
                <w:rFonts w:hint="default" w:hAnsi="宋体"/>
              </w:rPr>
            </w:pPr>
            <w:r>
              <w:rPr>
                <w:rFonts w:hAnsi="宋体"/>
              </w:rPr>
              <w:t>固废排放；</w:t>
            </w:r>
          </w:p>
          <w:p>
            <w:pPr>
              <w:pStyle w:val="5"/>
              <w:spacing w:line="400" w:lineRule="exact"/>
              <w:ind w:firstLine="0"/>
              <w:rPr>
                <w:rFonts w:hint="default" w:hAnsi="宋体"/>
              </w:rPr>
            </w:pPr>
            <w:r>
              <w:rPr>
                <w:rFonts w:hAnsi="宋体"/>
              </w:rPr>
              <w:t>查看，公司制订的相应的安全管理制度及管理方案，对不可接受风险源进行管控。</w:t>
            </w:r>
          </w:p>
          <w:p>
            <w:pPr>
              <w:pStyle w:val="5"/>
              <w:spacing w:line="400" w:lineRule="exact"/>
              <w:ind w:firstLine="0"/>
              <w:rPr>
                <w:rFonts w:hint="default" w:hAnsi="宋体"/>
              </w:rPr>
            </w:pPr>
            <w:r>
              <w:rPr>
                <w:rFonts w:hAnsi="宋体"/>
              </w:rPr>
              <w:t>据称：对火灾应急设施、安防设施运行情况等进行了检查维护。如：</w:t>
            </w:r>
          </w:p>
          <w:p>
            <w:pPr>
              <w:pStyle w:val="5"/>
              <w:spacing w:line="400" w:lineRule="exact"/>
              <w:ind w:firstLine="0"/>
              <w:rPr>
                <w:rFonts w:hint="default" w:hAnsi="宋体"/>
              </w:rPr>
            </w:pPr>
            <w:r>
              <w:rPr>
                <w:rFonts w:hAnsi="宋体"/>
              </w:rPr>
              <w:t>查，办公现场张贴有“请勿吸烟”标识；</w:t>
            </w:r>
          </w:p>
          <w:p>
            <w:pPr>
              <w:pStyle w:val="5"/>
              <w:spacing w:line="400" w:lineRule="exact"/>
              <w:ind w:firstLine="0"/>
              <w:rPr>
                <w:rFonts w:hint="default" w:hAnsi="宋体"/>
              </w:rPr>
            </w:pPr>
            <w:r>
              <w:rPr>
                <w:rFonts w:hAnsi="宋体"/>
              </w:rPr>
              <w:t>现场查看：办公现场未发现大功率电器使用。</w:t>
            </w:r>
          </w:p>
          <w:p>
            <w:pPr>
              <w:pStyle w:val="5"/>
              <w:spacing w:line="400" w:lineRule="exact"/>
              <w:ind w:firstLine="0"/>
              <w:rPr>
                <w:rFonts w:hint="default" w:hAnsi="宋体"/>
              </w:rPr>
            </w:pPr>
            <w:r>
              <w:rPr>
                <w:rFonts w:hAnsi="宋体"/>
              </w:rPr>
              <w:t>现场查看：现场电线有穿管保护，固定布局、现场有禁止吸烟提醒。</w:t>
            </w:r>
          </w:p>
          <w:p>
            <w:pPr>
              <w:pStyle w:val="5"/>
              <w:spacing w:line="400" w:lineRule="exact"/>
              <w:ind w:firstLine="0"/>
              <w:rPr>
                <w:rFonts w:hint="default" w:hAnsi="宋体"/>
              </w:rPr>
            </w:pPr>
            <w:r>
              <w:rPr>
                <w:rFonts w:hAnsi="宋体"/>
              </w:rPr>
              <w:t>现场查看：查见公司办公过程中产生的废弃物等一般固废有处理，能提供固废管理运行检查记录。</w:t>
            </w:r>
          </w:p>
          <w:p>
            <w:pPr>
              <w:pStyle w:val="5"/>
              <w:spacing w:line="400" w:lineRule="exact"/>
              <w:ind w:firstLine="0"/>
              <w:rPr>
                <w:rFonts w:hint="default" w:hAnsi="宋体"/>
              </w:rPr>
            </w:pPr>
            <w:r>
              <w:rPr>
                <w:rFonts w:hAnsi="宋体"/>
              </w:rPr>
              <w:t>现场查看：查见在办公现场卫生间有防滑、防跌警告标识；</w:t>
            </w:r>
          </w:p>
          <w:p>
            <w:pPr>
              <w:pStyle w:val="5"/>
              <w:spacing w:line="400" w:lineRule="exact"/>
              <w:ind w:firstLine="0"/>
              <w:rPr>
                <w:rFonts w:hint="default" w:hAnsi="宋体"/>
              </w:rPr>
            </w:pPr>
            <w:r>
              <w:rPr>
                <w:rFonts w:hAnsi="宋体"/>
              </w:rPr>
              <w:t>现场查看：有灭火器材放置区；</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szCs w:val="21"/>
              </w:rPr>
            </w:pPr>
          </w:p>
        </w:tc>
        <w:tc>
          <w:tcPr>
            <w:tcW w:w="10561" w:type="dxa"/>
          </w:tcPr>
          <w:p>
            <w:pPr>
              <w:spacing w:line="360" w:lineRule="auto"/>
              <w:rPr>
                <w:rFonts w:cs="宋体"/>
                <w:szCs w:val="21"/>
              </w:rPr>
            </w:pPr>
            <w:r>
              <w:rPr>
                <w:rFonts w:hint="eastAsia" w:cs="宋体"/>
                <w:szCs w:val="21"/>
              </w:rPr>
              <w:t>查见：《应急准备和响应程序》、《消防与疏散演习实施方案》</w:t>
            </w:r>
          </w:p>
          <w:p>
            <w:pPr>
              <w:spacing w:line="360" w:lineRule="auto"/>
              <w:rPr>
                <w:rFonts w:cs="宋体"/>
                <w:szCs w:val="21"/>
              </w:rPr>
            </w:pPr>
            <w:r>
              <w:rPr>
                <w:rFonts w:hint="eastAsia" w:cs="宋体"/>
                <w:szCs w:val="21"/>
              </w:rPr>
              <w:t>研发部人员在行政部组织下，参加了公司组织的“火灾消防知识培训”。</w:t>
            </w:r>
          </w:p>
          <w:p>
            <w:pPr>
              <w:spacing w:line="400" w:lineRule="atLeast"/>
              <w:jc w:val="left"/>
              <w:rPr>
                <w:rFonts w:cs="宋体"/>
                <w:szCs w:val="21"/>
              </w:rPr>
            </w:pPr>
            <w:r>
              <w:rPr>
                <w:rFonts w:hint="eastAsia" w:cs="宋体"/>
                <w:szCs w:val="21"/>
              </w:rPr>
              <w:t>查见：消防演练实况记录：研发部相关人员参加了20</w:t>
            </w:r>
            <w:r>
              <w:rPr>
                <w:rFonts w:hint="eastAsia" w:cs="宋体"/>
                <w:szCs w:val="21"/>
                <w:lang w:val="en-US" w:eastAsia="zh-CN"/>
              </w:rPr>
              <w:t>20</w:t>
            </w:r>
            <w:r>
              <w:rPr>
                <w:rFonts w:hint="eastAsia" w:cs="宋体"/>
                <w:szCs w:val="21"/>
              </w:rPr>
              <w:t>年8月20日在公司由行政部组织的火灾消防演练。</w:t>
            </w:r>
          </w:p>
          <w:p>
            <w:pPr>
              <w:spacing w:line="360" w:lineRule="auto"/>
              <w:rPr>
                <w:rFonts w:cs="宋体"/>
                <w:szCs w:val="21"/>
              </w:rPr>
            </w:pPr>
            <w:r>
              <w:rPr>
                <w:rFonts w:hint="eastAsia" w:cs="宋体"/>
                <w:szCs w:val="21"/>
              </w:rPr>
              <w:t>查，现场对应，公司员工的安全逃生意识有明显的改善和较大提高。使员工掌握了安全逃生的方式和路径。同时使员工掌握了灭火器材的使用。消防器材完善、良好。</w:t>
            </w:r>
          </w:p>
        </w:tc>
        <w:tc>
          <w:tcPr>
            <w:tcW w:w="1028" w:type="dxa"/>
          </w:tcPr>
          <w:p>
            <w:pPr>
              <w:rPr>
                <w:rFonts w:hint="eastAsia" w:eastAsia="宋体"/>
                <w:lang w:val="en-US" w:eastAsia="zh-CN"/>
              </w:rPr>
            </w:pPr>
            <w:r>
              <w:rPr>
                <w:rFonts w:hint="eastAsia"/>
                <w:lang w:val="en-US" w:eastAsia="zh-CN"/>
              </w:rPr>
              <w:t>符合</w:t>
            </w:r>
          </w:p>
        </w:tc>
      </w:tr>
    </w:tbl>
    <w:p>
      <w:pPr>
        <w:pStyle w:val="9"/>
      </w:pPr>
    </w:p>
    <w:p>
      <w:pPr>
        <w:pStyle w:val="9"/>
      </w:pPr>
      <w:r>
        <w:rPr>
          <w:rFonts w:hint="eastAsia"/>
        </w:rPr>
        <w:t>说明：不符合标注N</w:t>
      </w:r>
    </w:p>
    <w:p>
      <w:pPr>
        <w:pStyle w:val="9"/>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A5BBC03A"/>
    <w:multiLevelType w:val="singleLevel"/>
    <w:tmpl w:val="A5BBC03A"/>
    <w:lvl w:ilvl="0" w:tentative="0">
      <w:start w:val="1"/>
      <w:numFmt w:val="decimal"/>
      <w:suff w:val="nothing"/>
      <w:lvlText w:val="%1、"/>
      <w:lvlJc w:val="left"/>
    </w:lvl>
  </w:abstractNum>
  <w:abstractNum w:abstractNumId="2">
    <w:nsid w:val="B807290C"/>
    <w:multiLevelType w:val="singleLevel"/>
    <w:tmpl w:val="B807290C"/>
    <w:lvl w:ilvl="0" w:tentative="0">
      <w:start w:val="1"/>
      <w:numFmt w:val="decimal"/>
      <w:suff w:val="nothing"/>
      <w:lvlText w:val="%1）"/>
      <w:lvlJc w:val="left"/>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F2C8CD03"/>
    <w:multiLevelType w:val="singleLevel"/>
    <w:tmpl w:val="F2C8CD03"/>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7">
    <w:nsid w:val="4583DEA1"/>
    <w:multiLevelType w:val="singleLevel"/>
    <w:tmpl w:val="4583DEA1"/>
    <w:lvl w:ilvl="0" w:tentative="0">
      <w:start w:val="1"/>
      <w:numFmt w:val="decimal"/>
      <w:suff w:val="nothing"/>
      <w:lvlText w:val="%1）"/>
      <w:lvlJc w:val="left"/>
    </w:lvl>
  </w:abstractNum>
  <w:abstractNum w:abstractNumId="8">
    <w:nsid w:val="4D3588C0"/>
    <w:multiLevelType w:val="multilevel"/>
    <w:tmpl w:val="4D3588C0"/>
    <w:lvl w:ilvl="0" w:tentative="0">
      <w:start w:val="1"/>
      <w:numFmt w:val="decimal"/>
      <w:suff w:val="nothing"/>
      <w:lvlText w:val="%1、"/>
      <w:lvlJc w:val="left"/>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1">
    <w:nsid w:val="59BF21E7"/>
    <w:multiLevelType w:val="singleLevel"/>
    <w:tmpl w:val="59BF21E7"/>
    <w:lvl w:ilvl="0" w:tentative="0">
      <w:start w:val="1"/>
      <w:numFmt w:val="decimal"/>
      <w:suff w:val="nothing"/>
      <w:lvlText w:val="%1、"/>
      <w:lvlJc w:val="left"/>
    </w:lvl>
  </w:abstractNum>
  <w:abstractNum w:abstractNumId="12">
    <w:nsid w:val="59C48FBA"/>
    <w:multiLevelType w:val="singleLevel"/>
    <w:tmpl w:val="59C48FBA"/>
    <w:lvl w:ilvl="0" w:tentative="0">
      <w:start w:val="1"/>
      <w:numFmt w:val="decimal"/>
      <w:suff w:val="nothing"/>
      <w:lvlText w:val="%1、"/>
      <w:lvlJc w:val="left"/>
    </w:lvl>
  </w:abstractNum>
  <w:abstractNum w:abstractNumId="13">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1"/>
  </w:num>
  <w:num w:numId="2">
    <w:abstractNumId w:val="6"/>
  </w:num>
  <w:num w:numId="3">
    <w:abstractNumId w:val="10"/>
  </w:num>
  <w:num w:numId="4">
    <w:abstractNumId w:val="7"/>
  </w:num>
  <w:num w:numId="5">
    <w:abstractNumId w:val="3"/>
  </w:num>
  <w:num w:numId="6">
    <w:abstractNumId w:val="0"/>
  </w:num>
  <w:num w:numId="7">
    <w:abstractNumId w:val="2"/>
  </w:num>
  <w:num w:numId="8">
    <w:abstractNumId w:val="5"/>
  </w:num>
  <w:num w:numId="9">
    <w:abstractNumId w:val="12"/>
  </w:num>
  <w:num w:numId="10">
    <w:abstractNumId w:val="4"/>
  </w:num>
  <w:num w:numId="11">
    <w:abstractNumId w:val="1"/>
  </w:num>
  <w:num w:numId="12">
    <w:abstractNumId w:val="8"/>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BF007C"/>
    <w:rsid w:val="158773D4"/>
    <w:rsid w:val="1E250074"/>
    <w:rsid w:val="1EFD3979"/>
    <w:rsid w:val="2BEF3CE1"/>
    <w:rsid w:val="2C0F4560"/>
    <w:rsid w:val="31676CC9"/>
    <w:rsid w:val="35277AD5"/>
    <w:rsid w:val="410F6E87"/>
    <w:rsid w:val="52070228"/>
    <w:rsid w:val="52844B7F"/>
    <w:rsid w:val="57F255F3"/>
    <w:rsid w:val="5B606E08"/>
    <w:rsid w:val="5C2F7281"/>
    <w:rsid w:val="62C0363B"/>
    <w:rsid w:val="63C07160"/>
    <w:rsid w:val="67CF3B9C"/>
    <w:rsid w:val="6D710BA2"/>
    <w:rsid w:val="6EAC6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qFormat/>
    <w:uiPriority w:val="0"/>
    <w:pPr>
      <w:widowControl w:val="0"/>
      <w:spacing w:line="360" w:lineRule="auto"/>
      <w:ind w:firstLine="420"/>
      <w:jc w:val="both"/>
    </w:pPr>
    <w:rPr>
      <w:rFonts w:hint="eastAsia" w:ascii="宋体" w:hAnsi="Times New Roman" w:eastAsia="宋体" w:cs="Times New Roman"/>
      <w:kern w:val="2"/>
      <w:sz w:val="21"/>
      <w:lang w:val="en-US" w:eastAsia="zh-CN" w:bidi="ar-SA"/>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字符"/>
    <w:basedOn w:val="13"/>
    <w:link w:val="10"/>
    <w:qFormat/>
    <w:uiPriority w:val="99"/>
    <w:rPr>
      <w:rFonts w:ascii="Times New Roman" w:hAnsi="Times New Roman" w:eastAsia="宋体" w:cs="Times New Roman"/>
      <w:sz w:val="18"/>
      <w:szCs w:val="18"/>
    </w:rPr>
  </w:style>
  <w:style w:type="character" w:customStyle="1" w:styleId="15">
    <w:name w:val="页脚 字符"/>
    <w:basedOn w:val="13"/>
    <w:link w:val="9"/>
    <w:qFormat/>
    <w:uiPriority w:val="99"/>
    <w:rPr>
      <w:rFonts w:ascii="Times New Roman" w:hAnsi="Times New Roman" w:eastAsia="宋体" w:cs="Times New Roman"/>
      <w:sz w:val="18"/>
      <w:szCs w:val="18"/>
    </w:rPr>
  </w:style>
  <w:style w:type="character" w:customStyle="1" w:styleId="16">
    <w:name w:val="批注框文本 字符"/>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2020-11-24T06:30:40Z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