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FB" w:rsidRDefault="00A4427C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:0393-2020-Q</w:t>
      </w:r>
    </w:p>
    <w:p w:rsidR="00520CFB" w:rsidRDefault="00A4427C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520CFB" w:rsidRDefault="00520CFB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520CFB" w:rsidRDefault="00A4427C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520CFB" w:rsidRDefault="00520CFB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520CFB" w:rsidRDefault="00A4427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北京金</w:t>
      </w:r>
      <w:proofErr w:type="gramStart"/>
      <w:r>
        <w:rPr>
          <w:b/>
          <w:color w:val="000000" w:themeColor="text1"/>
          <w:sz w:val="22"/>
          <w:szCs w:val="22"/>
          <w:u w:val="single"/>
        </w:rPr>
        <w:t>鹰旭谱</w:t>
      </w:r>
      <w:proofErr w:type="gramEnd"/>
      <w:r>
        <w:rPr>
          <w:b/>
          <w:color w:val="000000" w:themeColor="text1"/>
          <w:sz w:val="22"/>
          <w:szCs w:val="22"/>
          <w:u w:val="single"/>
        </w:rPr>
        <w:t>信息技术有限公司</w:t>
      </w:r>
      <w:bookmarkEnd w:id="0"/>
    </w:p>
    <w:p w:rsidR="00520CFB" w:rsidRDefault="00520CF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520CFB" w:rsidRDefault="00A4427C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(</w:t>
      </w:r>
      <w:r>
        <w:rPr>
          <w:rFonts w:hint="eastAsia"/>
          <w:b/>
          <w:color w:val="FF0000"/>
          <w:sz w:val="22"/>
          <w:szCs w:val="22"/>
        </w:rPr>
        <w:t>英文</w:t>
      </w:r>
      <w:r>
        <w:rPr>
          <w:rFonts w:hint="eastAsia"/>
          <w:b/>
          <w:color w:val="FF0000"/>
          <w:sz w:val="22"/>
          <w:szCs w:val="22"/>
        </w:rPr>
        <w:t>)</w:t>
      </w:r>
      <w:r>
        <w:rPr>
          <w:rFonts w:hint="eastAsia"/>
          <w:b/>
          <w:color w:val="FF0000"/>
          <w:sz w:val="22"/>
          <w:szCs w:val="22"/>
        </w:rPr>
        <w:t>：</w:t>
      </w:r>
      <w:bookmarkStart w:id="1" w:name="组织名称英"/>
      <w:bookmarkEnd w:id="1"/>
      <w:r>
        <w:rPr>
          <w:b/>
          <w:color w:val="FF0000"/>
          <w:sz w:val="22"/>
          <w:szCs w:val="22"/>
        </w:rPr>
        <w:t xml:space="preserve">Beijing Golden Eagle </w:t>
      </w:r>
      <w:proofErr w:type="spellStart"/>
      <w:r>
        <w:rPr>
          <w:b/>
          <w:color w:val="FF0000"/>
          <w:sz w:val="22"/>
          <w:szCs w:val="22"/>
        </w:rPr>
        <w:t>Xupu</w:t>
      </w:r>
      <w:proofErr w:type="spellEnd"/>
      <w:r>
        <w:rPr>
          <w:b/>
          <w:color w:val="FF0000"/>
          <w:sz w:val="22"/>
          <w:szCs w:val="22"/>
        </w:rPr>
        <w:t xml:space="preserve"> Information Technology Co</w:t>
      </w:r>
      <w:proofErr w:type="gramStart"/>
      <w:r>
        <w:rPr>
          <w:b/>
          <w:color w:val="FF0000"/>
          <w:sz w:val="22"/>
          <w:szCs w:val="22"/>
        </w:rPr>
        <w:t xml:space="preserve">. </w:t>
      </w:r>
      <w:r>
        <w:rPr>
          <w:b/>
          <w:color w:val="FF0000"/>
          <w:sz w:val="22"/>
          <w:szCs w:val="22"/>
        </w:rPr>
        <w:t>,</w:t>
      </w:r>
      <w:proofErr w:type="gramEnd"/>
      <w:r>
        <w:rPr>
          <w:b/>
          <w:color w:val="FF0000"/>
          <w:sz w:val="22"/>
          <w:szCs w:val="22"/>
        </w:rPr>
        <w:t xml:space="preserve"> Ltd.</w:t>
      </w:r>
    </w:p>
    <w:p w:rsidR="00520CFB" w:rsidRDefault="00520CFB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</w:p>
    <w:p w:rsidR="00520CFB" w:rsidRDefault="00A4427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北京市海淀区远大路</w:t>
      </w:r>
      <w:r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E</w:t>
      </w:r>
      <w:r>
        <w:rPr>
          <w:rFonts w:hint="eastAsia"/>
          <w:b/>
          <w:color w:val="000000" w:themeColor="text1"/>
          <w:sz w:val="22"/>
          <w:szCs w:val="22"/>
        </w:rPr>
        <w:t>段地下</w:t>
      </w:r>
      <w:r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>
        <w:rPr>
          <w:rFonts w:hint="eastAsia"/>
          <w:b/>
          <w:color w:val="000000" w:themeColor="text1"/>
          <w:sz w:val="22"/>
          <w:szCs w:val="22"/>
        </w:rPr>
        <w:t>-1406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100097</w:t>
      </w:r>
      <w:bookmarkEnd w:id="3"/>
    </w:p>
    <w:p w:rsidR="00520CFB" w:rsidRDefault="00520CF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520CFB" w:rsidRDefault="00A4427C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(</w:t>
      </w:r>
      <w:r>
        <w:rPr>
          <w:rFonts w:hint="eastAsia"/>
          <w:b/>
          <w:color w:val="FF0000"/>
          <w:sz w:val="22"/>
          <w:szCs w:val="22"/>
        </w:rPr>
        <w:t>英文</w:t>
      </w:r>
      <w:r>
        <w:rPr>
          <w:rFonts w:hint="eastAsia"/>
          <w:b/>
          <w:color w:val="FF0000"/>
          <w:sz w:val="22"/>
          <w:szCs w:val="22"/>
        </w:rPr>
        <w:t>)</w:t>
      </w:r>
      <w:r>
        <w:rPr>
          <w:rFonts w:hint="eastAsia"/>
          <w:b/>
          <w:color w:val="FF0000"/>
          <w:sz w:val="22"/>
          <w:szCs w:val="22"/>
        </w:rPr>
        <w:t>：</w:t>
      </w:r>
      <w:r>
        <w:rPr>
          <w:b/>
          <w:color w:val="FF0000"/>
          <w:sz w:val="22"/>
          <w:szCs w:val="22"/>
        </w:rPr>
        <w:t xml:space="preserve">1406, 1 / F, Basement, Section E, No.1 </w:t>
      </w:r>
      <w:proofErr w:type="spellStart"/>
      <w:r>
        <w:rPr>
          <w:b/>
          <w:color w:val="FF0000"/>
          <w:sz w:val="22"/>
          <w:szCs w:val="22"/>
        </w:rPr>
        <w:t>Yuanda</w:t>
      </w:r>
      <w:proofErr w:type="spellEnd"/>
      <w:r>
        <w:rPr>
          <w:b/>
          <w:color w:val="FF0000"/>
          <w:sz w:val="22"/>
          <w:szCs w:val="22"/>
        </w:rPr>
        <w:t xml:space="preserve"> Road, </w:t>
      </w:r>
      <w:proofErr w:type="spellStart"/>
      <w:r>
        <w:rPr>
          <w:b/>
          <w:color w:val="FF0000"/>
          <w:sz w:val="22"/>
          <w:szCs w:val="22"/>
        </w:rPr>
        <w:t>Haidian</w:t>
      </w:r>
      <w:proofErr w:type="spellEnd"/>
      <w:r>
        <w:rPr>
          <w:b/>
          <w:color w:val="FF0000"/>
          <w:sz w:val="22"/>
          <w:szCs w:val="22"/>
        </w:rPr>
        <w:t xml:space="preserve"> District, Beijing 100097, China</w:t>
      </w:r>
    </w:p>
    <w:p w:rsidR="00520CFB" w:rsidRDefault="00520CFB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</w:p>
    <w:p w:rsidR="00520CFB" w:rsidRDefault="00A4427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北京市海淀区远大路</w:t>
      </w:r>
      <w:r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E</w:t>
      </w:r>
      <w:r>
        <w:rPr>
          <w:rFonts w:hint="eastAsia"/>
          <w:b/>
          <w:color w:val="000000" w:themeColor="text1"/>
          <w:sz w:val="22"/>
          <w:szCs w:val="22"/>
        </w:rPr>
        <w:t>段地下</w:t>
      </w:r>
      <w:r>
        <w:rPr>
          <w:rFonts w:hint="eastAsia"/>
          <w:b/>
          <w:color w:val="000000" w:themeColor="text1"/>
          <w:sz w:val="22"/>
          <w:szCs w:val="22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>
        <w:rPr>
          <w:rFonts w:hint="eastAsia"/>
          <w:b/>
          <w:color w:val="000000" w:themeColor="text1"/>
          <w:sz w:val="22"/>
          <w:szCs w:val="22"/>
        </w:rPr>
        <w:t>-1406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100097</w:t>
      </w:r>
      <w:bookmarkEnd w:id="5"/>
    </w:p>
    <w:p w:rsidR="00520CFB" w:rsidRDefault="00520CF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520CFB" w:rsidRDefault="00A4427C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(</w:t>
      </w:r>
      <w:r>
        <w:rPr>
          <w:rFonts w:hint="eastAsia"/>
          <w:b/>
          <w:color w:val="FF0000"/>
          <w:sz w:val="22"/>
          <w:szCs w:val="22"/>
        </w:rPr>
        <w:t>英文</w:t>
      </w:r>
      <w:r>
        <w:rPr>
          <w:rFonts w:hint="eastAsia"/>
          <w:b/>
          <w:color w:val="FF0000"/>
          <w:sz w:val="22"/>
          <w:szCs w:val="22"/>
        </w:rPr>
        <w:t>)</w:t>
      </w:r>
      <w:r>
        <w:rPr>
          <w:rFonts w:hint="eastAsia"/>
          <w:b/>
          <w:color w:val="FF0000"/>
          <w:sz w:val="22"/>
          <w:szCs w:val="22"/>
        </w:rPr>
        <w:t>：</w:t>
      </w:r>
      <w:r>
        <w:rPr>
          <w:b/>
          <w:color w:val="FF0000"/>
          <w:sz w:val="22"/>
          <w:szCs w:val="22"/>
        </w:rPr>
        <w:t xml:space="preserve">1406, 1 / F, Basement, Section E, No.1 </w:t>
      </w:r>
      <w:proofErr w:type="spellStart"/>
      <w:r>
        <w:rPr>
          <w:b/>
          <w:color w:val="FF0000"/>
          <w:sz w:val="22"/>
          <w:szCs w:val="22"/>
        </w:rPr>
        <w:t>Yuanda</w:t>
      </w:r>
      <w:proofErr w:type="spellEnd"/>
      <w:r>
        <w:rPr>
          <w:b/>
          <w:color w:val="FF0000"/>
          <w:sz w:val="22"/>
          <w:szCs w:val="22"/>
        </w:rPr>
        <w:t xml:space="preserve"> Road,</w:t>
      </w:r>
      <w:r>
        <w:rPr>
          <w:b/>
          <w:color w:val="FF0000"/>
          <w:sz w:val="22"/>
          <w:szCs w:val="22"/>
        </w:rPr>
        <w:t xml:space="preserve"> </w:t>
      </w:r>
      <w:proofErr w:type="spellStart"/>
      <w:r>
        <w:rPr>
          <w:b/>
          <w:color w:val="FF0000"/>
          <w:sz w:val="22"/>
          <w:szCs w:val="22"/>
        </w:rPr>
        <w:t>Haidian</w:t>
      </w:r>
      <w:proofErr w:type="spellEnd"/>
      <w:r>
        <w:rPr>
          <w:b/>
          <w:color w:val="FF0000"/>
          <w:sz w:val="22"/>
          <w:szCs w:val="22"/>
        </w:rPr>
        <w:t xml:space="preserve"> District, Beijing 100097, China</w:t>
      </w:r>
    </w:p>
    <w:p w:rsidR="00520CFB" w:rsidRDefault="00520CFB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</w:p>
    <w:p w:rsidR="00520CFB" w:rsidRDefault="00A4427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911101087582253261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13016135464</w:t>
      </w:r>
      <w:bookmarkEnd w:id="8"/>
    </w:p>
    <w:p w:rsidR="00520CFB" w:rsidRDefault="00520CFB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520CFB" w:rsidRDefault="00A4427C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林峰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proofErr w:type="gramStart"/>
      <w:r>
        <w:rPr>
          <w:rFonts w:hint="eastAsia"/>
          <w:b/>
          <w:color w:val="000000" w:themeColor="text1"/>
          <w:sz w:val="22"/>
          <w:szCs w:val="22"/>
        </w:rPr>
        <w:t>戴威</w:t>
      </w:r>
      <w:bookmarkEnd w:id="10"/>
      <w:proofErr w:type="gramEnd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6</w:t>
      </w:r>
      <w:bookmarkEnd w:id="11"/>
    </w:p>
    <w:p w:rsidR="00520CFB" w:rsidRDefault="00520CFB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520CFB" w:rsidRDefault="00A4427C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520CFB" w:rsidRDefault="00520CFB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</w:p>
    <w:p w:rsidR="00520CFB" w:rsidRDefault="00A4427C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范围：计算机、软件及辅助设备、电子产品的销售</w:t>
      </w:r>
      <w:bookmarkEnd w:id="14"/>
    </w:p>
    <w:p w:rsidR="00520CFB" w:rsidRDefault="00520CFB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520CFB" w:rsidRDefault="00A4427C">
      <w:pPr>
        <w:pStyle w:val="a3"/>
        <w:spacing w:line="240" w:lineRule="auto"/>
        <w:ind w:firstLine="0"/>
        <w:rPr>
          <w:b/>
          <w:color w:val="FF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3589655</wp:posOffset>
            </wp:positionH>
            <wp:positionV relativeFrom="paragraph">
              <wp:posOffset>167640</wp:posOffset>
            </wp:positionV>
            <wp:extent cx="1401445" cy="687070"/>
            <wp:effectExtent l="0" t="0" r="8255" b="1143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FF0000"/>
          <w:sz w:val="22"/>
          <w:szCs w:val="22"/>
        </w:rPr>
        <w:t>英文：</w:t>
      </w:r>
      <w:r>
        <w:rPr>
          <w:b/>
          <w:color w:val="FF0000"/>
          <w:sz w:val="22"/>
          <w:szCs w:val="22"/>
        </w:rPr>
        <w:t xml:space="preserve">Computer, software and auxiliary equipment, </w:t>
      </w:r>
      <w:r>
        <w:rPr>
          <w:b/>
          <w:color w:val="FF0000"/>
          <w:sz w:val="22"/>
          <w:szCs w:val="22"/>
        </w:rPr>
        <w:t>electronic products sales</w:t>
      </w:r>
    </w:p>
    <w:p w:rsidR="00520CFB" w:rsidRDefault="00520CFB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520CFB" w:rsidRDefault="00A4427C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520CFB" w:rsidRDefault="00520CFB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520CFB" w:rsidRDefault="00A4427C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>2020</w:t>
      </w:r>
      <w:r>
        <w:rPr>
          <w:rFonts w:hint="eastAsia"/>
          <w:b/>
          <w:color w:val="000000" w:themeColor="text1"/>
          <w:sz w:val="22"/>
          <w:szCs w:val="22"/>
        </w:rPr>
        <w:t>年</w:t>
      </w:r>
      <w:r w:rsidR="00EB6A0E">
        <w:rPr>
          <w:rFonts w:hint="eastAsia"/>
          <w:b/>
          <w:color w:val="000000" w:themeColor="text1"/>
          <w:sz w:val="22"/>
          <w:szCs w:val="22"/>
        </w:rPr>
        <w:t>11</w:t>
      </w:r>
      <w:r>
        <w:rPr>
          <w:rFonts w:hint="eastAsia"/>
          <w:b/>
          <w:color w:val="000000" w:themeColor="text1"/>
          <w:sz w:val="22"/>
          <w:szCs w:val="22"/>
        </w:rPr>
        <w:t>月</w:t>
      </w:r>
      <w:r w:rsidR="00EB6A0E">
        <w:rPr>
          <w:rFonts w:hint="eastAsia"/>
          <w:b/>
          <w:color w:val="000000" w:themeColor="text1"/>
          <w:sz w:val="22"/>
          <w:szCs w:val="22"/>
        </w:rPr>
        <w:t>23</w:t>
      </w:r>
      <w:r>
        <w:rPr>
          <w:rFonts w:hint="eastAsia"/>
          <w:b/>
          <w:color w:val="000000" w:themeColor="text1"/>
          <w:sz w:val="22"/>
          <w:szCs w:val="22"/>
        </w:rPr>
        <w:t>日</w:t>
      </w:r>
      <w:bookmarkStart w:id="15" w:name="_GoBack"/>
      <w:bookmarkEnd w:id="15"/>
    </w:p>
    <w:p w:rsidR="00520CFB" w:rsidRDefault="00520CFB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520CFB">
      <w:headerReference w:type="default" r:id="rId9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7C" w:rsidRDefault="00A4427C">
      <w:r>
        <w:separator/>
      </w:r>
    </w:p>
  </w:endnote>
  <w:endnote w:type="continuationSeparator" w:id="0">
    <w:p w:rsidR="00A4427C" w:rsidRDefault="00A4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7C" w:rsidRDefault="00A4427C">
      <w:r>
        <w:separator/>
      </w:r>
    </w:p>
  </w:footnote>
  <w:footnote w:type="continuationSeparator" w:id="0">
    <w:p w:rsidR="00A4427C" w:rsidRDefault="00A44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CFB" w:rsidRDefault="00A4427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20CFB" w:rsidRDefault="00A4427C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25pt;margin-top:2.2pt;width:167.25pt;height:20.2pt;z-index:251658240;mso-width-relative:page;mso-height-relative:page" stroked="f">
          <v:textbox>
            <w:txbxContent>
              <w:p w:rsidR="00520CFB" w:rsidRDefault="00A4427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-39 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520CFB" w:rsidRDefault="00A4427C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;mso-width-relative:page;mso-height-relative:page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1" fillcolor="white">
      <v:fill color="white"/>
    </o: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29BF"/>
    <w:rsid w:val="00520CFB"/>
    <w:rsid w:val="00A1012B"/>
    <w:rsid w:val="00A4427C"/>
    <w:rsid w:val="00C529BF"/>
    <w:rsid w:val="00D15014"/>
    <w:rsid w:val="00EB6A0E"/>
    <w:rsid w:val="0B4B2974"/>
    <w:rsid w:val="19F7762E"/>
    <w:rsid w:val="29CB284B"/>
    <w:rsid w:val="3BE36FC5"/>
    <w:rsid w:val="54E54E39"/>
    <w:rsid w:val="62507B95"/>
    <w:rsid w:val="7F0F1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>微软中国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25</cp:revision>
  <cp:lastPrinted>2019-05-13T03:13:00Z</cp:lastPrinted>
  <dcterms:created xsi:type="dcterms:W3CDTF">2016-02-16T02:49:00Z</dcterms:created>
  <dcterms:modified xsi:type="dcterms:W3CDTF">2020-11-23T05:31:00Z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