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6D7DF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0123-2018-2020</w:t>
      </w:r>
      <w:bookmarkEnd w:id="0"/>
    </w:p>
    <w:p w:rsidR="00A223AB" w:rsidRDefault="006D7DF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31394D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D7DF0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6D7DF0">
            <w:bookmarkStart w:id="1" w:name="组织名称"/>
            <w:r>
              <w:t>山东博赛特石油技术有限公司</w:t>
            </w:r>
            <w:bookmarkEnd w:id="1"/>
          </w:p>
        </w:tc>
      </w:tr>
      <w:tr w:rsidR="0031394D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D7DF0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6D7DF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1394D">
        <w:trPr>
          <w:trHeight w:val="454"/>
        </w:trPr>
        <w:tc>
          <w:tcPr>
            <w:tcW w:w="1751" w:type="dxa"/>
            <w:gridSpan w:val="2"/>
          </w:tcPr>
          <w:p w:rsidR="00A223AB" w:rsidRDefault="006D7DF0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6D7DF0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6D7DF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6D7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6D7DF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6D7DF0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D7DF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D7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D7DF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6D7DF0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D7DF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D7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D7DF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6D7DF0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D7DF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D7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D7DF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6D7DF0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6D7DF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D7DF0"/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6D7DF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6D7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D7DF0"/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6D7DF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6D7DF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D7DF0"/>
        </w:tc>
      </w:tr>
      <w:tr w:rsidR="0031394D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1394D">
        <w:trPr>
          <w:trHeight w:val="454"/>
        </w:trPr>
        <w:tc>
          <w:tcPr>
            <w:tcW w:w="817" w:type="dxa"/>
            <w:vAlign w:val="center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D7DF0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D7DF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6D7DF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740E43">
            <w:r>
              <w:rPr>
                <w:rFonts w:hint="eastAsia"/>
              </w:rPr>
              <w:t>1</w:t>
            </w:r>
          </w:p>
        </w:tc>
      </w:tr>
      <w:tr w:rsidR="0031394D">
        <w:trPr>
          <w:trHeight w:val="454"/>
        </w:trPr>
        <w:tc>
          <w:tcPr>
            <w:tcW w:w="817" w:type="dxa"/>
          </w:tcPr>
          <w:p w:rsidR="00A223AB" w:rsidRDefault="006D7DF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6D7DF0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D7DF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6D7DF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740E43"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31394D">
        <w:trPr>
          <w:trHeight w:val="454"/>
        </w:trPr>
        <w:tc>
          <w:tcPr>
            <w:tcW w:w="817" w:type="dxa"/>
          </w:tcPr>
          <w:p w:rsidR="00A223AB" w:rsidRDefault="006D7DF0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6D7DF0">
            <w:pPr>
              <w:jc w:val="center"/>
            </w:pPr>
          </w:p>
        </w:tc>
        <w:tc>
          <w:tcPr>
            <w:tcW w:w="3685" w:type="dxa"/>
          </w:tcPr>
          <w:p w:rsidR="00A223AB" w:rsidRDefault="006D7DF0"/>
        </w:tc>
        <w:tc>
          <w:tcPr>
            <w:tcW w:w="1560" w:type="dxa"/>
            <w:vAlign w:val="center"/>
          </w:tcPr>
          <w:p w:rsidR="00A223AB" w:rsidRDefault="006D7DF0">
            <w:pPr>
              <w:jc w:val="center"/>
            </w:pPr>
          </w:p>
        </w:tc>
        <w:tc>
          <w:tcPr>
            <w:tcW w:w="1134" w:type="dxa"/>
          </w:tcPr>
          <w:p w:rsidR="00A223AB" w:rsidRDefault="006D7DF0"/>
        </w:tc>
      </w:tr>
    </w:tbl>
    <w:p w:rsidR="00A223AB" w:rsidRDefault="006D7DF0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F0" w:rsidRDefault="006D7DF0">
      <w:r>
        <w:separator/>
      </w:r>
    </w:p>
  </w:endnote>
  <w:endnote w:type="continuationSeparator" w:id="0">
    <w:p w:rsidR="006D7DF0" w:rsidRDefault="006D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F0" w:rsidRDefault="006D7DF0">
      <w:r>
        <w:separator/>
      </w:r>
    </w:p>
  </w:footnote>
  <w:footnote w:type="continuationSeparator" w:id="0">
    <w:p w:rsidR="006D7DF0" w:rsidRDefault="006D7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6D7DF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D7DF0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6D7D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D7DF0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6D7DF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6D7D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94D"/>
    <w:rsid w:val="0031394D"/>
    <w:rsid w:val="006D7DF0"/>
    <w:rsid w:val="0074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9C40058-8C4B-48F8-8E43-32D7B5DA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99</cp:revision>
  <dcterms:created xsi:type="dcterms:W3CDTF">2015-10-21T04:04:00Z</dcterms:created>
  <dcterms:modified xsi:type="dcterms:W3CDTF">2020-11-17T02:01:00Z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