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0542-2020-Q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襄阳刚玉砂轮有限公司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Xiangyang Corundum Grinding Wheel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襄阳市樊城区解放路银泰百货C栋804室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Room 804, building C, Yintai department store, Jiefang Road, Fancheng District, Xiangyang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湖北省襄阳市高新区米庄镇新城路90号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441058</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No. 90 Xincheng road, Mizhuang town, Xiangyang high-tech zone, Hubei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9142060070688213XX</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18926043348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周邓云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潘明志</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陶瓷结合剂砂轮、树脂结合剂砂轮、橡胶结合剂砂轮的生产</w:t>
      </w:r>
      <w:bookmarkEnd w:id="15"/>
      <w:bookmarkStart w:id="16" w:name="审核范围英"/>
    </w:p>
    <w:p>
      <w:pPr>
        <w:pStyle w:val="2"/>
        <w:spacing w:line="240" w:lineRule="auto"/>
        <w:ind w:firstLine="0"/>
        <w:rPr>
          <w:b/>
          <w:color w:val="000000" w:themeColor="text1"/>
          <w:sz w:val="22"/>
          <w:szCs w:val="22"/>
          <w:u w:val="single"/>
        </w:rPr>
      </w:pPr>
      <w:r>
        <w:rPr>
          <w:rFonts w:hint="eastAsia"/>
          <w:b/>
          <w:color w:val="000000" w:themeColor="text1"/>
          <w:sz w:val="22"/>
          <w:szCs w:val="22"/>
          <w:lang w:val="en-US" w:eastAsia="zh-CN"/>
        </w:rPr>
        <w:t>QMS</w:t>
      </w:r>
      <w:r>
        <w:rPr>
          <w:rFonts w:hint="eastAsia"/>
          <w:b/>
          <w:color w:val="FF0000"/>
          <w:sz w:val="22"/>
          <w:szCs w:val="22"/>
          <w:lang w:val="en-US" w:eastAsia="zh-CN"/>
        </w:rPr>
        <w:t>:</w:t>
      </w:r>
      <w:bookmarkEnd w:id="16"/>
      <w:r>
        <w:rPr>
          <w:rFonts w:ascii="微软雅黑" w:hAnsi="微软雅黑" w:eastAsia="微软雅黑" w:cs="微软雅黑"/>
          <w:i w:val="0"/>
          <w:caps w:val="0"/>
          <w:color w:val="FF0000"/>
          <w:spacing w:val="0"/>
          <w:sz w:val="24"/>
          <w:szCs w:val="24"/>
          <w:shd w:val="clear" w:fill="F5F5F5"/>
        </w:rPr>
        <w:t>Production of ceramic bond grinding wheel, resin bond grinding wheel and rubber bond grinding wheel</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2020.11.19</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5B5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2020-11-16T14:56:12Z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