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0040-2019-M/0491-2019-E-2020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咸阳海龙密封复合材料有限公司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default" w:ascii="宋体" w:hAnsi="宋体" w:cs="宋体"/>
                <w:kern w:val="0"/>
                <w:szCs w:val="21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default"/>
                <w:szCs w:val="21"/>
              </w:rPr>
              <w:t>生产部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       陪同人员:祝锋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spacing w:line="360" w:lineRule="exact"/>
              <w:ind w:firstLine="420" w:firstLineChars="200"/>
              <w:jc w:val="both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default"/>
                <w:szCs w:val="21"/>
              </w:rPr>
              <w:t>现场检查生产部生产现场</w:t>
            </w:r>
            <w:r>
              <w:rPr>
                <w:rFonts w:hint="eastAsia"/>
                <w:szCs w:val="21"/>
                <w:lang w:val="en-US" w:eastAsia="zh-CN"/>
              </w:rPr>
              <w:t>使用的</w:t>
            </w:r>
            <w:r>
              <w:rPr>
                <w:rFonts w:hint="default"/>
                <w:szCs w:val="21"/>
              </w:rPr>
              <w:t>《混料作业指导书HJ-3F-LJ-4B》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未见</w:t>
            </w:r>
            <w:r>
              <w:rPr>
                <w:rFonts w:hint="default"/>
                <w:szCs w:val="21"/>
              </w:rPr>
              <w:t>受控</w:t>
            </w:r>
            <w:r>
              <w:rPr>
                <w:rFonts w:hint="eastAsia"/>
                <w:szCs w:val="21"/>
                <w:lang w:val="en-US" w:eastAsia="zh-CN"/>
              </w:rPr>
              <w:t>标识</w:t>
            </w:r>
            <w:r>
              <w:rPr>
                <w:rFonts w:hint="default"/>
                <w:szCs w:val="21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GB/T 19022-2003条款</w:t>
            </w:r>
            <w:r>
              <w:rPr>
                <w:rFonts w:hint="eastAsia" w:ascii="宋体" w:hAnsi="宋体"/>
                <w:szCs w:val="21"/>
                <w:u w:val="single"/>
              </w:rPr>
              <w:t>6.2.1程序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9" w:firstLineChars="3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日期:2020.11.22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立即</w:t>
            </w:r>
            <w:r>
              <w:rPr>
                <w:rFonts w:hint="default" w:ascii="宋体" w:hAnsi="宋体" w:cs="宋体"/>
                <w:kern w:val="0"/>
                <w:szCs w:val="21"/>
              </w:rPr>
              <w:t>对</w:t>
            </w:r>
            <w:r>
              <w:rPr>
                <w:rFonts w:hint="default"/>
                <w:szCs w:val="21"/>
              </w:rPr>
              <w:t>《混料作业指导书HJ-3F-LJ-4B》进行受控管理。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1420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措施有效，同意关闭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</w:t>
            </w:r>
          </w:p>
        </w:tc>
      </w:tr>
    </w:tbl>
    <w:p>
      <w:pPr>
        <w:jc w:val="right"/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F5A9B"/>
    <w:rsid w:val="373F99B1"/>
    <w:rsid w:val="3BE68EC9"/>
    <w:rsid w:val="577FDB4A"/>
    <w:rsid w:val="7A47D0F3"/>
    <w:rsid w:val="7FEE4EC4"/>
    <w:rsid w:val="ECBF1B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Office_2.4.0.3944_F1E327BC-269C-435d-A152-05C5408002CA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2015-10-11T13:30:00Z</dcterms:created>
  <dc:creator>alexander chang</dc:creator>
  <cp:lastModifiedBy>apple</cp:lastModifiedBy>
  <dcterms:modified xsi:type="dcterms:W3CDTF">2020-11-22T09:30:34Z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2052-2.4.0.3944</vt:lpwstr>
  </property>
</Properties>
</file>