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成都迈思信息技术有限公司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胡丹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公司将软件开发过程识别为特殊过程，但未见对该过程进行特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殊过程再确认的记录。不符合GB/T19001-2016标准8.5.1 f)若输出结果不能由后续的监视或测量加以验证，应对生产和服务提供过程实现策划结果的能力进行确认，并定期再确认。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45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2020-11-18T07:51:57Z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