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 xml:space="preserve"> </w:t>
      </w:r>
      <w:r>
        <w:rPr>
          <w:rFonts w:hint="eastAsia" w:ascii="Times New Roman" w:hAnsi="Times New Roman"/>
          <w:bCs/>
          <w:kern w:val="0"/>
          <w:sz w:val="20"/>
          <w:lang w:val="en-US" w:eastAsia="zh-CN"/>
        </w:rPr>
        <w:tab/>
      </w:r>
      <w:r>
        <w:rPr>
          <w:rFonts w:ascii="Times New Roman" w:hAnsi="Times New Roman"/>
          <w:bCs/>
          <w:kern w:val="0"/>
          <w:sz w:val="20"/>
        </w:rPr>
        <w:t>编</w:t>
      </w:r>
      <w:r>
        <w:rPr>
          <w:rFonts w:hint="eastAsia" w:ascii="Times New Roman" w:hAnsi="Times New Roman"/>
          <w:bCs/>
          <w:kern w:val="0"/>
          <w:sz w:val="20"/>
        </w:rPr>
        <w:t xml:space="preserve">    </w:t>
      </w:r>
      <w:r>
        <w:rPr>
          <w:rFonts w:ascii="Times New Roman" w:hAnsi="Times New Roman"/>
          <w:bCs/>
          <w:kern w:val="0"/>
          <w:sz w:val="20"/>
        </w:rPr>
        <w:t>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076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Calibri" w:hAnsi="Calibri"/>
                <w:sz w:val="21"/>
                <w:szCs w:val="21"/>
                <w:lang w:val="en-US" w:eastAsia="zh-CN"/>
              </w:rPr>
              <w:t>飞策防爆电器股份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有限公司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办公室</w:t>
            </w:r>
            <w:r>
              <w:rPr>
                <w:rFonts w:ascii="宋体" w:hAnsi="宋体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在品管部没有制定2020年度计量器具月度送检计划，“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应保存测量管理体系运行所需信息的记录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6.2.3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ascii="宋体" w:hAnsi="宋体" w:cs="宋体"/>
                <w:kern w:val="0"/>
                <w:szCs w:val="21"/>
                <w:u w:val="none"/>
              </w:rPr>
              <w:t xml:space="preserve">             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439" w:firstLineChars="25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bookmarkStart w:id="0" w:name="_GoBack"/>
            <w:bookmarkEnd w:id="0"/>
          </w:p>
        </w:tc>
      </w:tr>
    </w:tbl>
    <w:p>
      <w:pPr>
        <w:wordWrap w:val="0"/>
        <w:jc w:val="right"/>
      </w:pPr>
      <w:r>
        <w:rPr>
          <w:rFonts w:hint="eastAsia"/>
        </w:rPr>
        <w:t xml:space="preserve"> 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26A75"/>
    <w:rsid w:val="00162E85"/>
    <w:rsid w:val="00165EBC"/>
    <w:rsid w:val="0017218E"/>
    <w:rsid w:val="001B7EF2"/>
    <w:rsid w:val="001C4BA0"/>
    <w:rsid w:val="001D4052"/>
    <w:rsid w:val="00213297"/>
    <w:rsid w:val="002A66BE"/>
    <w:rsid w:val="002D32D5"/>
    <w:rsid w:val="00350AFD"/>
    <w:rsid w:val="00430A63"/>
    <w:rsid w:val="00474A2F"/>
    <w:rsid w:val="00496F68"/>
    <w:rsid w:val="004D40CA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9638E"/>
    <w:rsid w:val="009A72DB"/>
    <w:rsid w:val="009C6468"/>
    <w:rsid w:val="009E059D"/>
    <w:rsid w:val="00A03DB2"/>
    <w:rsid w:val="00A12140"/>
    <w:rsid w:val="00A318D3"/>
    <w:rsid w:val="00A44197"/>
    <w:rsid w:val="00A45A39"/>
    <w:rsid w:val="00A578FC"/>
    <w:rsid w:val="00A631FC"/>
    <w:rsid w:val="00A9200F"/>
    <w:rsid w:val="00A95E72"/>
    <w:rsid w:val="00AD0B28"/>
    <w:rsid w:val="00AE38F2"/>
    <w:rsid w:val="00AF77A1"/>
    <w:rsid w:val="00B60B95"/>
    <w:rsid w:val="00C06086"/>
    <w:rsid w:val="00C31564"/>
    <w:rsid w:val="00C43218"/>
    <w:rsid w:val="00C83B26"/>
    <w:rsid w:val="00CD6AF6"/>
    <w:rsid w:val="00CF5723"/>
    <w:rsid w:val="00D07D69"/>
    <w:rsid w:val="00D650D3"/>
    <w:rsid w:val="00E06CC9"/>
    <w:rsid w:val="00E17722"/>
    <w:rsid w:val="00E21F4A"/>
    <w:rsid w:val="00E32B53"/>
    <w:rsid w:val="00E93B5C"/>
    <w:rsid w:val="00EA5217"/>
    <w:rsid w:val="00F272C6"/>
    <w:rsid w:val="00F41E71"/>
    <w:rsid w:val="00F4589A"/>
    <w:rsid w:val="00F4631A"/>
    <w:rsid w:val="00F54A6A"/>
    <w:rsid w:val="00F746BB"/>
    <w:rsid w:val="024F1A9D"/>
    <w:rsid w:val="030530E6"/>
    <w:rsid w:val="04557088"/>
    <w:rsid w:val="05E47FB4"/>
    <w:rsid w:val="0C6A4A24"/>
    <w:rsid w:val="134D21A9"/>
    <w:rsid w:val="15832D24"/>
    <w:rsid w:val="170D35E0"/>
    <w:rsid w:val="17304FC5"/>
    <w:rsid w:val="1C267AA2"/>
    <w:rsid w:val="1D721AF6"/>
    <w:rsid w:val="220B3C15"/>
    <w:rsid w:val="27450D72"/>
    <w:rsid w:val="298A673D"/>
    <w:rsid w:val="2C713A7F"/>
    <w:rsid w:val="30350C6A"/>
    <w:rsid w:val="386A7C4D"/>
    <w:rsid w:val="39814263"/>
    <w:rsid w:val="3B7200F0"/>
    <w:rsid w:val="3CFE7194"/>
    <w:rsid w:val="3F4E58B0"/>
    <w:rsid w:val="3FF07DC3"/>
    <w:rsid w:val="408C5BC4"/>
    <w:rsid w:val="4287704C"/>
    <w:rsid w:val="43845410"/>
    <w:rsid w:val="45B124AD"/>
    <w:rsid w:val="46BA0CAA"/>
    <w:rsid w:val="48BF1FEF"/>
    <w:rsid w:val="528549AA"/>
    <w:rsid w:val="53225035"/>
    <w:rsid w:val="541112DC"/>
    <w:rsid w:val="58A37E99"/>
    <w:rsid w:val="5BC74708"/>
    <w:rsid w:val="5C671768"/>
    <w:rsid w:val="61FB6583"/>
    <w:rsid w:val="63577CFC"/>
    <w:rsid w:val="6BFF72E6"/>
    <w:rsid w:val="72355458"/>
    <w:rsid w:val="75A741D1"/>
    <w:rsid w:val="77BF1159"/>
    <w:rsid w:val="7F8B34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414</Characters>
  <Lines>3</Lines>
  <Paragraphs>1</Paragraphs>
  <TotalTime>13</TotalTime>
  <ScaleCrop>false</ScaleCrop>
  <LinksUpToDate>false</LinksUpToDate>
  <CharactersWithSpaces>485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cp:lastPrinted>2020-08-19T06:11:00Z</cp:lastPrinted>
  <dcterms:modified xsi:type="dcterms:W3CDTF">2020-11-11T05:31:50Z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