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5935A2">
      <w:pPr>
        <w:snapToGrid w:val="0"/>
        <w:spacing w:line="480" w:lineRule="auto"/>
        <w:rPr>
          <w:b/>
        </w:rPr>
      </w:pPr>
    </w:p>
    <w:p w:rsidR="005B46B4" w:rsidRDefault="005935A2">
      <w:pPr>
        <w:snapToGrid w:val="0"/>
        <w:spacing w:line="480" w:lineRule="auto"/>
        <w:jc w:val="center"/>
        <w:rPr>
          <w:rFonts w:eastAsia="隶书"/>
          <w:sz w:val="52"/>
        </w:rPr>
      </w:pPr>
    </w:p>
    <w:p w:rsidR="005B46B4" w:rsidRDefault="005935A2">
      <w:pPr>
        <w:snapToGrid w:val="0"/>
        <w:spacing w:line="480" w:lineRule="auto"/>
        <w:jc w:val="center"/>
        <w:rPr>
          <w:rFonts w:eastAsia="隶书"/>
          <w:sz w:val="52"/>
        </w:rPr>
      </w:pPr>
    </w:p>
    <w:p w:rsidR="005B46B4" w:rsidRDefault="005935A2">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5935A2">
      <w:pPr>
        <w:snapToGrid w:val="0"/>
        <w:spacing w:line="480" w:lineRule="auto"/>
        <w:jc w:val="center"/>
        <w:rPr>
          <w:rFonts w:eastAsia="隶书"/>
          <w:sz w:val="52"/>
        </w:rPr>
      </w:pPr>
    </w:p>
    <w:p w:rsidR="005B46B4" w:rsidRDefault="005935A2">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5935A2" w:rsidP="00066C30">
      <w:pPr>
        <w:snapToGrid w:val="0"/>
        <w:spacing w:line="360" w:lineRule="auto"/>
        <w:ind w:firstLineChars="150" w:firstLine="450"/>
        <w:rPr>
          <w:sz w:val="30"/>
          <w:szCs w:val="30"/>
        </w:rPr>
      </w:pPr>
    </w:p>
    <w:p w:rsidR="005B46B4" w:rsidRDefault="005935A2" w:rsidP="007E5720">
      <w:pPr>
        <w:snapToGrid w:val="0"/>
        <w:spacing w:line="360" w:lineRule="auto"/>
        <w:rPr>
          <w:b/>
          <w:sz w:val="30"/>
          <w:szCs w:val="30"/>
        </w:rPr>
      </w:pPr>
    </w:p>
    <w:p w:rsidR="005B46B4" w:rsidRPr="00066C30" w:rsidRDefault="005935A2" w:rsidP="00066C30">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066C30" w:rsidRPr="00066C30">
        <w:rPr>
          <w:rFonts w:ascii="楷体" w:eastAsia="楷体" w:hAnsi="楷体" w:hint="eastAsia"/>
          <w:b/>
          <w:color w:val="000000"/>
          <w:sz w:val="32"/>
          <w:szCs w:val="32"/>
        </w:rPr>
        <w:t>沧州润祥德防腐保温管道有限公司</w:t>
      </w:r>
    </w:p>
    <w:p w:rsidR="005B46B4" w:rsidRDefault="005935A2" w:rsidP="00066C30">
      <w:pPr>
        <w:snapToGrid w:val="0"/>
        <w:spacing w:afterLines="30" w:after="97"/>
        <w:rPr>
          <w:rFonts w:ascii="楷体" w:eastAsia="楷体" w:hAnsi="楷体"/>
          <w:b/>
          <w:color w:val="000000"/>
          <w:sz w:val="32"/>
          <w:szCs w:val="32"/>
        </w:rPr>
      </w:pPr>
    </w:p>
    <w:p w:rsidR="005B46B4" w:rsidRDefault="005935A2" w:rsidP="00066C30">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5935A2" w:rsidP="00066C30">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066C30">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5935A2" w:rsidP="00066C30">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066C30">
        <w:rPr>
          <w:rFonts w:ascii="楷体_GB2312" w:eastAsia="楷体_GB2312" w:hint="eastAsia"/>
          <w:b/>
          <w:sz w:val="32"/>
          <w:szCs w:val="32"/>
        </w:rPr>
        <w:t xml:space="preserve"> </w:t>
      </w:r>
      <w:r>
        <w:rPr>
          <w:rFonts w:ascii="楷体_GB2312" w:eastAsia="楷体_GB2312" w:hint="eastAsia"/>
          <w:b/>
          <w:sz w:val="32"/>
          <w:szCs w:val="32"/>
        </w:rPr>
        <w:t>次</w:t>
      </w:r>
      <w:r>
        <w:rPr>
          <w:rFonts w:ascii="楷体_GB2312" w:eastAsia="楷体_GB2312"/>
          <w:sz w:val="32"/>
          <w:szCs w:val="32"/>
        </w:rPr>
        <w:t>)</w:t>
      </w:r>
    </w:p>
    <w:p w:rsidR="005B46B4" w:rsidRDefault="005935A2" w:rsidP="00066C30">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5935A2">
      <w:pPr>
        <w:snapToGrid w:val="0"/>
        <w:spacing w:line="480" w:lineRule="auto"/>
        <w:ind w:left="850"/>
        <w:rPr>
          <w:rFonts w:ascii="楷体" w:eastAsia="楷体" w:hAnsi="楷体"/>
          <w:b/>
          <w:color w:val="000000"/>
          <w:sz w:val="32"/>
          <w:szCs w:val="32"/>
        </w:rPr>
      </w:pPr>
    </w:p>
    <w:p w:rsidR="005D6D93" w:rsidRDefault="005935A2">
      <w:pPr>
        <w:snapToGrid w:val="0"/>
        <w:spacing w:line="480" w:lineRule="auto"/>
        <w:ind w:left="850"/>
        <w:rPr>
          <w:rFonts w:eastAsia="楷体_GB2312"/>
          <w:sz w:val="32"/>
        </w:rPr>
      </w:pPr>
    </w:p>
    <w:p w:rsidR="005B46B4" w:rsidRDefault="005935A2" w:rsidP="00066C30">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5935A2" w:rsidP="00066C30">
      <w:pPr>
        <w:widowControl/>
        <w:ind w:firstLineChars="695" w:firstLine="2512"/>
        <w:jc w:val="left"/>
        <w:rPr>
          <w:rFonts w:ascii="楷体" w:eastAsia="楷体" w:hAnsi="楷体" w:hint="eastAsia"/>
          <w:b/>
          <w:color w:val="000000"/>
          <w:sz w:val="36"/>
          <w:szCs w:val="36"/>
        </w:rPr>
      </w:pPr>
      <w:r>
        <w:rPr>
          <w:rFonts w:ascii="楷体" w:eastAsia="楷体" w:hAnsi="楷体" w:hint="eastAsia"/>
          <w:b/>
          <w:color w:val="000000"/>
          <w:sz w:val="36"/>
          <w:szCs w:val="36"/>
        </w:rPr>
        <w:t>网址：</w:t>
      </w:r>
      <w:hyperlink r:id="rId9" w:history="1">
        <w:r w:rsidR="00066C30" w:rsidRPr="003E1FE8">
          <w:rPr>
            <w:rStyle w:val="a8"/>
            <w:rFonts w:ascii="楷体" w:eastAsia="楷体" w:hAnsi="楷体"/>
            <w:b/>
            <w:sz w:val="36"/>
            <w:szCs w:val="36"/>
          </w:rPr>
          <w:t>www.</w:t>
        </w:r>
        <w:r w:rsidR="00066C30" w:rsidRPr="003E1FE8">
          <w:rPr>
            <w:rStyle w:val="a8"/>
            <w:rFonts w:ascii="楷体" w:eastAsia="楷体" w:hAnsi="楷体" w:hint="eastAsia"/>
            <w:b/>
            <w:sz w:val="36"/>
            <w:szCs w:val="36"/>
          </w:rPr>
          <w:t>china-isc.org.cn</w:t>
        </w:r>
      </w:hyperlink>
    </w:p>
    <w:p w:rsidR="00066C30" w:rsidRDefault="00066C30" w:rsidP="00066C30">
      <w:pPr>
        <w:widowControl/>
        <w:ind w:firstLineChars="695" w:firstLine="2512"/>
        <w:jc w:val="left"/>
        <w:rPr>
          <w:rFonts w:ascii="楷体" w:eastAsia="楷体" w:hAnsi="楷体" w:hint="eastAsia"/>
          <w:b/>
          <w:color w:val="000000"/>
          <w:sz w:val="36"/>
          <w:szCs w:val="36"/>
        </w:rPr>
      </w:pPr>
    </w:p>
    <w:p w:rsidR="00066C30" w:rsidRDefault="00066C30" w:rsidP="00066C30">
      <w:pPr>
        <w:widowControl/>
        <w:ind w:firstLineChars="695" w:firstLine="2512"/>
        <w:jc w:val="left"/>
        <w:rPr>
          <w:rFonts w:ascii="楷体" w:eastAsia="楷体" w:hAnsi="楷体" w:hint="eastAsia"/>
          <w:b/>
          <w:color w:val="000000"/>
          <w:sz w:val="36"/>
          <w:szCs w:val="36"/>
        </w:rPr>
      </w:pPr>
    </w:p>
    <w:p w:rsidR="00066C30" w:rsidRDefault="00066C30" w:rsidP="00066C30">
      <w:pPr>
        <w:widowControl/>
        <w:ind w:firstLineChars="695" w:firstLine="2512"/>
        <w:jc w:val="left"/>
        <w:rPr>
          <w:rFonts w:ascii="楷体" w:eastAsia="楷体" w:hAnsi="楷体"/>
          <w:b/>
          <w:color w:val="000000"/>
          <w:sz w:val="36"/>
          <w:szCs w:val="36"/>
        </w:rPr>
      </w:pPr>
    </w:p>
    <w:p w:rsidR="005B46B4" w:rsidRDefault="005935A2" w:rsidP="00066C30">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5942FE" w:rsidTr="009D6308">
        <w:trPr>
          <w:trHeight w:val="354"/>
        </w:trPr>
        <w:tc>
          <w:tcPr>
            <w:tcW w:w="1559" w:type="dxa"/>
            <w:gridSpan w:val="2"/>
            <w:vAlign w:val="center"/>
          </w:tcPr>
          <w:p w:rsidR="005B46B4" w:rsidRPr="005D6D93" w:rsidRDefault="005935A2">
            <w:pPr>
              <w:rPr>
                <w:b/>
                <w:sz w:val="21"/>
                <w:szCs w:val="21"/>
              </w:rPr>
            </w:pPr>
            <w:r w:rsidRPr="005D6D93">
              <w:rPr>
                <w:rFonts w:hint="eastAsia"/>
                <w:b/>
                <w:sz w:val="21"/>
                <w:szCs w:val="21"/>
              </w:rPr>
              <w:t>审核方名称</w:t>
            </w:r>
          </w:p>
        </w:tc>
        <w:tc>
          <w:tcPr>
            <w:tcW w:w="8275" w:type="dxa"/>
            <w:gridSpan w:val="8"/>
          </w:tcPr>
          <w:p w:rsidR="005B46B4" w:rsidRPr="005D6D93" w:rsidRDefault="005935A2">
            <w:pPr>
              <w:rPr>
                <w:b/>
                <w:sz w:val="21"/>
                <w:szCs w:val="21"/>
              </w:rPr>
            </w:pPr>
            <w:r w:rsidRPr="005D6D93">
              <w:rPr>
                <w:rFonts w:hint="eastAsia"/>
                <w:b/>
                <w:sz w:val="21"/>
                <w:szCs w:val="21"/>
              </w:rPr>
              <w:t>北京国标联合认证有限公司</w:t>
            </w:r>
          </w:p>
        </w:tc>
      </w:tr>
      <w:tr w:rsidR="005942FE" w:rsidTr="009D6308">
        <w:trPr>
          <w:trHeight w:val="377"/>
        </w:trPr>
        <w:tc>
          <w:tcPr>
            <w:tcW w:w="1559" w:type="dxa"/>
            <w:gridSpan w:val="2"/>
            <w:vAlign w:val="center"/>
          </w:tcPr>
          <w:p w:rsidR="005B46B4" w:rsidRPr="005D6D93" w:rsidRDefault="005935A2">
            <w:pPr>
              <w:rPr>
                <w:b/>
                <w:sz w:val="21"/>
                <w:szCs w:val="21"/>
              </w:rPr>
            </w:pPr>
            <w:r w:rsidRPr="005D6D93">
              <w:rPr>
                <w:rFonts w:hint="eastAsia"/>
                <w:b/>
                <w:sz w:val="21"/>
                <w:szCs w:val="21"/>
              </w:rPr>
              <w:t>审核方地址</w:t>
            </w:r>
          </w:p>
        </w:tc>
        <w:tc>
          <w:tcPr>
            <w:tcW w:w="5811" w:type="dxa"/>
            <w:gridSpan w:val="5"/>
          </w:tcPr>
          <w:p w:rsidR="005B46B4" w:rsidRPr="005D6D93" w:rsidRDefault="005935A2"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5935A2">
            <w:pPr>
              <w:rPr>
                <w:b/>
                <w:sz w:val="21"/>
                <w:szCs w:val="21"/>
              </w:rPr>
            </w:pPr>
            <w:r w:rsidRPr="005D6D93">
              <w:rPr>
                <w:rFonts w:hint="eastAsia"/>
                <w:b/>
                <w:sz w:val="21"/>
                <w:szCs w:val="21"/>
              </w:rPr>
              <w:t>邮编</w:t>
            </w:r>
          </w:p>
        </w:tc>
        <w:tc>
          <w:tcPr>
            <w:tcW w:w="1614" w:type="dxa"/>
          </w:tcPr>
          <w:p w:rsidR="005B46B4" w:rsidRPr="005D6D93" w:rsidRDefault="005935A2">
            <w:pPr>
              <w:rPr>
                <w:b/>
                <w:sz w:val="21"/>
                <w:szCs w:val="21"/>
              </w:rPr>
            </w:pPr>
            <w:r>
              <w:rPr>
                <w:rFonts w:hint="eastAsia"/>
                <w:b/>
                <w:sz w:val="21"/>
                <w:szCs w:val="21"/>
              </w:rPr>
              <w:t>100101</w:t>
            </w:r>
          </w:p>
        </w:tc>
      </w:tr>
      <w:tr w:rsidR="005942FE" w:rsidTr="005A7327">
        <w:trPr>
          <w:trHeight w:val="377"/>
        </w:trPr>
        <w:tc>
          <w:tcPr>
            <w:tcW w:w="1559" w:type="dxa"/>
            <w:gridSpan w:val="2"/>
            <w:vAlign w:val="center"/>
          </w:tcPr>
          <w:p w:rsidR="000B1D53" w:rsidRPr="005D6D93" w:rsidRDefault="005935A2">
            <w:pPr>
              <w:rPr>
                <w:b/>
                <w:sz w:val="21"/>
                <w:szCs w:val="21"/>
              </w:rPr>
            </w:pPr>
            <w:r w:rsidRPr="005D6D93">
              <w:rPr>
                <w:rFonts w:hint="eastAsia"/>
                <w:b/>
                <w:sz w:val="21"/>
                <w:szCs w:val="21"/>
              </w:rPr>
              <w:t>联系电话</w:t>
            </w:r>
          </w:p>
        </w:tc>
        <w:tc>
          <w:tcPr>
            <w:tcW w:w="8275" w:type="dxa"/>
            <w:gridSpan w:val="8"/>
          </w:tcPr>
          <w:p w:rsidR="000B1D53" w:rsidRPr="005D6D93" w:rsidRDefault="005935A2">
            <w:pPr>
              <w:rPr>
                <w:b/>
                <w:sz w:val="21"/>
                <w:szCs w:val="21"/>
              </w:rPr>
            </w:pPr>
            <w:r>
              <w:rPr>
                <w:b/>
                <w:sz w:val="21"/>
                <w:szCs w:val="21"/>
              </w:rPr>
              <w:t>010</w:t>
            </w:r>
            <w:r>
              <w:rPr>
                <w:rFonts w:hint="eastAsia"/>
                <w:b/>
                <w:sz w:val="21"/>
                <w:szCs w:val="21"/>
              </w:rPr>
              <w:t>-5351 6278</w:t>
            </w:r>
          </w:p>
        </w:tc>
      </w:tr>
      <w:tr w:rsidR="005942FE">
        <w:trPr>
          <w:trHeight w:val="428"/>
        </w:trPr>
        <w:tc>
          <w:tcPr>
            <w:tcW w:w="9834" w:type="dxa"/>
            <w:gridSpan w:val="10"/>
          </w:tcPr>
          <w:p w:rsidR="005B46B4" w:rsidRPr="005D6D93" w:rsidRDefault="005935A2">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5942FE" w:rsidTr="00060881">
        <w:trPr>
          <w:trHeight w:val="645"/>
        </w:trPr>
        <w:tc>
          <w:tcPr>
            <w:tcW w:w="1018" w:type="dxa"/>
            <w:vAlign w:val="center"/>
          </w:tcPr>
          <w:p w:rsidR="009D6308" w:rsidRPr="005D6D93" w:rsidRDefault="005935A2">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5935A2">
            <w:pPr>
              <w:jc w:val="center"/>
              <w:rPr>
                <w:b/>
                <w:sz w:val="21"/>
                <w:szCs w:val="21"/>
              </w:rPr>
            </w:pPr>
            <w:r w:rsidRPr="005D6D93">
              <w:rPr>
                <w:rFonts w:hint="eastAsia"/>
                <w:b/>
                <w:sz w:val="21"/>
                <w:szCs w:val="21"/>
              </w:rPr>
              <w:t>性别</w:t>
            </w:r>
          </w:p>
        </w:tc>
        <w:tc>
          <w:tcPr>
            <w:tcW w:w="1559" w:type="dxa"/>
            <w:vAlign w:val="center"/>
          </w:tcPr>
          <w:p w:rsidR="009D6308" w:rsidRPr="005D6D93" w:rsidRDefault="005935A2">
            <w:pPr>
              <w:jc w:val="center"/>
              <w:rPr>
                <w:b/>
                <w:sz w:val="21"/>
                <w:szCs w:val="21"/>
              </w:rPr>
            </w:pPr>
            <w:r w:rsidRPr="005D6D93">
              <w:rPr>
                <w:rFonts w:hint="eastAsia"/>
                <w:b/>
                <w:sz w:val="21"/>
                <w:szCs w:val="21"/>
              </w:rPr>
              <w:t>职务</w:t>
            </w:r>
          </w:p>
        </w:tc>
        <w:tc>
          <w:tcPr>
            <w:tcW w:w="1277" w:type="dxa"/>
            <w:vAlign w:val="center"/>
          </w:tcPr>
          <w:p w:rsidR="009D6308" w:rsidRPr="005D6D93" w:rsidRDefault="005935A2">
            <w:pPr>
              <w:jc w:val="center"/>
              <w:rPr>
                <w:b/>
                <w:sz w:val="21"/>
                <w:szCs w:val="21"/>
              </w:rPr>
            </w:pPr>
            <w:r w:rsidRPr="005D6D93">
              <w:rPr>
                <w:rFonts w:hint="eastAsia"/>
                <w:b/>
                <w:sz w:val="21"/>
                <w:szCs w:val="21"/>
              </w:rPr>
              <w:t>注册级别</w:t>
            </w:r>
          </w:p>
        </w:tc>
        <w:tc>
          <w:tcPr>
            <w:tcW w:w="1699" w:type="dxa"/>
            <w:vAlign w:val="center"/>
          </w:tcPr>
          <w:p w:rsidR="009D6308" w:rsidRPr="005D6D93" w:rsidRDefault="005935A2">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5935A2">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5935A2">
            <w:pPr>
              <w:jc w:val="center"/>
              <w:rPr>
                <w:b/>
                <w:sz w:val="21"/>
                <w:szCs w:val="21"/>
              </w:rPr>
            </w:pPr>
            <w:r w:rsidRPr="005D6D93">
              <w:rPr>
                <w:rFonts w:hint="eastAsia"/>
                <w:b/>
                <w:sz w:val="21"/>
                <w:szCs w:val="21"/>
              </w:rPr>
              <w:t>组内代号</w:t>
            </w:r>
          </w:p>
        </w:tc>
      </w:tr>
      <w:tr w:rsidR="005942FE" w:rsidTr="00060881">
        <w:trPr>
          <w:trHeight w:val="645"/>
        </w:trPr>
        <w:tc>
          <w:tcPr>
            <w:tcW w:w="1018" w:type="dxa"/>
            <w:vAlign w:val="center"/>
          </w:tcPr>
          <w:p w:rsidR="009D6308" w:rsidRDefault="005935A2">
            <w:pPr>
              <w:jc w:val="center"/>
              <w:rPr>
                <w:rFonts w:hint="eastAsia"/>
                <w:b/>
                <w:sz w:val="21"/>
                <w:szCs w:val="21"/>
              </w:rPr>
            </w:pPr>
            <w:r w:rsidRPr="005D6D93">
              <w:rPr>
                <w:b/>
                <w:sz w:val="21"/>
                <w:szCs w:val="21"/>
              </w:rPr>
              <w:t>姜海军</w:t>
            </w:r>
          </w:p>
          <w:p w:rsidR="00FA43AB" w:rsidRPr="005D6D93" w:rsidRDefault="00FA43AB">
            <w:pPr>
              <w:jc w:val="center"/>
              <w:rPr>
                <w:b/>
                <w:sz w:val="21"/>
                <w:szCs w:val="21"/>
              </w:rPr>
            </w:pPr>
            <w:r>
              <w:rPr>
                <w:rFonts w:hint="eastAsia"/>
                <w:b/>
                <w:sz w:val="21"/>
                <w:szCs w:val="21"/>
              </w:rPr>
              <w:t>（远程）</w:t>
            </w:r>
          </w:p>
        </w:tc>
        <w:tc>
          <w:tcPr>
            <w:tcW w:w="824" w:type="dxa"/>
            <w:gridSpan w:val="2"/>
            <w:vAlign w:val="center"/>
          </w:tcPr>
          <w:p w:rsidR="009D6308" w:rsidRPr="005D6D93" w:rsidRDefault="005935A2">
            <w:pPr>
              <w:jc w:val="center"/>
              <w:rPr>
                <w:b/>
                <w:sz w:val="21"/>
                <w:szCs w:val="21"/>
              </w:rPr>
            </w:pPr>
            <w:r w:rsidRPr="005D6D93">
              <w:rPr>
                <w:b/>
                <w:sz w:val="21"/>
                <w:szCs w:val="21"/>
              </w:rPr>
              <w:t>男</w:t>
            </w:r>
          </w:p>
        </w:tc>
        <w:tc>
          <w:tcPr>
            <w:tcW w:w="1559" w:type="dxa"/>
            <w:vAlign w:val="center"/>
          </w:tcPr>
          <w:p w:rsidR="009D6308" w:rsidRPr="005D6D93" w:rsidRDefault="005935A2">
            <w:pPr>
              <w:jc w:val="center"/>
              <w:rPr>
                <w:b/>
                <w:sz w:val="21"/>
                <w:szCs w:val="21"/>
              </w:rPr>
            </w:pPr>
            <w:r w:rsidRPr="005D6D93">
              <w:rPr>
                <w:b/>
                <w:sz w:val="21"/>
                <w:szCs w:val="21"/>
              </w:rPr>
              <w:t>组长</w:t>
            </w:r>
          </w:p>
        </w:tc>
        <w:tc>
          <w:tcPr>
            <w:tcW w:w="1277" w:type="dxa"/>
            <w:vAlign w:val="center"/>
          </w:tcPr>
          <w:p w:rsidR="009D6308" w:rsidRPr="005D6D93" w:rsidRDefault="005935A2">
            <w:pPr>
              <w:jc w:val="center"/>
              <w:rPr>
                <w:b/>
                <w:sz w:val="21"/>
                <w:szCs w:val="21"/>
              </w:rPr>
            </w:pPr>
            <w:r w:rsidRPr="005D6D93">
              <w:rPr>
                <w:b/>
                <w:sz w:val="21"/>
                <w:szCs w:val="21"/>
              </w:rPr>
              <w:t>审核员</w:t>
            </w:r>
          </w:p>
        </w:tc>
        <w:tc>
          <w:tcPr>
            <w:tcW w:w="1699" w:type="dxa"/>
            <w:vAlign w:val="center"/>
          </w:tcPr>
          <w:p w:rsidR="009D6308" w:rsidRPr="005D6D93" w:rsidRDefault="005935A2">
            <w:pPr>
              <w:jc w:val="center"/>
              <w:rPr>
                <w:b/>
                <w:sz w:val="21"/>
                <w:szCs w:val="21"/>
              </w:rPr>
            </w:pPr>
            <w:r w:rsidRPr="005D6D93">
              <w:rPr>
                <w:b/>
                <w:sz w:val="21"/>
                <w:szCs w:val="21"/>
              </w:rPr>
              <w:t>2019-N1QMS-3073544</w:t>
            </w:r>
          </w:p>
        </w:tc>
        <w:tc>
          <w:tcPr>
            <w:tcW w:w="1728" w:type="dxa"/>
            <w:gridSpan w:val="2"/>
            <w:vAlign w:val="center"/>
          </w:tcPr>
          <w:p w:rsidR="009D6308" w:rsidRPr="005D6D93" w:rsidRDefault="005935A2">
            <w:pPr>
              <w:jc w:val="center"/>
              <w:rPr>
                <w:b/>
                <w:sz w:val="21"/>
                <w:szCs w:val="21"/>
              </w:rPr>
            </w:pPr>
            <w:r w:rsidRPr="005D6D93">
              <w:rPr>
                <w:b/>
                <w:sz w:val="21"/>
                <w:szCs w:val="21"/>
              </w:rPr>
              <w:t>14.02.01,17.10.01,29.11.04</w:t>
            </w:r>
          </w:p>
        </w:tc>
        <w:tc>
          <w:tcPr>
            <w:tcW w:w="1729" w:type="dxa"/>
            <w:gridSpan w:val="2"/>
            <w:vAlign w:val="center"/>
          </w:tcPr>
          <w:p w:rsidR="009D6308" w:rsidRPr="005D6D93" w:rsidRDefault="005935A2">
            <w:pPr>
              <w:jc w:val="center"/>
              <w:rPr>
                <w:b/>
                <w:sz w:val="21"/>
                <w:szCs w:val="21"/>
              </w:rPr>
            </w:pPr>
            <w:r w:rsidRPr="005D6D93">
              <w:rPr>
                <w:b/>
                <w:sz w:val="21"/>
                <w:szCs w:val="21"/>
              </w:rPr>
              <w:t>ISC-73544</w:t>
            </w:r>
          </w:p>
        </w:tc>
      </w:tr>
      <w:tr w:rsidR="005942FE" w:rsidTr="006C6583">
        <w:trPr>
          <w:trHeight w:val="510"/>
        </w:trPr>
        <w:tc>
          <w:tcPr>
            <w:tcW w:w="1018" w:type="dxa"/>
          </w:tcPr>
          <w:p w:rsidR="009D6308" w:rsidRPr="005D6D93" w:rsidRDefault="005935A2">
            <w:pPr>
              <w:rPr>
                <w:b/>
                <w:sz w:val="21"/>
                <w:szCs w:val="21"/>
              </w:rPr>
            </w:pPr>
          </w:p>
        </w:tc>
        <w:tc>
          <w:tcPr>
            <w:tcW w:w="824" w:type="dxa"/>
            <w:gridSpan w:val="2"/>
          </w:tcPr>
          <w:p w:rsidR="009D6308" w:rsidRPr="005D6D93" w:rsidRDefault="005935A2">
            <w:pPr>
              <w:rPr>
                <w:b/>
                <w:sz w:val="21"/>
                <w:szCs w:val="21"/>
              </w:rPr>
            </w:pPr>
          </w:p>
        </w:tc>
        <w:tc>
          <w:tcPr>
            <w:tcW w:w="1559" w:type="dxa"/>
          </w:tcPr>
          <w:p w:rsidR="009D6308" w:rsidRPr="005D6D93" w:rsidRDefault="005935A2">
            <w:pPr>
              <w:rPr>
                <w:b/>
                <w:sz w:val="21"/>
                <w:szCs w:val="21"/>
              </w:rPr>
            </w:pPr>
          </w:p>
        </w:tc>
        <w:tc>
          <w:tcPr>
            <w:tcW w:w="1277" w:type="dxa"/>
          </w:tcPr>
          <w:p w:rsidR="009D6308" w:rsidRPr="005D6D93" w:rsidRDefault="005935A2">
            <w:pPr>
              <w:rPr>
                <w:b/>
                <w:sz w:val="21"/>
                <w:szCs w:val="21"/>
              </w:rPr>
            </w:pPr>
          </w:p>
        </w:tc>
        <w:tc>
          <w:tcPr>
            <w:tcW w:w="1699" w:type="dxa"/>
          </w:tcPr>
          <w:p w:rsidR="009D6308" w:rsidRPr="005D6D93" w:rsidRDefault="005935A2">
            <w:pPr>
              <w:rPr>
                <w:b/>
                <w:sz w:val="21"/>
                <w:szCs w:val="21"/>
              </w:rPr>
            </w:pPr>
          </w:p>
        </w:tc>
        <w:tc>
          <w:tcPr>
            <w:tcW w:w="1728" w:type="dxa"/>
            <w:gridSpan w:val="2"/>
          </w:tcPr>
          <w:p w:rsidR="009D6308" w:rsidRPr="005D6D93" w:rsidRDefault="005935A2">
            <w:pPr>
              <w:rPr>
                <w:b/>
                <w:sz w:val="21"/>
                <w:szCs w:val="21"/>
              </w:rPr>
            </w:pPr>
          </w:p>
        </w:tc>
        <w:tc>
          <w:tcPr>
            <w:tcW w:w="1729" w:type="dxa"/>
            <w:gridSpan w:val="2"/>
          </w:tcPr>
          <w:p w:rsidR="009D6308" w:rsidRPr="005D6D93" w:rsidRDefault="005935A2">
            <w:pPr>
              <w:rPr>
                <w:b/>
                <w:sz w:val="21"/>
                <w:szCs w:val="21"/>
              </w:rPr>
            </w:pPr>
          </w:p>
        </w:tc>
      </w:tr>
      <w:tr w:rsidR="005942FE" w:rsidTr="00CF18E6">
        <w:trPr>
          <w:trHeight w:val="465"/>
        </w:trPr>
        <w:tc>
          <w:tcPr>
            <w:tcW w:w="1018" w:type="dxa"/>
          </w:tcPr>
          <w:p w:rsidR="009D6308" w:rsidRPr="005D6D93" w:rsidRDefault="005935A2">
            <w:pPr>
              <w:rPr>
                <w:b/>
                <w:sz w:val="21"/>
                <w:szCs w:val="21"/>
              </w:rPr>
            </w:pPr>
          </w:p>
        </w:tc>
        <w:tc>
          <w:tcPr>
            <w:tcW w:w="824" w:type="dxa"/>
            <w:gridSpan w:val="2"/>
          </w:tcPr>
          <w:p w:rsidR="009D6308" w:rsidRPr="005D6D93" w:rsidRDefault="005935A2">
            <w:pPr>
              <w:rPr>
                <w:b/>
                <w:sz w:val="21"/>
                <w:szCs w:val="21"/>
              </w:rPr>
            </w:pPr>
          </w:p>
        </w:tc>
        <w:tc>
          <w:tcPr>
            <w:tcW w:w="1559" w:type="dxa"/>
          </w:tcPr>
          <w:p w:rsidR="009D6308" w:rsidRPr="005D6D93" w:rsidRDefault="005935A2">
            <w:pPr>
              <w:rPr>
                <w:b/>
                <w:sz w:val="21"/>
                <w:szCs w:val="21"/>
              </w:rPr>
            </w:pPr>
          </w:p>
        </w:tc>
        <w:tc>
          <w:tcPr>
            <w:tcW w:w="1277" w:type="dxa"/>
          </w:tcPr>
          <w:p w:rsidR="009D6308" w:rsidRPr="005D6D93" w:rsidRDefault="005935A2">
            <w:pPr>
              <w:rPr>
                <w:b/>
                <w:sz w:val="21"/>
                <w:szCs w:val="21"/>
              </w:rPr>
            </w:pPr>
          </w:p>
        </w:tc>
        <w:tc>
          <w:tcPr>
            <w:tcW w:w="1699" w:type="dxa"/>
          </w:tcPr>
          <w:p w:rsidR="009D6308" w:rsidRPr="005D6D93" w:rsidRDefault="005935A2">
            <w:pPr>
              <w:rPr>
                <w:b/>
                <w:sz w:val="21"/>
                <w:szCs w:val="21"/>
              </w:rPr>
            </w:pPr>
          </w:p>
        </w:tc>
        <w:tc>
          <w:tcPr>
            <w:tcW w:w="1728" w:type="dxa"/>
            <w:gridSpan w:val="2"/>
          </w:tcPr>
          <w:p w:rsidR="009D6308" w:rsidRPr="005D6D93" w:rsidRDefault="005935A2">
            <w:pPr>
              <w:rPr>
                <w:b/>
                <w:sz w:val="21"/>
                <w:szCs w:val="21"/>
              </w:rPr>
            </w:pPr>
          </w:p>
        </w:tc>
        <w:tc>
          <w:tcPr>
            <w:tcW w:w="1729" w:type="dxa"/>
            <w:gridSpan w:val="2"/>
          </w:tcPr>
          <w:p w:rsidR="009D6308" w:rsidRPr="005D6D93" w:rsidRDefault="005935A2">
            <w:pPr>
              <w:rPr>
                <w:b/>
                <w:sz w:val="21"/>
                <w:szCs w:val="21"/>
              </w:rPr>
            </w:pPr>
          </w:p>
        </w:tc>
      </w:tr>
      <w:tr w:rsidR="005942FE" w:rsidTr="00DA00F8">
        <w:trPr>
          <w:trHeight w:val="351"/>
        </w:trPr>
        <w:tc>
          <w:tcPr>
            <w:tcW w:w="1018" w:type="dxa"/>
          </w:tcPr>
          <w:p w:rsidR="009D6308" w:rsidRPr="005D6D93" w:rsidRDefault="005935A2">
            <w:pPr>
              <w:rPr>
                <w:b/>
                <w:sz w:val="21"/>
                <w:szCs w:val="21"/>
              </w:rPr>
            </w:pPr>
          </w:p>
        </w:tc>
        <w:tc>
          <w:tcPr>
            <w:tcW w:w="824" w:type="dxa"/>
            <w:gridSpan w:val="2"/>
          </w:tcPr>
          <w:p w:rsidR="009D6308" w:rsidRPr="005D6D93" w:rsidRDefault="005935A2">
            <w:pPr>
              <w:rPr>
                <w:b/>
                <w:sz w:val="21"/>
                <w:szCs w:val="21"/>
              </w:rPr>
            </w:pPr>
          </w:p>
        </w:tc>
        <w:tc>
          <w:tcPr>
            <w:tcW w:w="1559" w:type="dxa"/>
          </w:tcPr>
          <w:p w:rsidR="009D6308" w:rsidRPr="005D6D93" w:rsidRDefault="005935A2">
            <w:pPr>
              <w:rPr>
                <w:b/>
                <w:sz w:val="21"/>
                <w:szCs w:val="21"/>
              </w:rPr>
            </w:pPr>
          </w:p>
        </w:tc>
        <w:tc>
          <w:tcPr>
            <w:tcW w:w="1277" w:type="dxa"/>
          </w:tcPr>
          <w:p w:rsidR="009D6308" w:rsidRPr="005D6D93" w:rsidRDefault="005935A2">
            <w:pPr>
              <w:rPr>
                <w:b/>
                <w:sz w:val="21"/>
                <w:szCs w:val="21"/>
              </w:rPr>
            </w:pPr>
          </w:p>
        </w:tc>
        <w:tc>
          <w:tcPr>
            <w:tcW w:w="1699" w:type="dxa"/>
          </w:tcPr>
          <w:p w:rsidR="009D6308" w:rsidRPr="005D6D93" w:rsidRDefault="005935A2">
            <w:pPr>
              <w:rPr>
                <w:b/>
                <w:sz w:val="21"/>
                <w:szCs w:val="21"/>
              </w:rPr>
            </w:pPr>
          </w:p>
        </w:tc>
        <w:tc>
          <w:tcPr>
            <w:tcW w:w="1728" w:type="dxa"/>
            <w:gridSpan w:val="2"/>
          </w:tcPr>
          <w:p w:rsidR="009D6308" w:rsidRPr="005D6D93" w:rsidRDefault="005935A2">
            <w:pPr>
              <w:rPr>
                <w:b/>
                <w:sz w:val="21"/>
                <w:szCs w:val="21"/>
              </w:rPr>
            </w:pPr>
          </w:p>
        </w:tc>
        <w:tc>
          <w:tcPr>
            <w:tcW w:w="1729" w:type="dxa"/>
            <w:gridSpan w:val="2"/>
          </w:tcPr>
          <w:p w:rsidR="009D6308" w:rsidRPr="005D6D93" w:rsidRDefault="005935A2">
            <w:pPr>
              <w:rPr>
                <w:b/>
                <w:sz w:val="21"/>
                <w:szCs w:val="21"/>
              </w:rPr>
            </w:pPr>
          </w:p>
        </w:tc>
      </w:tr>
      <w:tr w:rsidR="005942FE">
        <w:trPr>
          <w:trHeight w:val="413"/>
        </w:trPr>
        <w:tc>
          <w:tcPr>
            <w:tcW w:w="9834" w:type="dxa"/>
            <w:gridSpan w:val="10"/>
          </w:tcPr>
          <w:p w:rsidR="005B46B4" w:rsidRPr="005D6D93" w:rsidRDefault="005935A2">
            <w:pPr>
              <w:rPr>
                <w:b/>
                <w:sz w:val="21"/>
                <w:szCs w:val="21"/>
              </w:rPr>
            </w:pPr>
            <w:r w:rsidRPr="005D6D93">
              <w:rPr>
                <w:rFonts w:hint="eastAsia"/>
                <w:b/>
                <w:sz w:val="21"/>
                <w:szCs w:val="21"/>
              </w:rPr>
              <w:t>与审核组同行人员信息</w:t>
            </w:r>
          </w:p>
        </w:tc>
      </w:tr>
      <w:tr w:rsidR="005942FE" w:rsidTr="009D6308">
        <w:trPr>
          <w:trHeight w:val="418"/>
        </w:trPr>
        <w:tc>
          <w:tcPr>
            <w:tcW w:w="1018" w:type="dxa"/>
            <w:vAlign w:val="center"/>
          </w:tcPr>
          <w:p w:rsidR="005B46B4" w:rsidRPr="005D6D93" w:rsidRDefault="005935A2">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5935A2">
            <w:pPr>
              <w:jc w:val="center"/>
              <w:rPr>
                <w:b/>
                <w:sz w:val="21"/>
                <w:szCs w:val="21"/>
              </w:rPr>
            </w:pPr>
            <w:r w:rsidRPr="005D6D93">
              <w:rPr>
                <w:rFonts w:hint="eastAsia"/>
                <w:b/>
                <w:sz w:val="21"/>
                <w:szCs w:val="21"/>
              </w:rPr>
              <w:t>性别</w:t>
            </w:r>
          </w:p>
        </w:tc>
        <w:tc>
          <w:tcPr>
            <w:tcW w:w="1559" w:type="dxa"/>
            <w:vAlign w:val="center"/>
          </w:tcPr>
          <w:p w:rsidR="005B46B4" w:rsidRPr="005D6D93" w:rsidRDefault="005935A2">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5935A2">
            <w:pPr>
              <w:rPr>
                <w:b/>
                <w:sz w:val="21"/>
                <w:szCs w:val="21"/>
              </w:rPr>
            </w:pPr>
            <w:r w:rsidRPr="005D6D93">
              <w:rPr>
                <w:rFonts w:hint="eastAsia"/>
                <w:b/>
                <w:sz w:val="21"/>
                <w:szCs w:val="21"/>
              </w:rPr>
              <w:t>工作单位</w:t>
            </w:r>
          </w:p>
        </w:tc>
      </w:tr>
      <w:tr w:rsidR="005942FE" w:rsidTr="009D6308">
        <w:trPr>
          <w:trHeight w:val="418"/>
        </w:trPr>
        <w:tc>
          <w:tcPr>
            <w:tcW w:w="1018" w:type="dxa"/>
            <w:vAlign w:val="center"/>
          </w:tcPr>
          <w:p w:rsidR="005B46B4" w:rsidRPr="005D6D93" w:rsidRDefault="005935A2">
            <w:pPr>
              <w:jc w:val="center"/>
              <w:rPr>
                <w:b/>
                <w:sz w:val="21"/>
                <w:szCs w:val="21"/>
              </w:rPr>
            </w:pPr>
          </w:p>
        </w:tc>
        <w:tc>
          <w:tcPr>
            <w:tcW w:w="824" w:type="dxa"/>
            <w:gridSpan w:val="2"/>
            <w:vAlign w:val="center"/>
          </w:tcPr>
          <w:p w:rsidR="005B46B4" w:rsidRPr="005D6D93" w:rsidRDefault="005935A2">
            <w:pPr>
              <w:jc w:val="center"/>
              <w:rPr>
                <w:b/>
                <w:sz w:val="21"/>
                <w:szCs w:val="21"/>
              </w:rPr>
            </w:pPr>
          </w:p>
        </w:tc>
        <w:tc>
          <w:tcPr>
            <w:tcW w:w="1559" w:type="dxa"/>
            <w:vAlign w:val="center"/>
          </w:tcPr>
          <w:p w:rsidR="005B46B4" w:rsidRPr="005D6D93" w:rsidRDefault="005935A2">
            <w:pPr>
              <w:jc w:val="center"/>
              <w:rPr>
                <w:b/>
                <w:sz w:val="21"/>
                <w:szCs w:val="21"/>
              </w:rPr>
            </w:pPr>
          </w:p>
        </w:tc>
        <w:tc>
          <w:tcPr>
            <w:tcW w:w="6433" w:type="dxa"/>
            <w:gridSpan w:val="6"/>
            <w:vAlign w:val="center"/>
          </w:tcPr>
          <w:p w:rsidR="005B46B4" w:rsidRPr="005D6D93" w:rsidRDefault="005935A2">
            <w:pPr>
              <w:rPr>
                <w:b/>
                <w:sz w:val="21"/>
                <w:szCs w:val="21"/>
              </w:rPr>
            </w:pPr>
          </w:p>
        </w:tc>
      </w:tr>
      <w:tr w:rsidR="005942FE" w:rsidTr="009D6308">
        <w:trPr>
          <w:trHeight w:val="418"/>
        </w:trPr>
        <w:tc>
          <w:tcPr>
            <w:tcW w:w="1018" w:type="dxa"/>
            <w:vAlign w:val="center"/>
          </w:tcPr>
          <w:p w:rsidR="005B46B4" w:rsidRDefault="005935A2">
            <w:pPr>
              <w:jc w:val="center"/>
              <w:rPr>
                <w:b/>
              </w:rPr>
            </w:pPr>
          </w:p>
        </w:tc>
        <w:tc>
          <w:tcPr>
            <w:tcW w:w="824" w:type="dxa"/>
            <w:gridSpan w:val="2"/>
            <w:vAlign w:val="center"/>
          </w:tcPr>
          <w:p w:rsidR="005B46B4" w:rsidRDefault="005935A2">
            <w:pPr>
              <w:jc w:val="center"/>
              <w:rPr>
                <w:b/>
              </w:rPr>
            </w:pPr>
          </w:p>
        </w:tc>
        <w:tc>
          <w:tcPr>
            <w:tcW w:w="1559" w:type="dxa"/>
            <w:vAlign w:val="center"/>
          </w:tcPr>
          <w:p w:rsidR="005B46B4" w:rsidRDefault="005935A2">
            <w:pPr>
              <w:jc w:val="center"/>
              <w:rPr>
                <w:b/>
              </w:rPr>
            </w:pPr>
          </w:p>
        </w:tc>
        <w:tc>
          <w:tcPr>
            <w:tcW w:w="6433" w:type="dxa"/>
            <w:gridSpan w:val="6"/>
            <w:vAlign w:val="center"/>
          </w:tcPr>
          <w:p w:rsidR="005B46B4" w:rsidRDefault="005935A2">
            <w:pPr>
              <w:rPr>
                <w:b/>
              </w:rPr>
            </w:pPr>
          </w:p>
        </w:tc>
      </w:tr>
      <w:tr w:rsidR="005942FE" w:rsidTr="009D6308">
        <w:trPr>
          <w:trHeight w:val="418"/>
        </w:trPr>
        <w:tc>
          <w:tcPr>
            <w:tcW w:w="1018" w:type="dxa"/>
            <w:vAlign w:val="center"/>
          </w:tcPr>
          <w:p w:rsidR="005B46B4" w:rsidRDefault="005935A2">
            <w:pPr>
              <w:jc w:val="center"/>
              <w:rPr>
                <w:b/>
              </w:rPr>
            </w:pPr>
          </w:p>
        </w:tc>
        <w:tc>
          <w:tcPr>
            <w:tcW w:w="824" w:type="dxa"/>
            <w:gridSpan w:val="2"/>
            <w:vAlign w:val="center"/>
          </w:tcPr>
          <w:p w:rsidR="005B46B4" w:rsidRDefault="005935A2">
            <w:pPr>
              <w:jc w:val="center"/>
              <w:rPr>
                <w:b/>
              </w:rPr>
            </w:pPr>
          </w:p>
        </w:tc>
        <w:tc>
          <w:tcPr>
            <w:tcW w:w="1559" w:type="dxa"/>
            <w:vAlign w:val="center"/>
          </w:tcPr>
          <w:p w:rsidR="005B46B4" w:rsidRDefault="005935A2">
            <w:pPr>
              <w:jc w:val="center"/>
              <w:rPr>
                <w:b/>
              </w:rPr>
            </w:pPr>
          </w:p>
        </w:tc>
        <w:tc>
          <w:tcPr>
            <w:tcW w:w="6433" w:type="dxa"/>
            <w:gridSpan w:val="6"/>
            <w:vAlign w:val="center"/>
          </w:tcPr>
          <w:p w:rsidR="005B46B4" w:rsidRDefault="005935A2">
            <w:pPr>
              <w:rPr>
                <w:b/>
              </w:rPr>
            </w:pPr>
          </w:p>
        </w:tc>
      </w:tr>
    </w:tbl>
    <w:p w:rsidR="005B46B4" w:rsidRDefault="005935A2">
      <w:pPr>
        <w:tabs>
          <w:tab w:val="left" w:pos="645"/>
        </w:tabs>
        <w:rPr>
          <w:b/>
          <w:sz w:val="26"/>
          <w:szCs w:val="26"/>
        </w:rPr>
      </w:pPr>
      <w:r>
        <w:rPr>
          <w:rFonts w:hint="eastAsia"/>
          <w:b/>
          <w:sz w:val="26"/>
          <w:szCs w:val="26"/>
        </w:rPr>
        <w:t>二、审核目的</w:t>
      </w:r>
    </w:p>
    <w:p w:rsidR="009D6308" w:rsidRPr="005D6D93" w:rsidRDefault="005935A2" w:rsidP="009D6308">
      <w:pPr>
        <w:tabs>
          <w:tab w:val="left" w:pos="645"/>
        </w:tabs>
        <w:rPr>
          <w:b/>
          <w:sz w:val="21"/>
          <w:szCs w:val="21"/>
        </w:rPr>
      </w:pPr>
      <w:bookmarkStart w:id="4" w:name="审核目的"/>
      <w:r w:rsidRPr="005D6D93">
        <w:rPr>
          <w:rFonts w:hint="eastAsia"/>
          <w:b/>
          <w:sz w:val="21"/>
          <w:szCs w:val="21"/>
        </w:rPr>
        <w:t>验证管理体系是否符合认证标准并有效运行</w:t>
      </w:r>
      <w:r w:rsidRPr="005D6D93">
        <w:rPr>
          <w:rFonts w:hint="eastAsia"/>
          <w:b/>
          <w:sz w:val="21"/>
          <w:szCs w:val="21"/>
        </w:rPr>
        <w:t>,</w:t>
      </w:r>
      <w:r w:rsidRPr="005D6D93">
        <w:rPr>
          <w:rFonts w:hint="eastAsia"/>
          <w:b/>
          <w:sz w:val="21"/>
          <w:szCs w:val="21"/>
        </w:rPr>
        <w:t>以决定推荐：</w:t>
      </w:r>
    </w:p>
    <w:p w:rsidR="005942FE" w:rsidRPr="005D6D93" w:rsidRDefault="005935A2" w:rsidP="009D6308">
      <w:pPr>
        <w:tabs>
          <w:tab w:val="left" w:pos="645"/>
        </w:tabs>
        <w:rPr>
          <w:b/>
          <w:sz w:val="21"/>
          <w:szCs w:val="21"/>
        </w:rPr>
      </w:pPr>
      <w:r w:rsidRPr="005D6D93">
        <w:rPr>
          <w:rFonts w:hint="eastAsia"/>
          <w:b/>
          <w:sz w:val="21"/>
          <w:szCs w:val="21"/>
        </w:rPr>
        <w:t>□认证注册：</w:t>
      </w:r>
      <w:r w:rsidRPr="005D6D93">
        <w:rPr>
          <w:rFonts w:hint="eastAsia"/>
          <w:b/>
          <w:sz w:val="21"/>
          <w:szCs w:val="21"/>
        </w:rPr>
        <w:t>__________</w:t>
      </w:r>
    </w:p>
    <w:p w:rsidR="005942FE" w:rsidRPr="005D6D93" w:rsidRDefault="005935A2" w:rsidP="009D6308">
      <w:pPr>
        <w:tabs>
          <w:tab w:val="left" w:pos="645"/>
        </w:tabs>
        <w:rPr>
          <w:b/>
          <w:sz w:val="21"/>
          <w:szCs w:val="21"/>
        </w:rPr>
      </w:pPr>
      <w:r w:rsidRPr="005D6D93">
        <w:rPr>
          <w:rFonts w:hint="eastAsia"/>
          <w:b/>
          <w:sz w:val="21"/>
          <w:szCs w:val="21"/>
        </w:rPr>
        <w:t>□保持认证注册资格：</w:t>
      </w:r>
      <w:r w:rsidRPr="005D6D93">
        <w:rPr>
          <w:rFonts w:hint="eastAsia"/>
          <w:b/>
          <w:sz w:val="21"/>
          <w:szCs w:val="21"/>
        </w:rPr>
        <w:t>__________</w:t>
      </w:r>
    </w:p>
    <w:p w:rsidR="005942FE" w:rsidRPr="005D6D93" w:rsidRDefault="005935A2"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5942FE" w:rsidRPr="005D6D93" w:rsidRDefault="005935A2"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5942FE" w:rsidRPr="005D6D93" w:rsidRDefault="005935A2"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5935A2" w:rsidP="009D6308">
      <w:pPr>
        <w:tabs>
          <w:tab w:val="left" w:pos="645"/>
        </w:tabs>
        <w:rPr>
          <w:b/>
          <w:sz w:val="16"/>
          <w:szCs w:val="16"/>
        </w:rPr>
      </w:pPr>
      <w:r>
        <w:rPr>
          <w:rFonts w:hint="eastAsia"/>
          <w:b/>
          <w:sz w:val="26"/>
          <w:szCs w:val="26"/>
        </w:rPr>
        <w:t>三、审核准则</w:t>
      </w:r>
    </w:p>
    <w:p w:rsidR="004209E6" w:rsidRPr="005D6D93" w:rsidRDefault="005935A2"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066C30">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066C30">
        <w:rPr>
          <w:rFonts w:hint="eastAsia"/>
          <w:b/>
          <w:sz w:val="21"/>
          <w:szCs w:val="21"/>
        </w:rPr>
        <w:t>8.3</w:t>
      </w:r>
    </w:p>
    <w:p w:rsidR="004209E6" w:rsidRPr="005D6D93" w:rsidRDefault="005935A2"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5935A2"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5935A2"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5935A2"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066C30" w:rsidP="004209E6">
      <w:pPr>
        <w:tabs>
          <w:tab w:val="left" w:pos="645"/>
        </w:tabs>
        <w:rPr>
          <w:b/>
          <w:sz w:val="21"/>
          <w:szCs w:val="21"/>
        </w:rPr>
      </w:pPr>
      <w:r w:rsidRPr="005D6D93">
        <w:rPr>
          <w:rFonts w:hint="eastAsia"/>
          <w:b/>
          <w:sz w:val="21"/>
          <w:szCs w:val="21"/>
        </w:rPr>
        <w:t>■</w:t>
      </w:r>
      <w:r w:rsidR="005935A2" w:rsidRPr="005D6D93">
        <w:rPr>
          <w:rFonts w:hint="eastAsia"/>
          <w:b/>
          <w:sz w:val="21"/>
          <w:szCs w:val="21"/>
        </w:rPr>
        <w:t>受审核方管理体系文件</w:t>
      </w:r>
      <w:r w:rsidRPr="005D6D93">
        <w:rPr>
          <w:rFonts w:hint="eastAsia"/>
          <w:b/>
          <w:sz w:val="21"/>
          <w:szCs w:val="21"/>
        </w:rPr>
        <w:t>■</w:t>
      </w:r>
      <w:r w:rsidR="005935A2" w:rsidRPr="005D6D93">
        <w:rPr>
          <w:rFonts w:hint="eastAsia"/>
          <w:b/>
          <w:sz w:val="21"/>
          <w:szCs w:val="21"/>
        </w:rPr>
        <w:t>适用的法律法规</w:t>
      </w:r>
      <w:r w:rsidRPr="005D6D93">
        <w:rPr>
          <w:rFonts w:hint="eastAsia"/>
          <w:b/>
          <w:sz w:val="21"/>
          <w:szCs w:val="21"/>
        </w:rPr>
        <w:t>■</w:t>
      </w:r>
      <w:r w:rsidR="005935A2" w:rsidRPr="005D6D93">
        <w:rPr>
          <w:rFonts w:hint="eastAsia"/>
          <w:b/>
          <w:sz w:val="21"/>
          <w:szCs w:val="21"/>
        </w:rPr>
        <w:t>认证合同</w:t>
      </w:r>
    </w:p>
    <w:p w:rsidR="005B46B4" w:rsidRDefault="005935A2"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5942FE">
        <w:trPr>
          <w:trHeight w:val="135"/>
          <w:jc w:val="center"/>
        </w:trPr>
        <w:tc>
          <w:tcPr>
            <w:tcW w:w="2218" w:type="dxa"/>
            <w:gridSpan w:val="2"/>
            <w:vAlign w:val="center"/>
          </w:tcPr>
          <w:p w:rsidR="005B46B4" w:rsidRPr="00066C30" w:rsidRDefault="005935A2">
            <w:pPr>
              <w:spacing w:line="260" w:lineRule="exact"/>
              <w:jc w:val="center"/>
              <w:rPr>
                <w:rFonts w:ascii="宋体"/>
                <w:b/>
                <w:sz w:val="21"/>
              </w:rPr>
            </w:pPr>
            <w:r w:rsidRPr="00066C30">
              <w:rPr>
                <w:rFonts w:ascii="宋体" w:hint="eastAsia"/>
                <w:b/>
                <w:sz w:val="21"/>
              </w:rPr>
              <w:t>受审核方名称</w:t>
            </w:r>
          </w:p>
        </w:tc>
        <w:tc>
          <w:tcPr>
            <w:tcW w:w="4416" w:type="dxa"/>
            <w:gridSpan w:val="4"/>
          </w:tcPr>
          <w:p w:rsidR="005B46B4" w:rsidRPr="00066C30" w:rsidRDefault="005935A2">
            <w:pPr>
              <w:spacing w:line="260" w:lineRule="exact"/>
              <w:rPr>
                <w:rFonts w:ascii="宋体"/>
                <w:b/>
                <w:sz w:val="21"/>
              </w:rPr>
            </w:pPr>
            <w:bookmarkStart w:id="10" w:name="组织名称Add"/>
            <w:r w:rsidRPr="00066C30">
              <w:rPr>
                <w:rFonts w:ascii="宋体"/>
                <w:b/>
                <w:sz w:val="21"/>
              </w:rPr>
              <w:t>沧州润</w:t>
            </w:r>
            <w:proofErr w:type="gramStart"/>
            <w:r w:rsidRPr="00066C30">
              <w:rPr>
                <w:rFonts w:ascii="宋体"/>
                <w:b/>
                <w:sz w:val="21"/>
              </w:rPr>
              <w:t>祥</w:t>
            </w:r>
            <w:proofErr w:type="gramEnd"/>
            <w:r w:rsidRPr="00066C30">
              <w:rPr>
                <w:rFonts w:ascii="宋体"/>
                <w:b/>
                <w:sz w:val="21"/>
              </w:rPr>
              <w:t>德防腐保温管道有限公司</w:t>
            </w:r>
            <w:bookmarkEnd w:id="10"/>
          </w:p>
        </w:tc>
        <w:tc>
          <w:tcPr>
            <w:tcW w:w="1672" w:type="dxa"/>
            <w:vAlign w:val="center"/>
          </w:tcPr>
          <w:p w:rsidR="005B46B4" w:rsidRDefault="005935A2">
            <w:pPr>
              <w:spacing w:line="260" w:lineRule="exact"/>
              <w:jc w:val="center"/>
              <w:rPr>
                <w:rFonts w:ascii="宋体"/>
                <w:b/>
                <w:sz w:val="21"/>
              </w:rPr>
            </w:pPr>
            <w:r>
              <w:rPr>
                <w:rFonts w:ascii="宋体" w:hAnsi="宋体" w:hint="eastAsia"/>
                <w:b/>
                <w:sz w:val="21"/>
              </w:rPr>
              <w:t>组织人数及</w:t>
            </w:r>
          </w:p>
          <w:p w:rsidR="005B46B4" w:rsidRDefault="005935A2">
            <w:pPr>
              <w:spacing w:line="200" w:lineRule="exact"/>
              <w:rPr>
                <w:b/>
                <w:spacing w:val="-20"/>
              </w:rPr>
            </w:pPr>
            <w:r>
              <w:rPr>
                <w:rFonts w:ascii="宋体" w:hAnsi="宋体" w:hint="eastAsia"/>
                <w:b/>
                <w:sz w:val="21"/>
              </w:rPr>
              <w:t>变动情况核实</w:t>
            </w:r>
          </w:p>
        </w:tc>
        <w:tc>
          <w:tcPr>
            <w:tcW w:w="1500" w:type="dxa"/>
          </w:tcPr>
          <w:p w:rsidR="005B46B4" w:rsidRDefault="00066C30">
            <w:pPr>
              <w:spacing w:line="260" w:lineRule="exact"/>
              <w:rPr>
                <w:rFonts w:ascii="宋体"/>
                <w:b/>
                <w:sz w:val="21"/>
              </w:rPr>
            </w:pPr>
            <w:r>
              <w:rPr>
                <w:rFonts w:ascii="宋体" w:hint="eastAsia"/>
                <w:b/>
                <w:sz w:val="21"/>
              </w:rPr>
              <w:t>40</w:t>
            </w:r>
          </w:p>
        </w:tc>
      </w:tr>
      <w:tr w:rsidR="005942FE">
        <w:trPr>
          <w:trHeight w:val="546"/>
          <w:jc w:val="center"/>
        </w:trPr>
        <w:tc>
          <w:tcPr>
            <w:tcW w:w="2218" w:type="dxa"/>
            <w:gridSpan w:val="2"/>
            <w:vAlign w:val="center"/>
          </w:tcPr>
          <w:p w:rsidR="005B46B4" w:rsidRDefault="005935A2">
            <w:pPr>
              <w:jc w:val="center"/>
              <w:rPr>
                <w:b/>
                <w:sz w:val="16"/>
                <w:szCs w:val="16"/>
              </w:rPr>
            </w:pPr>
            <w:r>
              <w:rPr>
                <w:rFonts w:ascii="宋体" w:hAnsi="宋体" w:hint="eastAsia"/>
                <w:b/>
                <w:sz w:val="21"/>
                <w:szCs w:val="21"/>
              </w:rPr>
              <w:t>注册地址</w:t>
            </w:r>
          </w:p>
        </w:tc>
        <w:tc>
          <w:tcPr>
            <w:tcW w:w="4416" w:type="dxa"/>
            <w:gridSpan w:val="4"/>
          </w:tcPr>
          <w:p w:rsidR="005B46B4" w:rsidRDefault="005935A2">
            <w:pPr>
              <w:rPr>
                <w:rFonts w:ascii="宋体"/>
                <w:b/>
                <w:sz w:val="21"/>
              </w:rPr>
            </w:pPr>
            <w:bookmarkStart w:id="11" w:name="注册地址"/>
            <w:r>
              <w:rPr>
                <w:rFonts w:ascii="宋体"/>
                <w:b/>
                <w:sz w:val="21"/>
              </w:rPr>
              <w:t>河北省沧州市孟村回族自治县辛店工业区</w:t>
            </w:r>
            <w:bookmarkEnd w:id="11"/>
          </w:p>
        </w:tc>
        <w:tc>
          <w:tcPr>
            <w:tcW w:w="1672" w:type="dxa"/>
            <w:vMerge w:val="restart"/>
            <w:vAlign w:val="center"/>
          </w:tcPr>
          <w:p w:rsidR="005B46B4" w:rsidRDefault="005935A2">
            <w:pPr>
              <w:jc w:val="center"/>
              <w:rPr>
                <w:rFonts w:ascii="宋体"/>
                <w:b/>
                <w:sz w:val="21"/>
              </w:rPr>
            </w:pPr>
            <w:r>
              <w:rPr>
                <w:rFonts w:ascii="宋体" w:hAnsi="宋体" w:hint="eastAsia"/>
                <w:b/>
                <w:sz w:val="21"/>
              </w:rPr>
              <w:t>邮编</w:t>
            </w:r>
          </w:p>
        </w:tc>
        <w:tc>
          <w:tcPr>
            <w:tcW w:w="1500" w:type="dxa"/>
          </w:tcPr>
          <w:p w:rsidR="005B46B4" w:rsidRDefault="005935A2">
            <w:pPr>
              <w:rPr>
                <w:rFonts w:ascii="宋体"/>
                <w:b/>
                <w:sz w:val="21"/>
              </w:rPr>
            </w:pPr>
            <w:bookmarkStart w:id="12" w:name="注册邮编"/>
            <w:r>
              <w:rPr>
                <w:rFonts w:ascii="宋体"/>
                <w:b/>
                <w:sz w:val="21"/>
              </w:rPr>
              <w:t>061400</w:t>
            </w:r>
            <w:bookmarkEnd w:id="12"/>
          </w:p>
        </w:tc>
      </w:tr>
      <w:tr w:rsidR="005942FE">
        <w:trPr>
          <w:trHeight w:val="434"/>
          <w:jc w:val="center"/>
        </w:trPr>
        <w:tc>
          <w:tcPr>
            <w:tcW w:w="2218" w:type="dxa"/>
            <w:gridSpan w:val="2"/>
            <w:vAlign w:val="center"/>
          </w:tcPr>
          <w:p w:rsidR="005B46B4" w:rsidRDefault="005935A2">
            <w:pPr>
              <w:jc w:val="center"/>
              <w:rPr>
                <w:rFonts w:ascii="宋体"/>
                <w:b/>
                <w:sz w:val="21"/>
                <w:szCs w:val="21"/>
              </w:rPr>
            </w:pPr>
            <w:r>
              <w:rPr>
                <w:rFonts w:ascii="宋体" w:hAnsi="宋体" w:hint="eastAsia"/>
                <w:b/>
                <w:sz w:val="21"/>
                <w:szCs w:val="21"/>
              </w:rPr>
              <w:lastRenderedPageBreak/>
              <w:t>经营地址</w:t>
            </w:r>
          </w:p>
        </w:tc>
        <w:tc>
          <w:tcPr>
            <w:tcW w:w="4416" w:type="dxa"/>
            <w:gridSpan w:val="4"/>
          </w:tcPr>
          <w:p w:rsidR="005B46B4" w:rsidRDefault="005935A2">
            <w:pPr>
              <w:rPr>
                <w:rFonts w:ascii="宋体"/>
                <w:b/>
                <w:sz w:val="21"/>
              </w:rPr>
            </w:pPr>
            <w:bookmarkStart w:id="13" w:name="办公地址"/>
            <w:r>
              <w:rPr>
                <w:rFonts w:ascii="宋体"/>
                <w:b/>
                <w:sz w:val="21"/>
              </w:rPr>
              <w:t>河北省沧州市孟村回族自治县辛店工业区</w:t>
            </w:r>
            <w:bookmarkEnd w:id="13"/>
          </w:p>
        </w:tc>
        <w:tc>
          <w:tcPr>
            <w:tcW w:w="1672" w:type="dxa"/>
            <w:vMerge/>
            <w:vAlign w:val="center"/>
          </w:tcPr>
          <w:p w:rsidR="005B46B4" w:rsidRDefault="005935A2">
            <w:pPr>
              <w:jc w:val="center"/>
              <w:rPr>
                <w:rFonts w:ascii="宋体"/>
                <w:b/>
                <w:sz w:val="21"/>
              </w:rPr>
            </w:pPr>
          </w:p>
        </w:tc>
        <w:tc>
          <w:tcPr>
            <w:tcW w:w="1500" w:type="dxa"/>
          </w:tcPr>
          <w:p w:rsidR="005B46B4" w:rsidRDefault="005935A2">
            <w:pPr>
              <w:rPr>
                <w:rFonts w:ascii="宋体"/>
                <w:b/>
                <w:sz w:val="21"/>
              </w:rPr>
            </w:pPr>
            <w:bookmarkStart w:id="14" w:name="办公邮编"/>
            <w:r>
              <w:rPr>
                <w:rFonts w:ascii="宋体"/>
                <w:b/>
                <w:sz w:val="21"/>
              </w:rPr>
              <w:t>061400</w:t>
            </w:r>
            <w:bookmarkEnd w:id="14"/>
          </w:p>
        </w:tc>
      </w:tr>
      <w:tr w:rsidR="005942FE">
        <w:trPr>
          <w:trHeight w:val="374"/>
          <w:jc w:val="center"/>
        </w:trPr>
        <w:tc>
          <w:tcPr>
            <w:tcW w:w="2218" w:type="dxa"/>
            <w:gridSpan w:val="2"/>
            <w:vAlign w:val="center"/>
          </w:tcPr>
          <w:p w:rsidR="005B46B4" w:rsidRDefault="005935A2">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5935A2">
            <w:pPr>
              <w:rPr>
                <w:rFonts w:ascii="宋体"/>
                <w:b/>
                <w:sz w:val="21"/>
              </w:rPr>
            </w:pPr>
            <w:bookmarkStart w:id="15" w:name="生产地址Add"/>
            <w:r>
              <w:rPr>
                <w:rFonts w:ascii="宋体"/>
                <w:b/>
                <w:sz w:val="21"/>
              </w:rPr>
              <w:t>河北省沧州市孟村回族自治县辛店工业区</w:t>
            </w:r>
            <w:bookmarkEnd w:id="15"/>
          </w:p>
        </w:tc>
        <w:tc>
          <w:tcPr>
            <w:tcW w:w="1672" w:type="dxa"/>
            <w:vMerge/>
            <w:vAlign w:val="center"/>
          </w:tcPr>
          <w:p w:rsidR="005B46B4" w:rsidRDefault="005935A2">
            <w:pPr>
              <w:jc w:val="center"/>
              <w:rPr>
                <w:rFonts w:ascii="宋体"/>
                <w:b/>
                <w:sz w:val="21"/>
              </w:rPr>
            </w:pPr>
          </w:p>
        </w:tc>
        <w:tc>
          <w:tcPr>
            <w:tcW w:w="1500" w:type="dxa"/>
          </w:tcPr>
          <w:p w:rsidR="005B46B4" w:rsidRDefault="005935A2">
            <w:pPr>
              <w:rPr>
                <w:rFonts w:ascii="宋体"/>
                <w:b/>
                <w:sz w:val="21"/>
              </w:rPr>
            </w:pPr>
            <w:bookmarkStart w:id="16" w:name="生产邮编"/>
            <w:r>
              <w:rPr>
                <w:rFonts w:ascii="宋体"/>
                <w:b/>
                <w:sz w:val="21"/>
              </w:rPr>
              <w:t>061400</w:t>
            </w:r>
            <w:bookmarkEnd w:id="16"/>
          </w:p>
        </w:tc>
      </w:tr>
      <w:tr w:rsidR="005942FE">
        <w:trPr>
          <w:trHeight w:val="256"/>
          <w:jc w:val="center"/>
        </w:trPr>
        <w:tc>
          <w:tcPr>
            <w:tcW w:w="2218" w:type="dxa"/>
            <w:gridSpan w:val="2"/>
            <w:vAlign w:val="center"/>
          </w:tcPr>
          <w:p w:rsidR="005B46B4" w:rsidRDefault="005935A2">
            <w:pPr>
              <w:jc w:val="center"/>
              <w:rPr>
                <w:rFonts w:ascii="宋体"/>
                <w:b/>
                <w:sz w:val="21"/>
              </w:rPr>
            </w:pPr>
            <w:r>
              <w:rPr>
                <w:rFonts w:ascii="宋体" w:hAnsi="宋体" w:hint="eastAsia"/>
                <w:b/>
                <w:sz w:val="21"/>
              </w:rPr>
              <w:t>联系人</w:t>
            </w:r>
          </w:p>
        </w:tc>
        <w:tc>
          <w:tcPr>
            <w:tcW w:w="1689" w:type="dxa"/>
          </w:tcPr>
          <w:p w:rsidR="005B46B4" w:rsidRDefault="005935A2">
            <w:pPr>
              <w:rPr>
                <w:rFonts w:ascii="宋体"/>
                <w:b/>
                <w:sz w:val="21"/>
              </w:rPr>
            </w:pPr>
            <w:bookmarkStart w:id="17" w:name="联系人"/>
            <w:r>
              <w:rPr>
                <w:rFonts w:ascii="宋体"/>
                <w:b/>
                <w:sz w:val="21"/>
              </w:rPr>
              <w:t>赵亚琴</w:t>
            </w:r>
            <w:bookmarkEnd w:id="17"/>
          </w:p>
        </w:tc>
        <w:tc>
          <w:tcPr>
            <w:tcW w:w="1109" w:type="dxa"/>
            <w:vAlign w:val="center"/>
          </w:tcPr>
          <w:p w:rsidR="005B46B4" w:rsidRDefault="005935A2">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5935A2">
            <w:pPr>
              <w:jc w:val="center"/>
              <w:rPr>
                <w:rFonts w:ascii="宋体"/>
                <w:b/>
                <w:sz w:val="21"/>
              </w:rPr>
            </w:pPr>
            <w:bookmarkStart w:id="18" w:name="联系人电话Add"/>
            <w:r>
              <w:rPr>
                <w:rFonts w:ascii="宋体"/>
                <w:b/>
                <w:sz w:val="21"/>
              </w:rPr>
              <w:t>18203379996</w:t>
            </w:r>
            <w:bookmarkEnd w:id="18"/>
          </w:p>
        </w:tc>
        <w:tc>
          <w:tcPr>
            <w:tcW w:w="1672" w:type="dxa"/>
            <w:vAlign w:val="center"/>
          </w:tcPr>
          <w:p w:rsidR="005B46B4" w:rsidRDefault="005935A2">
            <w:pPr>
              <w:jc w:val="center"/>
              <w:rPr>
                <w:rFonts w:ascii="宋体"/>
                <w:b/>
                <w:sz w:val="21"/>
              </w:rPr>
            </w:pPr>
            <w:r>
              <w:rPr>
                <w:rFonts w:ascii="宋体" w:hAnsi="宋体" w:hint="eastAsia"/>
                <w:b/>
                <w:sz w:val="21"/>
              </w:rPr>
              <w:t>传真</w:t>
            </w:r>
          </w:p>
        </w:tc>
        <w:tc>
          <w:tcPr>
            <w:tcW w:w="1500" w:type="dxa"/>
          </w:tcPr>
          <w:p w:rsidR="005B46B4" w:rsidRDefault="005935A2">
            <w:pPr>
              <w:rPr>
                <w:rFonts w:ascii="宋体"/>
                <w:b/>
                <w:sz w:val="21"/>
              </w:rPr>
            </w:pPr>
            <w:bookmarkStart w:id="19" w:name="联系人传真"/>
            <w:bookmarkEnd w:id="19"/>
          </w:p>
        </w:tc>
      </w:tr>
      <w:tr w:rsidR="005942FE">
        <w:trPr>
          <w:trHeight w:val="510"/>
          <w:jc w:val="center"/>
        </w:trPr>
        <w:tc>
          <w:tcPr>
            <w:tcW w:w="2218" w:type="dxa"/>
            <w:gridSpan w:val="2"/>
            <w:vAlign w:val="center"/>
          </w:tcPr>
          <w:p w:rsidR="005B46B4" w:rsidRPr="005D6D93" w:rsidRDefault="005935A2">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5935A2">
            <w:pPr>
              <w:rPr>
                <w:rFonts w:ascii="宋体" w:hAnsi="宋体"/>
                <w:b/>
                <w:sz w:val="21"/>
                <w:szCs w:val="21"/>
              </w:rPr>
            </w:pPr>
            <w:bookmarkStart w:id="20" w:name="法人"/>
            <w:r w:rsidRPr="005D6D93">
              <w:rPr>
                <w:rFonts w:ascii="宋体" w:hAnsi="宋体"/>
                <w:b/>
                <w:sz w:val="21"/>
                <w:szCs w:val="21"/>
              </w:rPr>
              <w:t>赵亚琴</w:t>
            </w:r>
            <w:bookmarkEnd w:id="20"/>
          </w:p>
        </w:tc>
        <w:tc>
          <w:tcPr>
            <w:tcW w:w="1109" w:type="dxa"/>
            <w:vAlign w:val="center"/>
          </w:tcPr>
          <w:p w:rsidR="005B46B4" w:rsidRPr="005D6D93" w:rsidRDefault="005935A2">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066C30">
            <w:pPr>
              <w:rPr>
                <w:rFonts w:ascii="宋体" w:hAnsi="宋体"/>
                <w:b/>
                <w:sz w:val="21"/>
                <w:szCs w:val="21"/>
              </w:rPr>
            </w:pPr>
            <w:r w:rsidRPr="005D6D93">
              <w:rPr>
                <w:rFonts w:ascii="宋体" w:hAnsi="宋体"/>
                <w:b/>
                <w:sz w:val="21"/>
                <w:szCs w:val="21"/>
              </w:rPr>
              <w:t>赵亚琴</w:t>
            </w:r>
          </w:p>
        </w:tc>
        <w:tc>
          <w:tcPr>
            <w:tcW w:w="1672" w:type="dxa"/>
            <w:vAlign w:val="center"/>
          </w:tcPr>
          <w:p w:rsidR="005B46B4" w:rsidRPr="005D6D93" w:rsidRDefault="005935A2">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5935A2">
            <w:pPr>
              <w:rPr>
                <w:rFonts w:ascii="宋体"/>
                <w:b/>
                <w:sz w:val="21"/>
              </w:rPr>
            </w:pPr>
            <w:bookmarkStart w:id="21" w:name="管理者代表"/>
            <w:r>
              <w:rPr>
                <w:rFonts w:ascii="宋体"/>
                <w:b/>
                <w:sz w:val="21"/>
              </w:rPr>
              <w:t>孙健</w:t>
            </w:r>
            <w:bookmarkEnd w:id="21"/>
          </w:p>
        </w:tc>
      </w:tr>
      <w:tr w:rsidR="005942FE">
        <w:trPr>
          <w:trHeight w:val="357"/>
          <w:jc w:val="center"/>
        </w:trPr>
        <w:tc>
          <w:tcPr>
            <w:tcW w:w="2218" w:type="dxa"/>
            <w:gridSpan w:val="2"/>
            <w:vAlign w:val="center"/>
          </w:tcPr>
          <w:p w:rsidR="005B46B4" w:rsidRPr="005D6D93" w:rsidRDefault="005935A2">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5935A2">
            <w:pPr>
              <w:rPr>
                <w:rFonts w:ascii="宋体" w:hAnsi="宋体"/>
                <w:b/>
                <w:sz w:val="21"/>
                <w:szCs w:val="21"/>
              </w:rPr>
            </w:pPr>
            <w:bookmarkStart w:id="22" w:name="审核日期"/>
            <w:r w:rsidRPr="005D6D93">
              <w:rPr>
                <w:rFonts w:ascii="宋体" w:hAnsi="宋体"/>
                <w:b/>
                <w:sz w:val="21"/>
                <w:szCs w:val="21"/>
              </w:rPr>
              <w:t>2021</w:t>
            </w:r>
            <w:r w:rsidRPr="005D6D93">
              <w:rPr>
                <w:rFonts w:ascii="宋体" w:hAnsi="宋体"/>
                <w:b/>
                <w:sz w:val="21"/>
                <w:szCs w:val="21"/>
              </w:rPr>
              <w:t>年</w:t>
            </w:r>
            <w:r w:rsidRPr="005D6D93">
              <w:rPr>
                <w:rFonts w:ascii="宋体" w:hAnsi="宋体"/>
                <w:b/>
                <w:sz w:val="21"/>
                <w:szCs w:val="21"/>
              </w:rPr>
              <w:t>01</w:t>
            </w:r>
            <w:r w:rsidRPr="005D6D93">
              <w:rPr>
                <w:rFonts w:ascii="宋体" w:hAnsi="宋体"/>
                <w:b/>
                <w:sz w:val="21"/>
                <w:szCs w:val="21"/>
              </w:rPr>
              <w:t>月</w:t>
            </w:r>
            <w:r w:rsidRPr="005D6D93">
              <w:rPr>
                <w:rFonts w:ascii="宋体" w:hAnsi="宋体"/>
                <w:b/>
                <w:sz w:val="21"/>
                <w:szCs w:val="21"/>
              </w:rPr>
              <w:t>27</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上午至</w:t>
            </w:r>
            <w:r w:rsidRPr="005D6D93">
              <w:rPr>
                <w:rFonts w:ascii="宋体" w:hAnsi="宋体"/>
                <w:b/>
                <w:sz w:val="21"/>
                <w:szCs w:val="21"/>
              </w:rPr>
              <w:t>2021</w:t>
            </w:r>
            <w:r w:rsidRPr="005D6D93">
              <w:rPr>
                <w:rFonts w:ascii="宋体" w:hAnsi="宋体"/>
                <w:b/>
                <w:sz w:val="21"/>
                <w:szCs w:val="21"/>
              </w:rPr>
              <w:t>年</w:t>
            </w:r>
            <w:r w:rsidRPr="005D6D93">
              <w:rPr>
                <w:rFonts w:ascii="宋体" w:hAnsi="宋体"/>
                <w:b/>
                <w:sz w:val="21"/>
                <w:szCs w:val="21"/>
              </w:rPr>
              <w:t>01</w:t>
            </w:r>
            <w:r w:rsidRPr="005D6D93">
              <w:rPr>
                <w:rFonts w:ascii="宋体" w:hAnsi="宋体"/>
                <w:b/>
                <w:sz w:val="21"/>
                <w:szCs w:val="21"/>
              </w:rPr>
              <w:t>月</w:t>
            </w:r>
            <w:r w:rsidRPr="005D6D93">
              <w:rPr>
                <w:rFonts w:ascii="宋体" w:hAnsi="宋体"/>
                <w:b/>
                <w:sz w:val="21"/>
                <w:szCs w:val="21"/>
              </w:rPr>
              <w:t>27</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下午</w:t>
            </w:r>
            <w:bookmarkEnd w:id="22"/>
          </w:p>
        </w:tc>
        <w:tc>
          <w:tcPr>
            <w:tcW w:w="1609" w:type="dxa"/>
            <w:vAlign w:val="center"/>
          </w:tcPr>
          <w:p w:rsidR="005B46B4" w:rsidRPr="005D6D93" w:rsidRDefault="005935A2">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5935A2">
            <w:pPr>
              <w:rPr>
                <w:rFonts w:ascii="宋体" w:hAnsi="宋体"/>
                <w:b/>
                <w:sz w:val="21"/>
                <w:szCs w:val="21"/>
              </w:rPr>
            </w:pPr>
            <w:r w:rsidRPr="005D6D93">
              <w:rPr>
                <w:rFonts w:ascii="宋体" w:hAnsi="宋体" w:hint="eastAsia"/>
                <w:b/>
                <w:sz w:val="21"/>
                <w:szCs w:val="21"/>
              </w:rPr>
              <w:t>□是</w:t>
            </w:r>
            <w:r w:rsidR="00066C30">
              <w:rPr>
                <w:rFonts w:hint="eastAsia"/>
                <w:b/>
                <w:sz w:val="21"/>
                <w:szCs w:val="21"/>
              </w:rPr>
              <w:t>■</w:t>
            </w:r>
            <w:r w:rsidRPr="005D6D93">
              <w:rPr>
                <w:rFonts w:ascii="宋体" w:hAnsi="宋体" w:hint="eastAsia"/>
                <w:b/>
                <w:sz w:val="21"/>
                <w:szCs w:val="21"/>
              </w:rPr>
              <w:t>否</w:t>
            </w:r>
          </w:p>
        </w:tc>
      </w:tr>
      <w:tr w:rsidR="005942FE" w:rsidTr="005D6D93">
        <w:trPr>
          <w:cantSplit/>
          <w:trHeight w:val="1296"/>
          <w:jc w:val="center"/>
        </w:trPr>
        <w:tc>
          <w:tcPr>
            <w:tcW w:w="2218" w:type="dxa"/>
            <w:gridSpan w:val="2"/>
            <w:vAlign w:val="center"/>
          </w:tcPr>
          <w:p w:rsidR="005B46B4" w:rsidRPr="005D6D93" w:rsidRDefault="005935A2">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5935A2">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bookmarkStart w:id="25" w:name="审核范围"/>
            <w:r w:rsidR="00066C30">
              <w:rPr>
                <w:rFonts w:ascii="宋体" w:hAnsi="宋体" w:hint="eastAsia"/>
                <w:szCs w:val="21"/>
              </w:rPr>
              <w:t>管道及管件的防腐保温；法兰、管件、阀门、钢材、五金制品的销售</w:t>
            </w:r>
            <w:bookmarkEnd w:id="25"/>
          </w:p>
          <w:p w:rsidR="005B46B4" w:rsidRPr="005D6D93" w:rsidRDefault="005935A2">
            <w:pPr>
              <w:spacing w:line="360" w:lineRule="exact"/>
              <w:rPr>
                <w:rFonts w:ascii="宋体" w:hAnsi="宋体"/>
                <w:b/>
                <w:sz w:val="21"/>
                <w:szCs w:val="21"/>
              </w:rPr>
            </w:pPr>
            <w:bookmarkStart w:id="26" w:name="E勾选Add1"/>
            <w:r w:rsidRPr="005D6D93">
              <w:rPr>
                <w:rFonts w:ascii="宋体" w:hAnsi="宋体" w:hint="eastAsia"/>
                <w:b/>
                <w:sz w:val="21"/>
                <w:szCs w:val="21"/>
              </w:rPr>
              <w:t>□</w:t>
            </w:r>
            <w:bookmarkEnd w:id="26"/>
            <w:r w:rsidRPr="005D6D93">
              <w:rPr>
                <w:rFonts w:ascii="宋体" w:hAnsi="宋体"/>
                <w:b/>
                <w:sz w:val="21"/>
                <w:szCs w:val="21"/>
              </w:rPr>
              <w:t>EMS</w:t>
            </w:r>
            <w:r w:rsidRPr="005D6D93">
              <w:rPr>
                <w:rFonts w:ascii="宋体" w:hAnsi="宋体" w:hint="eastAsia"/>
                <w:b/>
                <w:sz w:val="21"/>
                <w:szCs w:val="21"/>
              </w:rPr>
              <w:t>：</w:t>
            </w:r>
          </w:p>
          <w:p w:rsidR="005B46B4" w:rsidRPr="005D6D93" w:rsidRDefault="005935A2">
            <w:pPr>
              <w:spacing w:line="360" w:lineRule="exact"/>
              <w:rPr>
                <w:rFonts w:ascii="宋体" w:hAnsi="宋体"/>
                <w:b/>
                <w:sz w:val="21"/>
                <w:szCs w:val="21"/>
              </w:rPr>
            </w:pPr>
            <w:bookmarkStart w:id="27" w:name="S勾选Add2"/>
            <w:r w:rsidRPr="005D6D93">
              <w:rPr>
                <w:rFonts w:ascii="宋体" w:hAnsi="宋体" w:hint="eastAsia"/>
                <w:b/>
                <w:sz w:val="21"/>
                <w:szCs w:val="21"/>
              </w:rPr>
              <w:t>□</w:t>
            </w:r>
            <w:bookmarkEnd w:id="27"/>
            <w:r w:rsidRPr="005D6D93">
              <w:rPr>
                <w:rFonts w:ascii="宋体" w:hAnsi="宋体"/>
                <w:b/>
                <w:sz w:val="21"/>
                <w:szCs w:val="21"/>
              </w:rPr>
              <w:t>OHSMS</w:t>
            </w:r>
            <w:r w:rsidRPr="005D6D93">
              <w:rPr>
                <w:rFonts w:ascii="宋体" w:hAnsi="宋体" w:hint="eastAsia"/>
                <w:b/>
                <w:sz w:val="21"/>
                <w:szCs w:val="21"/>
              </w:rPr>
              <w:t>：</w:t>
            </w:r>
          </w:p>
        </w:tc>
      </w:tr>
      <w:tr w:rsidR="005942FE">
        <w:trPr>
          <w:cantSplit/>
          <w:trHeight w:val="838"/>
          <w:jc w:val="center"/>
        </w:trPr>
        <w:tc>
          <w:tcPr>
            <w:tcW w:w="1041" w:type="dxa"/>
            <w:vAlign w:val="center"/>
          </w:tcPr>
          <w:p w:rsidR="005B46B4" w:rsidRPr="005D6D93" w:rsidRDefault="005935A2">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5935A2">
            <w:pPr>
              <w:spacing w:line="180" w:lineRule="exact"/>
              <w:jc w:val="center"/>
              <w:rPr>
                <w:rFonts w:ascii="宋体" w:hAnsi="宋体"/>
                <w:b/>
                <w:sz w:val="21"/>
                <w:szCs w:val="21"/>
              </w:rPr>
            </w:pPr>
          </w:p>
        </w:tc>
        <w:tc>
          <w:tcPr>
            <w:tcW w:w="1177" w:type="dxa"/>
            <w:vAlign w:val="center"/>
          </w:tcPr>
          <w:p w:rsidR="005B46B4" w:rsidRPr="005D6D93" w:rsidRDefault="005935A2">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5935A2">
            <w:pPr>
              <w:spacing w:line="260" w:lineRule="exact"/>
              <w:jc w:val="center"/>
              <w:rPr>
                <w:rFonts w:ascii="宋体" w:hAnsi="宋体"/>
                <w:b/>
                <w:sz w:val="21"/>
                <w:szCs w:val="21"/>
              </w:rPr>
            </w:pPr>
          </w:p>
          <w:p w:rsidR="005B46B4" w:rsidRPr="005D6D93" w:rsidRDefault="00FA43AB">
            <w:pPr>
              <w:spacing w:line="260" w:lineRule="exact"/>
              <w:rPr>
                <w:rFonts w:ascii="宋体" w:hAnsi="宋体"/>
                <w:b/>
                <w:sz w:val="21"/>
                <w:szCs w:val="21"/>
              </w:rPr>
            </w:pPr>
            <w:r>
              <w:rPr>
                <w:rFonts w:hint="eastAsia"/>
                <w:b/>
                <w:sz w:val="21"/>
                <w:szCs w:val="21"/>
              </w:rPr>
              <w:t>■</w:t>
            </w:r>
            <w:r w:rsidR="005935A2" w:rsidRPr="005D6D93">
              <w:rPr>
                <w:rFonts w:ascii="宋体" w:hAnsi="宋体" w:hint="eastAsia"/>
                <w:b/>
                <w:sz w:val="21"/>
                <w:szCs w:val="21"/>
              </w:rPr>
              <w:t>否</w:t>
            </w:r>
          </w:p>
        </w:tc>
        <w:tc>
          <w:tcPr>
            <w:tcW w:w="7588" w:type="dxa"/>
            <w:gridSpan w:val="6"/>
          </w:tcPr>
          <w:p w:rsidR="005B46B4" w:rsidRPr="005D6D93" w:rsidRDefault="005935A2">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5942FE">
        <w:trPr>
          <w:trHeight w:val="600"/>
          <w:jc w:val="center"/>
        </w:trPr>
        <w:tc>
          <w:tcPr>
            <w:tcW w:w="2218" w:type="dxa"/>
            <w:gridSpan w:val="2"/>
            <w:vAlign w:val="center"/>
          </w:tcPr>
          <w:p w:rsidR="005B46B4" w:rsidRPr="005D6D93" w:rsidRDefault="005935A2">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5935A2">
            <w:pPr>
              <w:spacing w:line="260" w:lineRule="exact"/>
              <w:rPr>
                <w:rFonts w:ascii="宋体" w:hAnsi="宋体"/>
                <w:b/>
                <w:sz w:val="21"/>
                <w:szCs w:val="21"/>
              </w:rPr>
            </w:pPr>
            <w:bookmarkStart w:id="28" w:name="专业代码"/>
            <w:r w:rsidRPr="005D6D93">
              <w:rPr>
                <w:rFonts w:ascii="宋体" w:hAnsi="宋体"/>
                <w:b/>
                <w:sz w:val="21"/>
                <w:szCs w:val="21"/>
              </w:rPr>
              <w:t>14.02.01;17.10.01;29.11.04</w:t>
            </w:r>
            <w:bookmarkEnd w:id="28"/>
          </w:p>
        </w:tc>
        <w:tc>
          <w:tcPr>
            <w:tcW w:w="1109" w:type="dxa"/>
            <w:vAlign w:val="center"/>
          </w:tcPr>
          <w:p w:rsidR="005B46B4" w:rsidRPr="005D6D93" w:rsidRDefault="005935A2">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5935A2">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0A1BB6">
            <w:pPr>
              <w:spacing w:line="260" w:lineRule="exact"/>
              <w:rPr>
                <w:rFonts w:ascii="宋体" w:hAnsi="宋体"/>
                <w:b/>
                <w:sz w:val="21"/>
                <w:szCs w:val="21"/>
              </w:rPr>
            </w:pPr>
            <w:r>
              <w:rPr>
                <w:rFonts w:ascii="宋体" w:hAnsi="宋体" w:hint="eastAsia"/>
                <w:b/>
                <w:sz w:val="21"/>
                <w:szCs w:val="21"/>
              </w:rPr>
              <w:t>2022.8.19</w:t>
            </w:r>
          </w:p>
        </w:tc>
        <w:tc>
          <w:tcPr>
            <w:tcW w:w="1672" w:type="dxa"/>
            <w:vAlign w:val="center"/>
          </w:tcPr>
          <w:p w:rsidR="005B46B4" w:rsidRPr="005D6D93" w:rsidRDefault="005935A2">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5935A2">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066C30">
            <w:pPr>
              <w:spacing w:line="260" w:lineRule="exact"/>
              <w:rPr>
                <w:rFonts w:ascii="宋体"/>
                <w:b/>
                <w:sz w:val="21"/>
              </w:rPr>
            </w:pPr>
            <w:r>
              <w:rPr>
                <w:rFonts w:ascii="宋体" w:hint="eastAsia"/>
                <w:b/>
                <w:sz w:val="21"/>
              </w:rPr>
              <w:t>2019.7.23</w:t>
            </w:r>
          </w:p>
        </w:tc>
      </w:tr>
    </w:tbl>
    <w:p w:rsidR="005B46B4" w:rsidRDefault="005935A2" w:rsidP="000A1BB6">
      <w:pPr>
        <w:tabs>
          <w:tab w:val="left" w:pos="645"/>
        </w:tabs>
        <w:spacing w:afterLines="50" w:after="163" w:line="360" w:lineRule="exact"/>
        <w:rPr>
          <w:rFonts w:hint="eastAsia"/>
        </w:rPr>
      </w:pPr>
    </w:p>
    <w:p w:rsidR="00FA43AB" w:rsidRDefault="00FA43AB" w:rsidP="00FA43AB">
      <w:pPr>
        <w:tabs>
          <w:tab w:val="left" w:pos="645"/>
        </w:tabs>
        <w:spacing w:afterLines="50" w:after="163" w:line="360" w:lineRule="exact"/>
        <w:rPr>
          <w:b/>
          <w:spacing w:val="-6"/>
          <w:sz w:val="16"/>
          <w:szCs w:val="16"/>
        </w:rPr>
      </w:pPr>
      <w:r>
        <w:rPr>
          <w:rFonts w:hint="eastAsia"/>
          <w:b/>
          <w:sz w:val="26"/>
          <w:szCs w:val="26"/>
        </w:rPr>
        <w:t>五、审核活动安排综述</w:t>
      </w:r>
    </w:p>
    <w:p w:rsidR="00FA43AB" w:rsidRPr="005D6D93" w:rsidRDefault="00FA43AB" w:rsidP="00FA43A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r>
        <w:rPr>
          <w:rFonts w:ascii="宋体" w:hAnsi="宋体" w:hint="eastAsia"/>
          <w:b/>
          <w:sz w:val="21"/>
          <w:szCs w:val="21"/>
        </w:rPr>
        <w:t>，受疫情影响，企业证书已暂停，本次是远程审核。</w:t>
      </w:r>
    </w:p>
    <w:p w:rsidR="00FA43AB" w:rsidRPr="005D6D93" w:rsidRDefault="00FA43AB" w:rsidP="00FA43A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FA43AB" w:rsidRPr="005D6D93" w:rsidRDefault="00FA43AB" w:rsidP="00FA43A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FA43AB" w:rsidRPr="005D6D93" w:rsidRDefault="00FA43AB" w:rsidP="00FA43AB">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FA43AB" w:rsidRPr="005D6D93" w:rsidRDefault="00FA43AB" w:rsidP="00FA43AB">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2019</w:t>
      </w:r>
      <w:r w:rsidRPr="005D6D93">
        <w:rPr>
          <w:rFonts w:ascii="宋体" w:hAnsi="宋体" w:hint="eastAsia"/>
          <w:b/>
          <w:sz w:val="21"/>
          <w:szCs w:val="21"/>
        </w:rPr>
        <w:t>年</w:t>
      </w:r>
      <w:r>
        <w:rPr>
          <w:rFonts w:ascii="宋体" w:hAnsi="宋体" w:hint="eastAsia"/>
          <w:b/>
          <w:sz w:val="21"/>
          <w:szCs w:val="21"/>
        </w:rPr>
        <w:t>7</w:t>
      </w:r>
      <w:r w:rsidRPr="005D6D93">
        <w:rPr>
          <w:rFonts w:ascii="宋体" w:hAnsi="宋体" w:hint="eastAsia"/>
          <w:b/>
          <w:sz w:val="21"/>
          <w:szCs w:val="21"/>
        </w:rPr>
        <w:t>月</w:t>
      </w:r>
      <w:r>
        <w:rPr>
          <w:rFonts w:ascii="宋体" w:hAnsi="宋体" w:hint="eastAsia"/>
          <w:b/>
          <w:sz w:val="21"/>
          <w:szCs w:val="21"/>
        </w:rPr>
        <w:t>23</w:t>
      </w:r>
      <w:r w:rsidRPr="005D6D93">
        <w:rPr>
          <w:rFonts w:ascii="宋体" w:hAnsi="宋体" w:hint="eastAsia"/>
          <w:b/>
          <w:sz w:val="21"/>
          <w:szCs w:val="21"/>
        </w:rPr>
        <w:t>日至</w:t>
      </w:r>
      <w:r>
        <w:rPr>
          <w:rFonts w:ascii="宋体" w:hAnsi="宋体" w:hint="eastAsia"/>
          <w:b/>
          <w:sz w:val="21"/>
          <w:szCs w:val="21"/>
        </w:rPr>
        <w:t>202</w:t>
      </w:r>
      <w:r>
        <w:rPr>
          <w:rFonts w:ascii="宋体" w:hAnsi="宋体" w:hint="eastAsia"/>
          <w:b/>
          <w:sz w:val="21"/>
          <w:szCs w:val="21"/>
        </w:rPr>
        <w:t>1</w:t>
      </w:r>
      <w:r w:rsidRPr="005D6D93">
        <w:rPr>
          <w:rFonts w:ascii="宋体" w:hAnsi="宋体" w:hint="eastAsia"/>
          <w:b/>
          <w:sz w:val="21"/>
          <w:szCs w:val="21"/>
        </w:rPr>
        <w:t>年</w:t>
      </w:r>
      <w:r>
        <w:rPr>
          <w:rFonts w:ascii="宋体" w:hAnsi="宋体" w:hint="eastAsia"/>
          <w:b/>
          <w:sz w:val="21"/>
          <w:szCs w:val="21"/>
        </w:rPr>
        <w:t>1</w:t>
      </w:r>
      <w:r w:rsidRPr="005D6D93">
        <w:rPr>
          <w:rFonts w:ascii="宋体" w:hAnsi="宋体" w:hint="eastAsia"/>
          <w:b/>
          <w:sz w:val="21"/>
          <w:szCs w:val="21"/>
        </w:rPr>
        <w:t>月</w:t>
      </w:r>
      <w:r>
        <w:rPr>
          <w:rFonts w:ascii="宋体" w:hAnsi="宋体" w:hint="eastAsia"/>
          <w:b/>
          <w:sz w:val="21"/>
          <w:szCs w:val="21"/>
        </w:rPr>
        <w:t>2</w:t>
      </w:r>
      <w:r>
        <w:rPr>
          <w:rFonts w:ascii="宋体" w:hAnsi="宋体" w:hint="eastAsia"/>
          <w:b/>
          <w:sz w:val="21"/>
          <w:szCs w:val="21"/>
        </w:rPr>
        <w:t>7</w:t>
      </w:r>
      <w:r w:rsidRPr="005D6D93">
        <w:rPr>
          <w:rFonts w:ascii="宋体" w:hAnsi="宋体" w:hint="eastAsia"/>
          <w:b/>
          <w:sz w:val="21"/>
          <w:szCs w:val="21"/>
        </w:rPr>
        <w:t>日</w:t>
      </w:r>
    </w:p>
    <w:p w:rsidR="00FA43AB" w:rsidRPr="005D6D93" w:rsidRDefault="00FA43AB" w:rsidP="00FA43AB">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FA43AB" w:rsidRPr="005D6D93" w:rsidRDefault="00FA43AB" w:rsidP="00FA43AB">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FA43AB" w:rsidRPr="005D6D93" w:rsidRDefault="00FA43AB" w:rsidP="00FA43A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FA43AB" w:rsidRPr="005D6D93" w:rsidRDefault="00FA43AB" w:rsidP="00FA43A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FA43AB" w:rsidRDefault="00FA43AB" w:rsidP="00FA43AB">
      <w:pPr>
        <w:rPr>
          <w:b/>
          <w:sz w:val="26"/>
          <w:szCs w:val="26"/>
        </w:rPr>
      </w:pPr>
    </w:p>
    <w:p w:rsidR="00FA43AB" w:rsidRDefault="00FA43AB" w:rsidP="00FA43AB">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FA43AB" w:rsidTr="00A21EEF">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A43AB" w:rsidRDefault="00FA43AB" w:rsidP="00A21EEF">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FA43AB" w:rsidRDefault="00FA43AB" w:rsidP="00A21EEF">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FA43AB" w:rsidRDefault="00FA43AB" w:rsidP="00A21EEF">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FA43AB" w:rsidTr="00A21EEF">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FA43AB" w:rsidRDefault="00FA43AB" w:rsidP="00A21EEF">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FA43AB" w:rsidTr="00A21EEF">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rPr>
                <w:rFonts w:ascii="宋体" w:hAnsi="宋体"/>
                <w:color w:val="000000" w:themeColor="text1"/>
                <w:sz w:val="20"/>
              </w:rPr>
            </w:pPr>
            <w:r>
              <w:rPr>
                <w:rFonts w:ascii="宋体" w:hAnsi="宋体" w:hint="eastAsia"/>
                <w:b/>
                <w:sz w:val="21"/>
                <w:szCs w:val="21"/>
              </w:rPr>
              <w:t>3. ■质量/□环境/□职业健康安全方针（组织方针的适宜性/持续适宜性、方针的传达及职工的理解等）</w:t>
            </w:r>
            <w:r>
              <w:rPr>
                <w:rFonts w:ascii="宋体" w:hAnsi="宋体" w:hint="eastAsia"/>
                <w:color w:val="000000" w:themeColor="text1"/>
                <w:sz w:val="20"/>
              </w:rPr>
              <w:t>公司的质量、环境、职业健康安全方针是：</w:t>
            </w:r>
          </w:p>
          <w:p w:rsidR="00FA43AB" w:rsidRPr="008350E6" w:rsidRDefault="00FA43AB" w:rsidP="00FA43AB">
            <w:pPr>
              <w:spacing w:line="360" w:lineRule="auto"/>
              <w:ind w:firstLineChars="300" w:firstLine="720"/>
              <w:rPr>
                <w:rFonts w:ascii="宋体" w:hAnsi="宋体"/>
                <w:szCs w:val="24"/>
              </w:rPr>
            </w:pPr>
            <w:r w:rsidRPr="008350E6">
              <w:rPr>
                <w:rFonts w:ascii="宋体" w:hAnsi="宋体" w:hint="eastAsia"/>
                <w:szCs w:val="24"/>
              </w:rPr>
              <w:t>坚持标准，持续改进，争创一流，顾客满意。</w:t>
            </w:r>
          </w:p>
          <w:p w:rsidR="00FA43AB" w:rsidRDefault="00FA43AB" w:rsidP="00A21EEF">
            <w:pPr>
              <w:ind w:firstLineChars="200" w:firstLine="480"/>
              <w:rPr>
                <w:rFonts w:ascii="宋体" w:hAnsi="宋体"/>
                <w:color w:val="000000" w:themeColor="text1"/>
                <w:sz w:val="20"/>
              </w:rPr>
            </w:pPr>
            <w:r w:rsidRPr="008350E6">
              <w:rPr>
                <w:rFonts w:ascii="宋体" w:hAnsi="宋体" w:hint="eastAsia"/>
                <w:szCs w:val="24"/>
              </w:rPr>
              <w:t xml:space="preserve"> 安全第一，预防为主；遵规守法，减污降耗；持续发展</w:t>
            </w:r>
            <w:r>
              <w:rPr>
                <w:rFonts w:ascii="宋体" w:hAnsi="宋体" w:hint="eastAsia"/>
                <w:color w:val="000000" w:themeColor="text1"/>
                <w:sz w:val="20"/>
              </w:rPr>
              <w:t>。</w:t>
            </w:r>
          </w:p>
          <w:p w:rsidR="00FA43AB" w:rsidRDefault="00FA43AB" w:rsidP="00A21EEF">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FA43AB" w:rsidTr="00A21EEF">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rPr>
                <w:b/>
                <w:bCs/>
              </w:rPr>
            </w:pPr>
            <w:r>
              <w:rPr>
                <w:b/>
                <w:bCs/>
              </w:rPr>
              <w:t>4</w:t>
            </w:r>
            <w:r>
              <w:rPr>
                <w:rFonts w:hint="eastAsia"/>
                <w:b/>
                <w:bCs/>
              </w:rPr>
              <w:t>、风险识别与控制策划（</w:t>
            </w:r>
            <w:r>
              <w:rPr>
                <w:b/>
                <w:bCs/>
              </w:rPr>
              <w:t>QMS</w:t>
            </w:r>
            <w:r>
              <w:rPr>
                <w:rFonts w:hint="eastAsia"/>
                <w:b/>
                <w:bCs/>
              </w:rPr>
              <w:t>）</w:t>
            </w:r>
          </w:p>
          <w:p w:rsidR="00FA43AB" w:rsidRDefault="00FA43AB" w:rsidP="00FA43AB">
            <w:pPr>
              <w:pStyle w:val="a9"/>
              <w:ind w:firstLineChars="200" w:firstLine="480"/>
            </w:pPr>
            <w:r w:rsidRPr="008350E6">
              <w:rPr>
                <w:rFonts w:ascii="宋体" w:hAnsi="宋体" w:cs="宋体" w:hint="eastAsia"/>
                <w:szCs w:val="24"/>
              </w:rPr>
              <w:t>公司确定需要应对的风险和机遇，策划了如何在管理体系过程中整合并实施这些措施，公司进行风险和机遇的评价，</w:t>
            </w:r>
            <w:r w:rsidRPr="008350E6">
              <w:rPr>
                <w:rFonts w:ascii="宋体" w:hAnsi="宋体" w:cs="宋体" w:hint="eastAsia"/>
                <w:kern w:val="0"/>
                <w:szCs w:val="24"/>
              </w:rPr>
              <w:t>评价这些措施的有效性，</w:t>
            </w:r>
            <w:r w:rsidRPr="008350E6">
              <w:rPr>
                <w:rFonts w:ascii="宋体" w:hAnsi="宋体" w:cs="宋体" w:hint="eastAsia"/>
                <w:szCs w:val="24"/>
              </w:rPr>
              <w:t>并根据识别出的风险和机遇的内容，评价了危害，制定了相关措施，措施适宜</w:t>
            </w:r>
            <w:r>
              <w:rPr>
                <w:rFonts w:ascii="宋体" w:hAnsi="宋体" w:hint="eastAsia"/>
                <w:color w:val="000000" w:themeColor="text1"/>
                <w:sz w:val="20"/>
              </w:rPr>
              <w:t>。</w:t>
            </w:r>
          </w:p>
        </w:tc>
      </w:tr>
      <w:tr w:rsidR="00FA43AB" w:rsidTr="00A21EEF">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FA43AB" w:rsidRDefault="00FA43AB" w:rsidP="00A21EEF">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FA43AB" w:rsidRDefault="00FA43AB" w:rsidP="00A21EEF">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FA43AB" w:rsidRDefault="00FA43AB" w:rsidP="00A21EEF">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发泡</w:t>
            </w:r>
            <w:r w:rsidRPr="008857E5">
              <w:rPr>
                <w:rFonts w:ascii="宋体" w:hAnsi="宋体" w:hint="eastAsia"/>
                <w:color w:val="000000" w:themeColor="text1"/>
                <w:sz w:val="20"/>
                <w:u w:val="single"/>
              </w:rPr>
              <w:t>过程</w:t>
            </w:r>
            <w:r>
              <w:rPr>
                <w:rFonts w:ascii="宋体" w:hAnsi="宋体" w:hint="eastAsia"/>
                <w:color w:val="000000" w:themeColor="text1"/>
                <w:sz w:val="20"/>
                <w:u w:val="single"/>
              </w:rPr>
              <w:t>、销售过程</w:t>
            </w:r>
            <w:r w:rsidRPr="008857E5">
              <w:rPr>
                <w:rFonts w:ascii="宋体" w:hAnsi="宋体" w:hint="eastAsia"/>
                <w:color w:val="000000" w:themeColor="text1"/>
                <w:sz w:val="20"/>
                <w:u w:val="single"/>
              </w:rPr>
              <w:t xml:space="preserve"> </w:t>
            </w:r>
            <w:r>
              <w:rPr>
                <w:rFonts w:ascii="宋体" w:hAnsi="宋体" w:hint="eastAsia"/>
                <w:b/>
                <w:color w:val="000000" w:themeColor="text1"/>
                <w:sz w:val="20"/>
                <w:u w:val="single"/>
              </w:rPr>
              <w:t xml:space="preserve">              ，</w:t>
            </w:r>
          </w:p>
          <w:p w:rsidR="00FA43AB" w:rsidRDefault="00FA43AB" w:rsidP="00A21EEF">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发泡</w:t>
            </w:r>
            <w:r w:rsidRPr="008857E5">
              <w:rPr>
                <w:rFonts w:ascii="宋体" w:hAnsi="宋体" w:hint="eastAsia"/>
                <w:color w:val="000000" w:themeColor="text1"/>
                <w:sz w:val="20"/>
                <w:u w:val="single"/>
              </w:rPr>
              <w:t>过程</w:t>
            </w:r>
            <w:r>
              <w:rPr>
                <w:rFonts w:ascii="宋体" w:hAnsi="宋体" w:hint="eastAsia"/>
                <w:color w:val="000000" w:themeColor="text1"/>
                <w:sz w:val="20"/>
                <w:u w:val="single"/>
              </w:rPr>
              <w:t>、销售过程</w:t>
            </w:r>
            <w:r w:rsidRPr="005500A2">
              <w:rPr>
                <w:rFonts w:ascii="宋体" w:hAnsi="宋体" w:hint="eastAsia"/>
                <w:b/>
                <w:color w:val="000000" w:themeColor="text1"/>
                <w:sz w:val="20"/>
                <w:u w:val="single"/>
              </w:rPr>
              <w:t>，</w:t>
            </w:r>
          </w:p>
          <w:p w:rsidR="00FA43AB" w:rsidRDefault="00FA43AB" w:rsidP="00A21EEF">
            <w:pPr>
              <w:tabs>
                <w:tab w:val="left" w:pos="540"/>
              </w:tabs>
              <w:spacing w:line="300" w:lineRule="exact"/>
              <w:ind w:left="201" w:hangingChars="100" w:hanging="201"/>
              <w:rPr>
                <w:rFonts w:ascii="宋体" w:hAnsi="宋体"/>
                <w:b/>
                <w:color w:val="000000" w:themeColor="text1"/>
                <w:sz w:val="20"/>
              </w:rPr>
            </w:pPr>
            <w:r>
              <w:rPr>
                <w:b/>
                <w:color w:val="000000" w:themeColor="text1"/>
                <w:sz w:val="20"/>
              </w:rPr>
              <w:pict w14:anchorId="56214662">
                <v:shapetype id="_x0000_t32" coordsize="21600,21600" o:spt="32" o:oned="t" path="m,l21600,21600e" filled="f">
                  <v:path arrowok="t" fillok="f" o:connecttype="none"/>
                  <o:lock v:ext="edit" shapetype="t"/>
                </v:shapetype>
                <v:shape id="_x0000_s1035" type="#_x0000_t32" style="position:absolute;left:0;text-align:left;margin-left:157.9pt;margin-top:12.75pt;width:261.75pt;height:0;z-index:251664384" o:connectortype="straight"/>
              </w:pict>
            </w:r>
            <w:r>
              <w:rPr>
                <w:rFonts w:ascii="宋体" w:hAnsi="宋体"/>
                <w:b/>
                <w:color w:val="000000" w:themeColor="text1"/>
                <w:sz w:val="20"/>
              </w:rPr>
              <w:pict w14:anchorId="5595F44B">
                <v:shape id="_x0000_s1034" type="#_x0000_t32" style="position:absolute;left:0;text-align:left;margin-left:55.15pt;margin-top:12.75pt;width:42pt;height:0;z-index:251665408" o:connectortype="straight"/>
              </w:pict>
            </w:r>
            <w:r>
              <w:rPr>
                <w:rFonts w:ascii="宋体" w:hAnsi="宋体" w:hint="eastAsia"/>
                <w:b/>
                <w:color w:val="000000" w:themeColor="text1"/>
                <w:sz w:val="20"/>
              </w:rPr>
              <w:t xml:space="preserve">不适用条款是  </w:t>
            </w:r>
            <w:r w:rsidRPr="008857E5">
              <w:rPr>
                <w:rFonts w:ascii="宋体" w:hAnsi="宋体" w:hint="eastAsia"/>
                <w:color w:val="000000" w:themeColor="text1"/>
                <w:sz w:val="20"/>
                <w:u w:val="single"/>
              </w:rPr>
              <w:t xml:space="preserve">8.3条款 </w:t>
            </w:r>
            <w:r>
              <w:rPr>
                <w:rFonts w:ascii="宋体" w:hAnsi="宋体" w:hint="eastAsia"/>
                <w:b/>
                <w:color w:val="000000" w:themeColor="text1"/>
                <w:sz w:val="20"/>
              </w:rPr>
              <w:t xml:space="preserve"> ，不适用理由： </w:t>
            </w:r>
            <w:r w:rsidRPr="008857E5">
              <w:rPr>
                <w:rFonts w:ascii="宋体" w:hAnsi="宋体" w:hint="eastAsia"/>
                <w:color w:val="000000" w:themeColor="text1"/>
                <w:sz w:val="20"/>
                <w:u w:val="single"/>
              </w:rPr>
              <w:t xml:space="preserve">按照标准和客户要求生产销售，不需再进行设计开发，删减适宜。                               </w:t>
            </w:r>
            <w:r>
              <w:rPr>
                <w:rFonts w:ascii="宋体" w:hAnsi="宋体" w:hint="eastAsia"/>
                <w:b/>
                <w:color w:val="000000" w:themeColor="text1"/>
                <w:sz w:val="20"/>
              </w:rPr>
              <w:t xml:space="preserve">                    </w:t>
            </w:r>
          </w:p>
          <w:p w:rsidR="00FA43AB" w:rsidRDefault="00FA43AB" w:rsidP="00A21EEF">
            <w:pPr>
              <w:tabs>
                <w:tab w:val="left" w:pos="540"/>
              </w:tabs>
              <w:spacing w:line="300" w:lineRule="exact"/>
              <w:ind w:left="201" w:hangingChars="100" w:hanging="201"/>
              <w:rPr>
                <w:rFonts w:ascii="宋体" w:hAnsi="宋体"/>
                <w:b/>
                <w:color w:val="000000" w:themeColor="text1"/>
                <w:sz w:val="20"/>
              </w:rPr>
            </w:pPr>
          </w:p>
          <w:p w:rsidR="00FA43AB" w:rsidRDefault="00FA43AB" w:rsidP="00FA43AB">
            <w:pPr>
              <w:tabs>
                <w:tab w:val="left" w:pos="540"/>
              </w:tabs>
              <w:spacing w:line="300" w:lineRule="exact"/>
              <w:ind w:left="241" w:hangingChars="100" w:hanging="241"/>
              <w:rPr>
                <w:rFonts w:ascii="宋体" w:hAnsi="宋体"/>
                <w:b/>
                <w:color w:val="000000" w:themeColor="text1"/>
                <w:szCs w:val="21"/>
              </w:rPr>
            </w:pPr>
          </w:p>
        </w:tc>
      </w:tr>
      <w:tr w:rsidR="00FA43AB" w:rsidTr="00A21EEF">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300" w:lineRule="exact"/>
              <w:rPr>
                <w:rFonts w:ascii="宋体" w:hAnsi="宋体"/>
                <w:b/>
                <w:color w:val="000000" w:themeColor="text1"/>
                <w:spacing w:val="-12"/>
                <w:sz w:val="20"/>
              </w:rPr>
            </w:pPr>
            <w:r>
              <w:rPr>
                <w:rFonts w:hint="eastAsia"/>
                <w:b/>
                <w:color w:val="000000" w:themeColor="text1"/>
                <w:sz w:val="20"/>
              </w:rPr>
              <w:t xml:space="preserve">6. </w:t>
            </w:r>
            <w:r>
              <w:rPr>
                <w:b/>
                <w:color w:val="000000" w:themeColor="text1"/>
                <w:spacing w:val="-12"/>
                <w:sz w:val="20"/>
              </w:rPr>
              <w:t>EMS</w:t>
            </w:r>
            <w:r>
              <w:rPr>
                <w:rFonts w:ascii="宋体" w:hAnsi="宋体" w:hint="eastAsia"/>
                <w:b/>
                <w:color w:val="000000" w:themeColor="text1"/>
                <w:spacing w:val="-12"/>
                <w:sz w:val="20"/>
              </w:rPr>
              <w:t>环境因素/</w:t>
            </w:r>
            <w:r>
              <w:rPr>
                <w:rFonts w:ascii="宋体" w:hAnsi="宋体"/>
                <w:b/>
                <w:color w:val="000000" w:themeColor="text1"/>
                <w:spacing w:val="-12"/>
                <w:sz w:val="20"/>
              </w:rPr>
              <w:t xml:space="preserve"> </w:t>
            </w:r>
          </w:p>
          <w:p w:rsidR="00FA43AB" w:rsidRDefault="00FA43AB" w:rsidP="00A21EEF">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环境因素</w:t>
            </w:r>
            <w:r>
              <w:rPr>
                <w:rFonts w:ascii="宋体" w:hAnsi="宋体" w:hint="eastAsia"/>
                <w:b/>
                <w:color w:val="000000" w:themeColor="text1"/>
                <w:sz w:val="20"/>
              </w:rPr>
              <w:t>辨识是否充分、重要环境因素评价合理性，</w:t>
            </w:r>
            <w:r>
              <w:rPr>
                <w:rFonts w:ascii="宋体" w:hAnsi="宋体" w:hint="eastAsia"/>
                <w:b/>
                <w:color w:val="000000" w:themeColor="text1"/>
                <w:spacing w:val="-8"/>
                <w:sz w:val="20"/>
              </w:rPr>
              <w:t>以及环境因素动态变更的及时性等）</w:t>
            </w:r>
          </w:p>
          <w:p w:rsidR="00FA43AB" w:rsidRPr="00237AEA" w:rsidRDefault="00FA43AB" w:rsidP="00A21EEF">
            <w:pPr>
              <w:tabs>
                <w:tab w:val="left" w:pos="2552"/>
              </w:tabs>
              <w:spacing w:line="360" w:lineRule="exact"/>
              <w:rPr>
                <w:b/>
                <w:color w:val="000000" w:themeColor="text1"/>
                <w:sz w:val="20"/>
              </w:rPr>
            </w:pPr>
          </w:p>
        </w:tc>
      </w:tr>
      <w:tr w:rsidR="00FA43AB" w:rsidTr="00A21EEF">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rPr>
                <w:rFonts w:ascii="宋体"/>
                <w:b/>
                <w:sz w:val="21"/>
                <w:szCs w:val="21"/>
              </w:rPr>
            </w:pPr>
            <w:r>
              <w:rPr>
                <w:rFonts w:ascii="宋体" w:hAnsi="宋体" w:hint="eastAsia"/>
                <w:b/>
                <w:sz w:val="21"/>
                <w:szCs w:val="21"/>
              </w:rPr>
              <w:t>7. OHSMS职业健康安全危险源</w:t>
            </w:r>
          </w:p>
          <w:p w:rsidR="00FA43AB" w:rsidRDefault="00FA43AB" w:rsidP="00A21EEF">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FA43AB" w:rsidRDefault="00FA43AB" w:rsidP="00A21EEF">
            <w:pPr>
              <w:pStyle w:val="a9"/>
              <w:ind w:firstLineChars="200" w:firstLine="422"/>
              <w:rPr>
                <w:rFonts w:ascii="宋体"/>
                <w:b/>
                <w:sz w:val="21"/>
                <w:szCs w:val="21"/>
              </w:rPr>
            </w:pPr>
          </w:p>
        </w:tc>
      </w:tr>
      <w:tr w:rsidR="00FA43AB" w:rsidTr="00A21EEF">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FA43AB" w:rsidRDefault="00FA43AB" w:rsidP="00A21EEF">
            <w:pPr>
              <w:spacing w:line="300" w:lineRule="exact"/>
              <w:rPr>
                <w:rFonts w:ascii="宋体"/>
                <w:b/>
                <w:sz w:val="21"/>
                <w:szCs w:val="21"/>
              </w:rPr>
            </w:pPr>
            <w:r>
              <w:rPr>
                <w:rFonts w:ascii="宋体" w:hAnsi="宋体" w:hint="eastAsia"/>
                <w:b/>
                <w:sz w:val="21"/>
                <w:szCs w:val="21"/>
              </w:rPr>
              <w:t>8. 法律法规及其他要求</w:t>
            </w:r>
          </w:p>
          <w:p w:rsidR="00FA43AB" w:rsidRDefault="00FA43AB" w:rsidP="00A21EEF">
            <w:pPr>
              <w:tabs>
                <w:tab w:val="left" w:pos="540"/>
              </w:tabs>
              <w:spacing w:line="300" w:lineRule="exact"/>
              <w:ind w:left="211" w:hangingChars="100" w:hanging="211"/>
              <w:rPr>
                <w:rFonts w:ascii="宋体"/>
                <w:b/>
                <w:sz w:val="21"/>
                <w:szCs w:val="21"/>
              </w:rPr>
            </w:pPr>
          </w:p>
          <w:p w:rsidR="00FA43AB" w:rsidRDefault="00FA43AB" w:rsidP="00FA43AB">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FA43AB" w:rsidRDefault="00FA43AB" w:rsidP="00FA43AB">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FA43AB" w:rsidRDefault="00FA43AB" w:rsidP="00A21EEF">
            <w:pPr>
              <w:spacing w:line="400" w:lineRule="exact"/>
              <w:ind w:firstLine="480"/>
              <w:rPr>
                <w:rFonts w:ascii="楷体" w:eastAsia="楷体" w:hAnsi="楷体" w:cs="宋体"/>
                <w:sz w:val="21"/>
                <w:szCs w:val="21"/>
              </w:rPr>
            </w:pPr>
            <w:r>
              <w:rPr>
                <w:rFonts w:ascii="宋体" w:hAnsi="宋体" w:hint="eastAsia"/>
                <w:b/>
                <w:szCs w:val="21"/>
              </w:rPr>
              <w:t>法律法规的宣传方式：</w:t>
            </w:r>
            <w:r>
              <w:rPr>
                <w:rFonts w:ascii="楷体" w:eastAsia="楷体" w:hAnsi="楷体" w:cs="宋体" w:hint="eastAsia"/>
                <w:sz w:val="21"/>
                <w:szCs w:val="21"/>
              </w:rPr>
              <w:t>通过培训、开会、发文件等形式将法律法规要求传达给了员工和相关方。</w:t>
            </w:r>
          </w:p>
          <w:p w:rsidR="00FA43AB" w:rsidRPr="00F35F1B" w:rsidRDefault="00FA43AB" w:rsidP="00FA43AB">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法律法规要求及时更新了:是</w:t>
            </w:r>
          </w:p>
          <w:p w:rsidR="00FA43AB" w:rsidRDefault="00FA43AB" w:rsidP="00A21EEF">
            <w:pPr>
              <w:tabs>
                <w:tab w:val="left" w:pos="0"/>
              </w:tabs>
              <w:spacing w:line="240" w:lineRule="exact"/>
              <w:rPr>
                <w:rFonts w:ascii="宋体"/>
                <w:b/>
                <w:sz w:val="21"/>
                <w:szCs w:val="21"/>
              </w:rPr>
            </w:pPr>
          </w:p>
        </w:tc>
      </w:tr>
      <w:tr w:rsidR="00FA43AB" w:rsidTr="00A21EEF">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300" w:lineRule="exact"/>
              <w:rPr>
                <w:rFonts w:ascii="宋体"/>
                <w:b/>
                <w:sz w:val="21"/>
                <w:szCs w:val="21"/>
              </w:rPr>
            </w:pPr>
            <w:r>
              <w:rPr>
                <w:rFonts w:ascii="宋体" w:hAnsi="宋体" w:hint="eastAsia"/>
                <w:b/>
                <w:sz w:val="21"/>
                <w:szCs w:val="21"/>
              </w:rPr>
              <w:t>5. 目标、方案</w:t>
            </w:r>
          </w:p>
          <w:p w:rsidR="00FA43AB" w:rsidRDefault="00FA43AB" w:rsidP="00A21EEF">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FA43AB" w:rsidRPr="008350E6" w:rsidRDefault="00FA43AB" w:rsidP="00A21EEF">
            <w:pPr>
              <w:spacing w:line="280" w:lineRule="exact"/>
              <w:ind w:firstLineChars="200" w:firstLine="480"/>
              <w:rPr>
                <w:rFonts w:ascii="宋体" w:hAnsi="宋体" w:cs="宋体"/>
                <w:kern w:val="0"/>
                <w:szCs w:val="24"/>
              </w:rPr>
            </w:pPr>
            <w:r>
              <w:rPr>
                <w:rFonts w:ascii="宋体" w:hAnsi="宋体" w:hint="eastAsia"/>
                <w:color w:val="000000" w:themeColor="text1"/>
                <w:szCs w:val="21"/>
              </w:rPr>
              <w:t xml:space="preserve"> </w:t>
            </w:r>
            <w:r w:rsidRPr="008350E6">
              <w:rPr>
                <w:rFonts w:ascii="宋体" w:hAnsi="宋体" w:cs="宋体" w:hint="eastAsia"/>
                <w:kern w:val="0"/>
                <w:szCs w:val="24"/>
              </w:rPr>
              <w:t>质量目标：</w:t>
            </w:r>
          </w:p>
          <w:p w:rsidR="00FA43AB" w:rsidRPr="008350E6" w:rsidRDefault="00FA43AB" w:rsidP="00A21EEF">
            <w:pPr>
              <w:spacing w:line="280" w:lineRule="exact"/>
              <w:ind w:firstLineChars="200" w:firstLine="480"/>
              <w:rPr>
                <w:rFonts w:ascii="宋体" w:hAnsi="宋体" w:cs="宋体"/>
                <w:kern w:val="0"/>
                <w:szCs w:val="24"/>
              </w:rPr>
            </w:pPr>
            <w:r w:rsidRPr="008350E6">
              <w:rPr>
                <w:rFonts w:ascii="宋体" w:hAnsi="宋体" w:cs="宋体" w:hint="eastAsia"/>
                <w:kern w:val="0"/>
                <w:szCs w:val="24"/>
              </w:rPr>
              <w:t>顾客满意度达到90%以上；</w:t>
            </w:r>
          </w:p>
          <w:p w:rsidR="00FA43AB" w:rsidRPr="008350E6" w:rsidRDefault="00FA43AB" w:rsidP="00A21EEF">
            <w:pPr>
              <w:spacing w:line="280" w:lineRule="exact"/>
              <w:ind w:firstLineChars="200" w:firstLine="480"/>
              <w:rPr>
                <w:rFonts w:ascii="宋体" w:hAnsi="宋体" w:cs="宋体"/>
                <w:kern w:val="0"/>
                <w:szCs w:val="24"/>
              </w:rPr>
            </w:pPr>
            <w:r w:rsidRPr="008350E6">
              <w:rPr>
                <w:rFonts w:ascii="宋体" w:hAnsi="宋体" w:cs="宋体" w:hint="eastAsia"/>
                <w:kern w:val="0"/>
                <w:szCs w:val="24"/>
              </w:rPr>
              <w:t>一次交验合格率达98%</w:t>
            </w:r>
          </w:p>
          <w:p w:rsidR="00FA43AB" w:rsidRPr="008350E6" w:rsidRDefault="00FA43AB" w:rsidP="00A21EEF">
            <w:pPr>
              <w:spacing w:line="280" w:lineRule="exact"/>
              <w:ind w:firstLineChars="200" w:firstLine="480"/>
              <w:rPr>
                <w:rFonts w:ascii="宋体" w:hAnsi="宋体" w:cs="宋体"/>
                <w:kern w:val="0"/>
                <w:szCs w:val="24"/>
              </w:rPr>
            </w:pPr>
            <w:r w:rsidRPr="008350E6">
              <w:rPr>
                <w:rFonts w:ascii="宋体" w:hAnsi="宋体" w:cs="宋体" w:hint="eastAsia"/>
                <w:kern w:val="0"/>
                <w:szCs w:val="24"/>
              </w:rPr>
              <w:t>产品出厂合格率100％；;</w:t>
            </w:r>
          </w:p>
          <w:p w:rsidR="00FA43AB" w:rsidRDefault="00FA43AB" w:rsidP="00FA43AB">
            <w:pPr>
              <w:pStyle w:val="a9"/>
              <w:ind w:firstLineChars="200" w:firstLine="480"/>
              <w:rPr>
                <w:rFonts w:ascii="宋体"/>
                <w:b/>
                <w:szCs w:val="21"/>
              </w:rPr>
            </w:pPr>
            <w:r>
              <w:rPr>
                <w:rFonts w:ascii="宋体" w:hAnsi="宋体" w:hint="eastAsia"/>
                <w:color w:val="000000" w:themeColor="text1"/>
                <w:szCs w:val="21"/>
              </w:rPr>
              <w:t>提供 目标分解与考核表等。目标已分解到各部门，有目标实现的措施和资源、考核方式、考核周期等要求。</w:t>
            </w:r>
          </w:p>
        </w:tc>
      </w:tr>
      <w:tr w:rsidR="00FA43AB" w:rsidTr="00A21EEF">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rPr>
                <w:rFonts w:asci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FA43AB" w:rsidRDefault="00FA43AB" w:rsidP="00FA43AB">
            <w:pPr>
              <w:pStyle w:val="a9"/>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FA43AB" w:rsidRDefault="00FA43AB" w:rsidP="00FA43AB">
            <w:pPr>
              <w:pStyle w:val="a9"/>
              <w:ind w:firstLineChars="200" w:firstLine="480"/>
              <w:rPr>
                <w:rFonts w:ascii="宋体"/>
                <w:b/>
                <w:szCs w:val="21"/>
              </w:rPr>
            </w:pPr>
            <w:r>
              <w:rPr>
                <w:rFonts w:ascii="宋体" w:hAnsi="宋体" w:hint="eastAsia"/>
                <w:color w:val="000000" w:themeColor="text1"/>
                <w:szCs w:val="21"/>
              </w:rPr>
              <w:t>20</w:t>
            </w:r>
            <w:r>
              <w:rPr>
                <w:rFonts w:ascii="宋体" w:hAnsi="宋体" w:hint="eastAsia"/>
                <w:color w:val="000000" w:themeColor="text1"/>
                <w:szCs w:val="21"/>
              </w:rPr>
              <w:t>19</w:t>
            </w:r>
            <w:r>
              <w:rPr>
                <w:rFonts w:ascii="宋体" w:hAnsi="宋体" w:hint="eastAsia"/>
                <w:color w:val="000000" w:themeColor="text1"/>
                <w:szCs w:val="21"/>
              </w:rPr>
              <w:t>.1</w:t>
            </w:r>
            <w:r>
              <w:rPr>
                <w:rFonts w:ascii="宋体" w:hAnsi="宋体" w:hint="eastAsia"/>
                <w:color w:val="000000" w:themeColor="text1"/>
                <w:szCs w:val="21"/>
              </w:rPr>
              <w:t>1</w:t>
            </w:r>
            <w:r>
              <w:rPr>
                <w:rFonts w:ascii="宋体" w:hAnsi="宋体" w:hint="eastAsia"/>
                <w:color w:val="000000" w:themeColor="text1"/>
                <w:szCs w:val="21"/>
              </w:rPr>
              <w:t>.10日体系文件换版后重新发布。</w:t>
            </w:r>
          </w:p>
        </w:tc>
      </w:tr>
      <w:tr w:rsidR="00FA43AB" w:rsidTr="00A21EEF">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A43AB" w:rsidRDefault="00FA43AB" w:rsidP="00A21EEF">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FA43AB" w:rsidRDefault="00FA43AB" w:rsidP="00A21EEF">
            <w:pPr>
              <w:spacing w:line="480" w:lineRule="auto"/>
              <w:ind w:firstLineChars="200" w:firstLine="420"/>
              <w:rPr>
                <w:sz w:val="21"/>
                <w:szCs w:val="21"/>
              </w:rPr>
            </w:pPr>
            <w:r>
              <w:rPr>
                <w:rFonts w:hint="eastAsia"/>
                <w:sz w:val="21"/>
                <w:szCs w:val="21"/>
              </w:rPr>
              <w:t>编制了人力资源管理程序，制定培训计划，定期组织相关培训。</w:t>
            </w:r>
          </w:p>
          <w:p w:rsidR="00FA43AB" w:rsidRDefault="00FA43AB" w:rsidP="00A21EEF">
            <w:pPr>
              <w:spacing w:line="480" w:lineRule="auto"/>
              <w:ind w:firstLineChars="200" w:firstLine="422"/>
              <w:rPr>
                <w:rFonts w:ascii="宋体" w:hAnsi="宋体"/>
                <w:b/>
                <w:color w:val="000000" w:themeColor="text1"/>
                <w:sz w:val="21"/>
                <w:szCs w:val="21"/>
              </w:rPr>
            </w:pPr>
          </w:p>
        </w:tc>
      </w:tr>
      <w:tr w:rsidR="00FA43AB" w:rsidTr="00A21EEF">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rPr>
                <w:rFonts w:ascii="宋体" w:hAnsi="宋体"/>
                <w:b/>
                <w:color w:val="000000" w:themeColor="text1"/>
                <w:sz w:val="20"/>
              </w:rPr>
            </w:pPr>
            <w:r>
              <w:rPr>
                <w:rFonts w:ascii="宋体" w:hAnsi="宋体" w:hint="eastAsia"/>
                <w:b/>
                <w:color w:val="000000" w:themeColor="text1"/>
                <w:sz w:val="20"/>
              </w:rPr>
              <w:t>设备设施（包括信息系统）、</w:t>
            </w:r>
          </w:p>
          <w:p w:rsidR="00FA43AB" w:rsidRPr="00BA7E56" w:rsidRDefault="00FA43AB" w:rsidP="00A21EEF">
            <w:pPr>
              <w:spacing w:line="240" w:lineRule="exact"/>
              <w:rPr>
                <w:rFonts w:ascii="宋体" w:hAnsi="宋体"/>
                <w:b/>
                <w:color w:val="000000" w:themeColor="text1"/>
                <w:sz w:val="20"/>
                <w:u w:val="single"/>
              </w:rPr>
            </w:pPr>
            <w:r w:rsidRPr="00BA7E56">
              <w:rPr>
                <w:rFonts w:ascii="宋体" w:hAnsi="宋体" w:hint="eastAsia"/>
                <w:szCs w:val="21"/>
                <w:u w:val="single"/>
              </w:rPr>
              <w:t>主要设备有：</w:t>
            </w:r>
            <w:r w:rsidRPr="00A40B93">
              <w:rPr>
                <w:rFonts w:ascii="宋体" w:hAnsi="宋体" w:hint="eastAsia"/>
                <w:szCs w:val="21"/>
                <w:u w:val="single"/>
              </w:rPr>
              <w:t>打砂机、切割机、铆钉气枪、热熔机、穿管机、发泡机、空压机、起重机</w:t>
            </w:r>
            <w:r w:rsidRPr="00BA7E56">
              <w:rPr>
                <w:rFonts w:ascii="宋体" w:hAnsi="宋体" w:hint="eastAsia"/>
                <w:szCs w:val="21"/>
                <w:u w:val="single"/>
              </w:rPr>
              <w:t>等生产设备，有电脑、打印机、网络设备，厂房和办公室能满足要求；</w:t>
            </w:r>
            <w:r>
              <w:rPr>
                <w:rFonts w:hint="eastAsia"/>
                <w:u w:val="single"/>
              </w:rPr>
              <w:t>起重机没有按期检验，不符合要求，开具了不符合报告。</w:t>
            </w:r>
          </w:p>
        </w:tc>
      </w:tr>
      <w:tr w:rsidR="00FA43AB" w:rsidTr="00A21EEF">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rPr>
                <w:rFonts w:ascii="宋体" w:hAnsi="宋体"/>
                <w:b/>
                <w:color w:val="000000" w:themeColor="text1"/>
                <w:sz w:val="20"/>
              </w:rPr>
            </w:pPr>
            <w:r>
              <w:rPr>
                <w:rFonts w:ascii="宋体" w:hAnsi="宋体" w:hint="eastAsia"/>
                <w:b/>
                <w:color w:val="000000" w:themeColor="text1"/>
                <w:sz w:val="20"/>
              </w:rPr>
              <w:t>过程运行环境</w:t>
            </w:r>
          </w:p>
          <w:p w:rsidR="00FA43AB" w:rsidRDefault="00FA43AB" w:rsidP="00A21EEF">
            <w:pPr>
              <w:spacing w:line="240" w:lineRule="exact"/>
              <w:rPr>
                <w:rFonts w:ascii="宋体" w:hAnsi="宋体"/>
                <w:b/>
                <w:color w:val="000000" w:themeColor="text1"/>
                <w:sz w:val="20"/>
              </w:rPr>
            </w:pPr>
            <w:r w:rsidRPr="00D17ED0">
              <w:rPr>
                <w:rFonts w:hint="eastAsia"/>
                <w:u w:val="single"/>
              </w:rPr>
              <w:t>产品生产对环境没有特殊要求，车间布局科学，空间较宽敞、光线较明亮，生产和办公环境干净、整洁。</w:t>
            </w:r>
          </w:p>
        </w:tc>
      </w:tr>
      <w:tr w:rsidR="00FA43AB" w:rsidTr="00A21EEF">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rPr>
                <w:rFonts w:ascii="宋体" w:hAnsi="宋体"/>
                <w:b/>
                <w:color w:val="000000" w:themeColor="text1"/>
                <w:sz w:val="20"/>
              </w:rPr>
            </w:pPr>
            <w:r>
              <w:rPr>
                <w:rFonts w:ascii="宋体" w:hAnsi="宋体" w:hint="eastAsia"/>
                <w:b/>
                <w:color w:val="000000" w:themeColor="text1"/>
                <w:sz w:val="20"/>
              </w:rPr>
              <w:t>监视和测量资源</w:t>
            </w:r>
          </w:p>
          <w:p w:rsidR="00FA43AB" w:rsidRPr="00E42185" w:rsidRDefault="00FA43AB" w:rsidP="00A21EEF">
            <w:pPr>
              <w:spacing w:line="240" w:lineRule="exact"/>
              <w:rPr>
                <w:rFonts w:ascii="宋体" w:hAnsi="宋体"/>
                <w:b/>
                <w:color w:val="000000" w:themeColor="text1"/>
                <w:sz w:val="20"/>
              </w:rPr>
            </w:pPr>
            <w:r w:rsidRPr="00D17ED0">
              <w:rPr>
                <w:rFonts w:hint="eastAsia"/>
                <w:u w:val="single"/>
              </w:rPr>
              <w:t>有</w:t>
            </w:r>
            <w:r>
              <w:rPr>
                <w:rFonts w:hint="eastAsia"/>
                <w:u w:val="single"/>
              </w:rPr>
              <w:t>钢卷尺</w:t>
            </w:r>
            <w:r w:rsidRPr="00D17ED0">
              <w:rPr>
                <w:rFonts w:hint="eastAsia"/>
                <w:u w:val="single"/>
              </w:rPr>
              <w:t>、卡尺</w:t>
            </w:r>
            <w:r>
              <w:rPr>
                <w:rFonts w:hint="eastAsia"/>
                <w:u w:val="single"/>
              </w:rPr>
              <w:t>、检漏仪</w:t>
            </w:r>
            <w:r w:rsidRPr="00D17ED0">
              <w:rPr>
                <w:rFonts w:hint="eastAsia"/>
                <w:u w:val="single"/>
              </w:rPr>
              <w:t>等监视测量设备</w:t>
            </w:r>
            <w:r>
              <w:rPr>
                <w:rFonts w:hint="eastAsia"/>
                <w:u w:val="single"/>
              </w:rPr>
              <w:t>，但是没有按期校准，不符合要求，开具了不符合报告，上次审核发现的同样的不符合，希望企业引起重视，避免重复发生。</w:t>
            </w:r>
          </w:p>
        </w:tc>
      </w:tr>
      <w:tr w:rsidR="00FA43AB" w:rsidTr="00A21EEF">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FA43AB" w:rsidRDefault="00FA43AB" w:rsidP="00A21EEF">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FA43AB" w:rsidRDefault="00FA43AB" w:rsidP="00A21EEF">
            <w:pPr>
              <w:ind w:firstLineChars="200" w:firstLine="420"/>
              <w:rPr>
                <w:sz w:val="21"/>
                <w:szCs w:val="21"/>
              </w:rPr>
            </w:pPr>
            <w:r>
              <w:rPr>
                <w:rFonts w:hint="eastAsia"/>
                <w:sz w:val="21"/>
                <w:szCs w:val="21"/>
              </w:rPr>
              <w:t>企业运行过程所需的知识从内部来源获取的有：公司生产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FA43AB" w:rsidRDefault="00FA43AB" w:rsidP="00A21EEF">
            <w:pPr>
              <w:spacing w:line="240" w:lineRule="exact"/>
              <w:rPr>
                <w:rFonts w:ascii="宋体" w:hAnsi="宋体"/>
                <w:b/>
                <w:color w:val="000000" w:themeColor="text1"/>
                <w:sz w:val="21"/>
                <w:szCs w:val="21"/>
              </w:rPr>
            </w:pPr>
          </w:p>
        </w:tc>
      </w:tr>
      <w:tr w:rsidR="00FA43AB" w:rsidTr="00A21EEF">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FA43AB" w:rsidRDefault="00FA43AB" w:rsidP="00FA43AB">
            <w:pPr>
              <w:pStyle w:val="a9"/>
              <w:ind w:firstLineChars="200" w:firstLine="480"/>
              <w:rPr>
                <w:szCs w:val="21"/>
              </w:rPr>
            </w:pPr>
            <w:r>
              <w:rPr>
                <w:rFonts w:hint="eastAsia"/>
                <w:szCs w:val="21"/>
              </w:rPr>
              <w:t xml:space="preserve"> </w:t>
            </w:r>
          </w:p>
        </w:tc>
      </w:tr>
      <w:tr w:rsidR="00FA43AB" w:rsidTr="00A21EEF">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FA43AB" w:rsidRDefault="00FA43AB" w:rsidP="00A21EEF">
            <w:pPr>
              <w:pStyle w:val="a9"/>
              <w:rPr>
                <w:szCs w:val="21"/>
              </w:rPr>
            </w:pPr>
            <w:r>
              <w:rPr>
                <w:szCs w:val="21"/>
              </w:rPr>
              <w:t xml:space="preserve">  </w:t>
            </w:r>
            <w:r>
              <w:rPr>
                <w:rFonts w:hint="eastAsia"/>
                <w:szCs w:val="21"/>
              </w:rPr>
              <w:t xml:space="preserve"> </w:t>
            </w:r>
          </w:p>
        </w:tc>
      </w:tr>
      <w:tr w:rsidR="00FA43AB" w:rsidTr="00A21EEF">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A43AB" w:rsidRDefault="00FA43AB" w:rsidP="00A21EEF">
            <w:pPr>
              <w:spacing w:line="240" w:lineRule="exact"/>
              <w:ind w:left="113" w:right="113"/>
              <w:jc w:val="center"/>
              <w:rPr>
                <w:b/>
                <w:szCs w:val="21"/>
              </w:rPr>
            </w:pPr>
            <w:r>
              <w:rPr>
                <w:rFonts w:ascii="宋体" w:hAnsi="宋体" w:hint="eastAsia"/>
                <w:b/>
                <w:szCs w:val="21"/>
              </w:rPr>
              <w:t>(三)体系运行情况</w:t>
            </w: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300" w:lineRule="exact"/>
              <w:rPr>
                <w:rFonts w:ascii="宋体"/>
                <w:b/>
                <w:sz w:val="21"/>
                <w:szCs w:val="21"/>
              </w:rPr>
            </w:pPr>
            <w:r>
              <w:rPr>
                <w:rFonts w:ascii="宋体" w:hAnsi="宋体" w:hint="eastAsia"/>
                <w:b/>
                <w:sz w:val="21"/>
                <w:szCs w:val="21"/>
              </w:rPr>
              <w:t>1. 针对方针的管理职责评审</w:t>
            </w:r>
          </w:p>
          <w:p w:rsidR="00FA43AB" w:rsidRDefault="00FA43AB" w:rsidP="00A21EEF">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FA43AB" w:rsidRDefault="00FA43AB" w:rsidP="00A21EEF">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FA43AB" w:rsidTr="00A21EEF">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FA43AB" w:rsidRDefault="00FA43AB" w:rsidP="00A21EEF">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FA43AB" w:rsidRDefault="00FA43AB" w:rsidP="00A21EEF">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FA43AB" w:rsidRDefault="00FA43AB" w:rsidP="00A21EEF">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Pr>
                <w:rFonts w:hint="eastAsia"/>
                <w:sz w:val="21"/>
                <w:szCs w:val="21"/>
              </w:rPr>
              <w:t>定期组织顾客满意度调查和走访。</w:t>
            </w:r>
          </w:p>
          <w:p w:rsidR="00FA43AB" w:rsidRDefault="00FA43AB" w:rsidP="00A21EEF">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Pr>
                <w:rFonts w:hint="eastAsia"/>
                <w:sz w:val="21"/>
                <w:szCs w:val="21"/>
              </w:rPr>
              <w:t xml:space="preserve"> </w:t>
            </w:r>
          </w:p>
          <w:p w:rsidR="00FA43AB" w:rsidRDefault="00FA43AB" w:rsidP="00A21EEF">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 xml:space="preserve"> </w:t>
            </w:r>
          </w:p>
          <w:p w:rsidR="00FA43AB" w:rsidRDefault="00FA43AB" w:rsidP="00A21EEF">
            <w:pPr>
              <w:spacing w:line="360" w:lineRule="auto"/>
              <w:rPr>
                <w:rFonts w:ascii="楷体_GB2312" w:eastAsia="楷体_GB2312"/>
                <w:b/>
                <w:color w:val="000000" w:themeColor="text1"/>
                <w:sz w:val="21"/>
                <w:szCs w:val="21"/>
              </w:rPr>
            </w:pPr>
            <w:r>
              <w:rPr>
                <w:rFonts w:ascii="楷体_GB2312" w:eastAsia="楷体_GB2312" w:hint="eastAsia"/>
                <w:b/>
                <w:color w:val="000000" w:themeColor="text1"/>
                <w:sz w:val="21"/>
                <w:szCs w:val="21"/>
              </w:rPr>
              <w:t>OHSMS事务代表协商和交流的情况（OHSMS填写）：</w:t>
            </w:r>
            <w:r>
              <w:rPr>
                <w:rFonts w:hint="eastAsia"/>
                <w:sz w:val="21"/>
                <w:szCs w:val="21"/>
              </w:rPr>
              <w:t xml:space="preserve"> </w:t>
            </w:r>
          </w:p>
          <w:p w:rsidR="00FA43AB" w:rsidRDefault="00FA43AB" w:rsidP="00A21EEF">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Pr>
                <w:rFonts w:hint="eastAsia"/>
                <w:sz w:val="21"/>
                <w:szCs w:val="21"/>
              </w:rPr>
              <w:t xml:space="preserve"> </w:t>
            </w:r>
          </w:p>
        </w:tc>
      </w:tr>
      <w:tr w:rsidR="00FA43AB" w:rsidTr="00A21EE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rPr>
                <w:b/>
                <w:color w:val="000000" w:themeColor="text1"/>
                <w:sz w:val="20"/>
              </w:rPr>
            </w:pPr>
            <w:r>
              <w:rPr>
                <w:rFonts w:hint="eastAsia"/>
                <w:b/>
                <w:color w:val="000000" w:themeColor="text1"/>
                <w:sz w:val="20"/>
              </w:rPr>
              <w:t xml:space="preserve">3.  QMS </w:t>
            </w:r>
            <w:r>
              <w:rPr>
                <w:rFonts w:hint="eastAsia"/>
                <w:b/>
                <w:color w:val="000000" w:themeColor="text1"/>
                <w:sz w:val="20"/>
              </w:rPr>
              <w:t>组织对重</w:t>
            </w:r>
            <w:proofErr w:type="gramStart"/>
            <w:r>
              <w:rPr>
                <w:rFonts w:hint="eastAsia"/>
                <w:b/>
                <w:color w:val="000000" w:themeColor="text1"/>
                <w:sz w:val="20"/>
              </w:rPr>
              <w:t>要过程</w:t>
            </w:r>
            <w:proofErr w:type="gramEnd"/>
            <w:r>
              <w:rPr>
                <w:rFonts w:hint="eastAsia"/>
                <w:b/>
                <w:color w:val="000000" w:themeColor="text1"/>
                <w:sz w:val="20"/>
              </w:rPr>
              <w:t>实施控制的结果</w:t>
            </w:r>
          </w:p>
          <w:p w:rsidR="00FA43AB" w:rsidRDefault="00FA43AB" w:rsidP="00FA43AB">
            <w:pPr>
              <w:spacing w:line="240" w:lineRule="exact"/>
              <w:ind w:leftChars="42" w:left="201" w:hangingChars="50" w:hanging="100"/>
              <w:rPr>
                <w:b/>
                <w:color w:val="000000" w:themeColor="text1"/>
                <w:sz w:val="20"/>
              </w:rPr>
            </w:pPr>
            <w:r>
              <w:rPr>
                <w:rFonts w:hint="eastAsia"/>
                <w:b/>
                <w:color w:val="000000" w:themeColor="text1"/>
                <w:sz w:val="20"/>
              </w:rPr>
              <w:t>(</w:t>
            </w:r>
            <w:r>
              <w:rPr>
                <w:rFonts w:hint="eastAsia"/>
                <w:b/>
                <w:color w:val="000000" w:themeColor="text1"/>
                <w:sz w:val="20"/>
              </w:rPr>
              <w:t>包括对</w:t>
            </w:r>
            <w:r>
              <w:rPr>
                <w:rFonts w:hint="eastAsia"/>
                <w:b/>
                <w:color w:val="000000" w:themeColor="text1"/>
                <w:sz w:val="20"/>
              </w:rPr>
              <w:t>QMS</w:t>
            </w:r>
            <w:r>
              <w:rPr>
                <w:rFonts w:hint="eastAsia"/>
                <w:b/>
                <w:color w:val="000000" w:themeColor="text1"/>
                <w:sz w:val="20"/>
              </w:rPr>
              <w:t>关键工序</w:t>
            </w:r>
            <w:r>
              <w:rPr>
                <w:rFonts w:hint="eastAsia"/>
                <w:b/>
                <w:color w:val="000000" w:themeColor="text1"/>
                <w:sz w:val="20"/>
              </w:rPr>
              <w:t>(</w:t>
            </w:r>
            <w:r>
              <w:rPr>
                <w:rFonts w:hint="eastAsia"/>
                <w:b/>
                <w:color w:val="000000" w:themeColor="text1"/>
                <w:sz w:val="20"/>
              </w:rPr>
              <w:t>过程</w:t>
            </w:r>
            <w:r>
              <w:rPr>
                <w:rFonts w:hint="eastAsia"/>
                <w:b/>
                <w:color w:val="000000" w:themeColor="text1"/>
                <w:sz w:val="20"/>
              </w:rPr>
              <w:t>)</w:t>
            </w:r>
            <w:r>
              <w:rPr>
                <w:rFonts w:hint="eastAsia"/>
                <w:b/>
                <w:color w:val="000000" w:themeColor="text1"/>
                <w:sz w:val="20"/>
              </w:rPr>
              <w:t>、特殊过程控制</w:t>
            </w:r>
            <w:r>
              <w:rPr>
                <w:rFonts w:hint="eastAsia"/>
                <w:b/>
                <w:color w:val="000000" w:themeColor="text1"/>
                <w:sz w:val="20"/>
              </w:rPr>
              <w:t>;</w:t>
            </w:r>
            <w:r>
              <w:rPr>
                <w:rFonts w:hint="eastAsia"/>
                <w:b/>
                <w:color w:val="000000" w:themeColor="text1"/>
                <w:sz w:val="20"/>
              </w:rPr>
              <w:t>评价组织对过程实施控制情况</w:t>
            </w:r>
            <w:r>
              <w:rPr>
                <w:rFonts w:hint="eastAsia"/>
                <w:b/>
                <w:color w:val="000000" w:themeColor="text1"/>
                <w:sz w:val="20"/>
              </w:rPr>
              <w:t>/)</w:t>
            </w:r>
          </w:p>
          <w:p w:rsidR="00FA43AB" w:rsidRPr="00574EB6" w:rsidRDefault="00FA43AB" w:rsidP="00FA43AB">
            <w:pPr>
              <w:spacing w:line="240" w:lineRule="exact"/>
              <w:ind w:firstLineChars="200" w:firstLine="480"/>
              <w:jc w:val="left"/>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公司主要从事</w:t>
            </w:r>
            <w:r>
              <w:rPr>
                <w:rFonts w:ascii="宋体" w:hAnsi="宋体" w:hint="eastAsia"/>
                <w:szCs w:val="21"/>
              </w:rPr>
              <w:t>管道及管件的防腐保温；法兰、管件、阀门、钢材、五金制品的销售</w:t>
            </w:r>
            <w:r w:rsidRPr="00574EB6">
              <w:rPr>
                <w:rFonts w:asciiTheme="minorEastAsia" w:eastAsiaTheme="minorEastAsia" w:hAnsiTheme="minorEastAsia" w:hint="eastAsia"/>
                <w:szCs w:val="22"/>
                <w:u w:val="single"/>
              </w:rPr>
              <w:t>，生产工艺流程为：</w:t>
            </w:r>
          </w:p>
          <w:p w:rsidR="00FA43AB" w:rsidRPr="00A40B93" w:rsidRDefault="00FA43AB" w:rsidP="00FA43AB">
            <w:pPr>
              <w:spacing w:line="400" w:lineRule="exact"/>
              <w:ind w:firstLineChars="200" w:firstLine="480"/>
              <w:rPr>
                <w:rFonts w:asciiTheme="minorEastAsia" w:eastAsiaTheme="minorEastAsia" w:hAnsiTheme="minorEastAsia"/>
                <w:szCs w:val="22"/>
                <w:u w:val="single"/>
              </w:rPr>
            </w:pPr>
            <w:r w:rsidRPr="00A40B93">
              <w:rPr>
                <w:rFonts w:asciiTheme="minorEastAsia" w:eastAsiaTheme="minorEastAsia" w:hAnsiTheme="minorEastAsia" w:hint="eastAsia"/>
                <w:szCs w:val="22"/>
                <w:u w:val="single"/>
              </w:rPr>
              <w:t>管道及管件的防腐保温：原材料验收→打磨→加工外</w:t>
            </w:r>
            <w:proofErr w:type="gramStart"/>
            <w:r w:rsidRPr="00A40B93">
              <w:rPr>
                <w:rFonts w:asciiTheme="minorEastAsia" w:eastAsiaTheme="minorEastAsia" w:hAnsiTheme="minorEastAsia" w:hint="eastAsia"/>
                <w:szCs w:val="22"/>
                <w:u w:val="single"/>
              </w:rPr>
              <w:t>甲克</w:t>
            </w:r>
            <w:proofErr w:type="gramEnd"/>
            <w:r w:rsidRPr="00A40B93">
              <w:rPr>
                <w:rFonts w:asciiTheme="minorEastAsia" w:eastAsiaTheme="minorEastAsia" w:hAnsiTheme="minorEastAsia" w:hint="eastAsia"/>
                <w:szCs w:val="22"/>
                <w:u w:val="single"/>
              </w:rPr>
              <w:t>管→涂防腐漆→打木块支撑→套外</w:t>
            </w:r>
            <w:proofErr w:type="gramStart"/>
            <w:r w:rsidRPr="00A40B93">
              <w:rPr>
                <w:rFonts w:asciiTheme="minorEastAsia" w:eastAsiaTheme="minorEastAsia" w:hAnsiTheme="minorEastAsia" w:hint="eastAsia"/>
                <w:szCs w:val="22"/>
                <w:u w:val="single"/>
              </w:rPr>
              <w:t>甲克</w:t>
            </w:r>
            <w:proofErr w:type="gramEnd"/>
            <w:r w:rsidRPr="00A40B93">
              <w:rPr>
                <w:rFonts w:asciiTheme="minorEastAsia" w:eastAsiaTheme="minorEastAsia" w:hAnsiTheme="minorEastAsia" w:hint="eastAsia"/>
                <w:szCs w:val="22"/>
                <w:u w:val="single"/>
              </w:rPr>
              <w:t>管→配料→发泡→检验→入库；</w:t>
            </w:r>
          </w:p>
          <w:p w:rsidR="00FA43AB" w:rsidRPr="00574EB6" w:rsidRDefault="00FA43AB" w:rsidP="00FA43AB">
            <w:pPr>
              <w:spacing w:line="240" w:lineRule="exact"/>
              <w:ind w:firstLineChars="200" w:firstLine="480"/>
              <w:rPr>
                <w:rFonts w:asciiTheme="minorEastAsia" w:eastAsiaTheme="minorEastAsia" w:hAnsiTheme="minorEastAsia"/>
                <w:szCs w:val="22"/>
                <w:u w:val="single"/>
              </w:rPr>
            </w:pPr>
            <w:r>
              <w:rPr>
                <w:rFonts w:ascii="宋体" w:hAnsi="宋体" w:cs="宋体" w:hint="eastAsia"/>
                <w:bCs/>
                <w:color w:val="000000"/>
                <w:szCs w:val="21"/>
              </w:rPr>
              <w:t>销售过程：洽谈→签订合同→接单→采购→销售→售后服务</w:t>
            </w:r>
            <w:r w:rsidRPr="00574EB6">
              <w:rPr>
                <w:rFonts w:asciiTheme="minorEastAsia" w:eastAsiaTheme="minorEastAsia" w:hAnsiTheme="minorEastAsia" w:hint="eastAsia"/>
                <w:szCs w:val="22"/>
                <w:u w:val="single"/>
              </w:rPr>
              <w:t>；</w:t>
            </w:r>
          </w:p>
          <w:p w:rsidR="00FA43AB" w:rsidRPr="00574EB6" w:rsidRDefault="00FA43AB" w:rsidP="00FA43AB">
            <w:pPr>
              <w:spacing w:line="240" w:lineRule="exact"/>
              <w:ind w:firstLineChars="200" w:firstLine="480"/>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特殊过程是</w:t>
            </w:r>
            <w:r>
              <w:rPr>
                <w:rFonts w:asciiTheme="minorEastAsia" w:eastAsiaTheme="minorEastAsia" w:hAnsiTheme="minorEastAsia" w:hint="eastAsia"/>
                <w:szCs w:val="22"/>
                <w:u w:val="single"/>
              </w:rPr>
              <w:t>发泡、销售过程</w:t>
            </w:r>
            <w:r w:rsidRPr="00574EB6">
              <w:rPr>
                <w:rFonts w:asciiTheme="minorEastAsia" w:eastAsiaTheme="minorEastAsia" w:hAnsiTheme="minorEastAsia" w:hint="eastAsia"/>
                <w:szCs w:val="22"/>
                <w:u w:val="single"/>
              </w:rPr>
              <w:t>，提供特殊过程的《特殊过程确认</w:t>
            </w:r>
            <w:r>
              <w:rPr>
                <w:rFonts w:asciiTheme="minorEastAsia" w:eastAsiaTheme="minorEastAsia" w:hAnsiTheme="minorEastAsia" w:hint="eastAsia"/>
                <w:szCs w:val="22"/>
                <w:u w:val="single"/>
              </w:rPr>
              <w:t>表</w:t>
            </w:r>
            <w:r w:rsidRPr="00574EB6">
              <w:rPr>
                <w:rFonts w:asciiTheme="minorEastAsia" w:eastAsiaTheme="minorEastAsia" w:hAnsiTheme="minorEastAsia" w:hint="eastAsia"/>
                <w:szCs w:val="22"/>
                <w:u w:val="single"/>
              </w:rPr>
              <w:t>》，对</w:t>
            </w:r>
            <w:r>
              <w:rPr>
                <w:rFonts w:asciiTheme="minorEastAsia" w:eastAsiaTheme="minorEastAsia" w:hAnsiTheme="minorEastAsia" w:hint="eastAsia"/>
                <w:szCs w:val="22"/>
                <w:u w:val="single"/>
              </w:rPr>
              <w:t>发泡和销售</w:t>
            </w:r>
            <w:r w:rsidRPr="00574EB6">
              <w:rPr>
                <w:rFonts w:asciiTheme="minorEastAsia" w:eastAsiaTheme="minorEastAsia" w:hAnsiTheme="minorEastAsia" w:hint="eastAsia"/>
                <w:szCs w:val="22"/>
                <w:u w:val="single"/>
              </w:rPr>
              <w:t>过程进行了过程确认。</w:t>
            </w:r>
          </w:p>
          <w:p w:rsidR="00FA43AB" w:rsidRPr="00574EB6" w:rsidRDefault="00FA43AB" w:rsidP="00FA43AB">
            <w:pPr>
              <w:spacing w:line="240" w:lineRule="exact"/>
              <w:ind w:firstLineChars="200" w:firstLine="480"/>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公司依据客户订单，下达生产计划，接到定单后召开生产会议，进行生产、质量及管理工作协调。</w:t>
            </w:r>
          </w:p>
          <w:p w:rsidR="00FA43AB" w:rsidRPr="00574EB6" w:rsidRDefault="00FA43AB" w:rsidP="00FA43AB">
            <w:pPr>
              <w:spacing w:line="240" w:lineRule="exact"/>
              <w:ind w:firstLineChars="200" w:firstLine="480"/>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通过原材料检验、过程检验、成品检验等过程对产品质量、生产进度等进行监控。</w:t>
            </w:r>
          </w:p>
          <w:p w:rsidR="00FA43AB" w:rsidRPr="00574EB6" w:rsidRDefault="00FA43AB" w:rsidP="00FA43AB">
            <w:pPr>
              <w:spacing w:line="240" w:lineRule="exact"/>
              <w:ind w:firstLineChars="200" w:firstLine="480"/>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为生产过程提供了适宜的设备及环境，配备了胜任的人员。</w:t>
            </w:r>
          </w:p>
          <w:p w:rsidR="00FA43AB" w:rsidRPr="00574EB6" w:rsidRDefault="00FA43AB" w:rsidP="00FA43AB">
            <w:pPr>
              <w:spacing w:line="240" w:lineRule="exact"/>
              <w:ind w:firstLineChars="200" w:firstLine="480"/>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公司按照制定的</w:t>
            </w:r>
            <w:r>
              <w:rPr>
                <w:rFonts w:asciiTheme="minorEastAsia" w:eastAsiaTheme="minorEastAsia" w:hAnsiTheme="minorEastAsia" w:hint="eastAsia"/>
                <w:szCs w:val="22"/>
                <w:u w:val="single"/>
              </w:rPr>
              <w:t>产品</w:t>
            </w:r>
            <w:r w:rsidRPr="00574EB6">
              <w:rPr>
                <w:rFonts w:asciiTheme="minorEastAsia" w:eastAsiaTheme="minorEastAsia" w:hAnsiTheme="minorEastAsia" w:hint="eastAsia"/>
                <w:szCs w:val="22"/>
                <w:u w:val="single"/>
              </w:rPr>
              <w:t>检验规程</w:t>
            </w:r>
            <w:r>
              <w:rPr>
                <w:rFonts w:asciiTheme="minorEastAsia" w:eastAsiaTheme="minorEastAsia" w:hAnsiTheme="minorEastAsia" w:hint="eastAsia"/>
                <w:szCs w:val="22"/>
                <w:u w:val="single"/>
              </w:rPr>
              <w:t>、</w:t>
            </w:r>
            <w:r w:rsidRPr="00574EB6">
              <w:rPr>
                <w:rFonts w:asciiTheme="minorEastAsia" w:eastAsiaTheme="minorEastAsia" w:hAnsiTheme="minorEastAsia" w:hint="eastAsia"/>
                <w:szCs w:val="22"/>
                <w:u w:val="single"/>
              </w:rPr>
              <w:t>作业指导书、原料进货检验规程等文件对产品的生产和检验过程实施了过程控制。</w:t>
            </w:r>
          </w:p>
          <w:p w:rsidR="00FA43AB" w:rsidRPr="000A0AED" w:rsidRDefault="00FA43AB" w:rsidP="00A21EEF">
            <w:pPr>
              <w:spacing w:line="240" w:lineRule="exact"/>
              <w:ind w:firstLineChars="200" w:firstLine="402"/>
              <w:rPr>
                <w:b/>
                <w:color w:val="000000" w:themeColor="text1"/>
                <w:sz w:val="20"/>
              </w:rPr>
            </w:pPr>
          </w:p>
        </w:tc>
      </w:tr>
      <w:tr w:rsidR="00FA43AB" w:rsidTr="00A21EE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FA43AB" w:rsidRDefault="00FA43AB" w:rsidP="00A21EEF">
            <w:pPr>
              <w:spacing w:line="300" w:lineRule="exact"/>
              <w:jc w:val="left"/>
              <w:rPr>
                <w:b/>
                <w:color w:val="000000" w:themeColor="text1"/>
                <w:sz w:val="20"/>
              </w:rPr>
            </w:pPr>
            <w:r>
              <w:rPr>
                <w:rFonts w:hint="eastAsia"/>
                <w:b/>
                <w:color w:val="000000" w:themeColor="text1"/>
                <w:sz w:val="20"/>
              </w:rPr>
              <w:t>4.QMS</w:t>
            </w:r>
            <w:r>
              <w:rPr>
                <w:rFonts w:hint="eastAsia"/>
                <w:b/>
                <w:color w:val="000000" w:themeColor="text1"/>
                <w:sz w:val="20"/>
              </w:rPr>
              <w:t>产品</w:t>
            </w:r>
            <w:r>
              <w:rPr>
                <w:rFonts w:hint="eastAsia"/>
                <w:b/>
                <w:color w:val="000000" w:themeColor="text1"/>
                <w:sz w:val="20"/>
              </w:rPr>
              <w:t>/</w:t>
            </w:r>
            <w:r>
              <w:rPr>
                <w:rFonts w:hint="eastAsia"/>
                <w:b/>
                <w:color w:val="000000" w:themeColor="text1"/>
                <w:sz w:val="20"/>
              </w:rPr>
              <w:t>服务的标准、协议</w:t>
            </w:r>
            <w:r>
              <w:rPr>
                <w:rFonts w:hint="eastAsia"/>
                <w:b/>
                <w:color w:val="000000" w:themeColor="text1"/>
                <w:sz w:val="20"/>
              </w:rPr>
              <w:t>/</w:t>
            </w:r>
            <w:r>
              <w:rPr>
                <w:rFonts w:hint="eastAsia"/>
                <w:b/>
                <w:color w:val="000000" w:themeColor="text1"/>
                <w:sz w:val="20"/>
              </w:rPr>
              <w:t>规范的有效性以及产品</w:t>
            </w:r>
            <w:r>
              <w:rPr>
                <w:rFonts w:hint="eastAsia"/>
                <w:b/>
                <w:color w:val="000000" w:themeColor="text1"/>
                <w:sz w:val="20"/>
              </w:rPr>
              <w:t>/</w:t>
            </w:r>
            <w:r>
              <w:rPr>
                <w:rFonts w:hint="eastAsia"/>
                <w:b/>
                <w:color w:val="000000" w:themeColor="text1"/>
                <w:sz w:val="20"/>
              </w:rPr>
              <w:t>服务质量符合要求，向顾客稳定提供合格产品的情况；</w:t>
            </w:r>
          </w:p>
          <w:p w:rsidR="00FA43AB" w:rsidRPr="007C46C2" w:rsidRDefault="00FA43AB" w:rsidP="00FA43AB">
            <w:pPr>
              <w:spacing w:line="300" w:lineRule="exact"/>
              <w:ind w:firstLineChars="200" w:firstLine="480"/>
              <w:rPr>
                <w:rFonts w:asciiTheme="minorEastAsia" w:eastAsiaTheme="minorEastAsia" w:hAnsiTheme="minorEastAsia"/>
                <w:szCs w:val="22"/>
                <w:u w:val="single"/>
              </w:rPr>
            </w:pPr>
            <w:r w:rsidRPr="007C46C2">
              <w:rPr>
                <w:rFonts w:asciiTheme="minorEastAsia" w:eastAsiaTheme="minorEastAsia" w:hAnsiTheme="minorEastAsia" w:hint="eastAsia"/>
                <w:szCs w:val="22"/>
                <w:u w:val="single"/>
              </w:rPr>
              <w:t>企业参考国家行业主</w:t>
            </w:r>
            <w:r w:rsidRPr="00DE57BF">
              <w:rPr>
                <w:rFonts w:asciiTheme="minorEastAsia" w:eastAsiaTheme="minorEastAsia" w:hAnsiTheme="minorEastAsia" w:hint="eastAsia"/>
                <w:szCs w:val="22"/>
                <w:u w:val="single"/>
              </w:rPr>
              <w:t>要有：</w:t>
            </w:r>
            <w:r w:rsidRPr="00DE57BF">
              <w:rPr>
                <w:rFonts w:ascii="宋体" w:hAnsi="宋体" w:cs="宋体" w:hint="eastAsia"/>
                <w:bCs/>
                <w:szCs w:val="21"/>
                <w:u w:val="single"/>
              </w:rPr>
              <w:t>CJ/T114-2000高密度聚乙烯外护管聚氨酯泡沫塑料预制直埋保温管，CJ/T155-2001标准高密度聚乙烯外护管聚氨酯硬质泡沫塑料预制直埋保温管， DL/T 935-2005 钢塑复合管和管件，GB/T 23257-2009  埋地钢质管道聚乙烯防腐层，SY/T 6854-2012  埋地钢质管道液</w:t>
            </w:r>
            <w:proofErr w:type="gramStart"/>
            <w:r w:rsidRPr="00DE57BF">
              <w:rPr>
                <w:rFonts w:ascii="宋体" w:hAnsi="宋体" w:cs="宋体" w:hint="eastAsia"/>
                <w:bCs/>
                <w:szCs w:val="21"/>
                <w:u w:val="single"/>
              </w:rPr>
              <w:t>体环氧外防腐</w:t>
            </w:r>
            <w:proofErr w:type="gramEnd"/>
            <w:r w:rsidRPr="00DE57BF">
              <w:rPr>
                <w:rFonts w:ascii="宋体" w:hAnsi="宋体" w:cs="宋体" w:hint="eastAsia"/>
                <w:bCs/>
                <w:szCs w:val="21"/>
                <w:u w:val="single"/>
              </w:rPr>
              <w:t>层技术标准</w:t>
            </w:r>
            <w:r w:rsidRPr="00DE57BF">
              <w:rPr>
                <w:rFonts w:asciiTheme="minorEastAsia" w:eastAsiaTheme="minorEastAsia" w:hAnsiTheme="minorEastAsia" w:hint="eastAsia"/>
                <w:szCs w:val="22"/>
                <w:u w:val="single"/>
              </w:rPr>
              <w:t>等。</w:t>
            </w:r>
          </w:p>
          <w:p w:rsidR="00FA43AB" w:rsidRDefault="00FA43AB" w:rsidP="00A21EEF">
            <w:pPr>
              <w:spacing w:line="240" w:lineRule="exact"/>
              <w:rPr>
                <w:b/>
                <w:color w:val="000000" w:themeColor="text1"/>
                <w:sz w:val="20"/>
              </w:rPr>
            </w:pPr>
          </w:p>
          <w:p w:rsidR="00FA43AB" w:rsidRPr="007C46C2" w:rsidRDefault="00FA43AB" w:rsidP="00FA43AB">
            <w:pPr>
              <w:spacing w:line="300" w:lineRule="exact"/>
              <w:ind w:firstLineChars="200" w:firstLine="480"/>
              <w:rPr>
                <w:rFonts w:asciiTheme="minorEastAsia" w:eastAsiaTheme="minorEastAsia" w:hAnsiTheme="minorEastAsia"/>
                <w:szCs w:val="22"/>
                <w:u w:val="single"/>
              </w:rPr>
            </w:pPr>
            <w:r w:rsidRPr="007C46C2">
              <w:rPr>
                <w:rFonts w:asciiTheme="minorEastAsia" w:eastAsiaTheme="minorEastAsia" w:hAnsiTheme="minorEastAsia" w:hint="eastAsia"/>
                <w:szCs w:val="22"/>
                <w:u w:val="single"/>
              </w:rPr>
              <w:t>提供了产品</w:t>
            </w:r>
            <w:r>
              <w:rPr>
                <w:rFonts w:asciiTheme="minorEastAsia" w:eastAsiaTheme="minorEastAsia" w:hAnsiTheme="minorEastAsia" w:hint="eastAsia"/>
                <w:szCs w:val="22"/>
                <w:u w:val="single"/>
              </w:rPr>
              <w:t>出厂</w:t>
            </w:r>
            <w:r w:rsidRPr="007C46C2">
              <w:rPr>
                <w:rFonts w:asciiTheme="minorEastAsia" w:eastAsiaTheme="minorEastAsia" w:hAnsiTheme="minorEastAsia" w:hint="eastAsia"/>
                <w:szCs w:val="22"/>
                <w:u w:val="single"/>
              </w:rPr>
              <w:t>检验报告</w:t>
            </w:r>
            <w:r>
              <w:rPr>
                <w:rFonts w:asciiTheme="minorEastAsia" w:eastAsiaTheme="minorEastAsia" w:hAnsiTheme="minorEastAsia" w:hint="eastAsia"/>
                <w:szCs w:val="22"/>
                <w:u w:val="single"/>
              </w:rPr>
              <w:t>，第三方产品检验报告，</w:t>
            </w:r>
            <w:r w:rsidRPr="007C46C2">
              <w:rPr>
                <w:rFonts w:asciiTheme="minorEastAsia" w:eastAsiaTheme="minorEastAsia" w:hAnsiTheme="minorEastAsia" w:hint="eastAsia"/>
                <w:szCs w:val="22"/>
                <w:u w:val="single"/>
              </w:rPr>
              <w:t>产品</w:t>
            </w:r>
            <w:r>
              <w:rPr>
                <w:rFonts w:asciiTheme="minorEastAsia" w:eastAsiaTheme="minorEastAsia" w:hAnsiTheme="minorEastAsia" w:hint="eastAsia"/>
                <w:szCs w:val="22"/>
                <w:u w:val="single"/>
              </w:rPr>
              <w:t>检验</w:t>
            </w:r>
            <w:r w:rsidRPr="007C46C2">
              <w:rPr>
                <w:rFonts w:asciiTheme="minorEastAsia" w:eastAsiaTheme="minorEastAsia" w:hAnsiTheme="minorEastAsia" w:hint="eastAsia"/>
                <w:szCs w:val="22"/>
                <w:u w:val="single"/>
              </w:rPr>
              <w:t>合格</w:t>
            </w:r>
            <w:r>
              <w:rPr>
                <w:rFonts w:asciiTheme="minorEastAsia" w:eastAsiaTheme="minorEastAsia" w:hAnsiTheme="minorEastAsia" w:hint="eastAsia"/>
                <w:szCs w:val="22"/>
                <w:u w:val="single"/>
              </w:rPr>
              <w:t>，满足顾客要求</w:t>
            </w:r>
            <w:r w:rsidRPr="007C46C2">
              <w:rPr>
                <w:rFonts w:asciiTheme="minorEastAsia" w:eastAsiaTheme="minorEastAsia" w:hAnsiTheme="minorEastAsia" w:hint="eastAsia"/>
                <w:szCs w:val="22"/>
                <w:u w:val="single"/>
              </w:rPr>
              <w:t>。</w:t>
            </w:r>
          </w:p>
          <w:p w:rsidR="00FA43AB" w:rsidRPr="005F2D0B" w:rsidRDefault="00FA43AB" w:rsidP="00A21EEF">
            <w:pPr>
              <w:spacing w:line="240" w:lineRule="exact"/>
              <w:rPr>
                <w:b/>
                <w:color w:val="000000" w:themeColor="text1"/>
                <w:sz w:val="20"/>
              </w:rPr>
            </w:pPr>
          </w:p>
          <w:p w:rsidR="00FA43AB" w:rsidRDefault="00FA43AB" w:rsidP="00A21EEF">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应说明相关证据</w:t>
            </w:r>
            <w:r>
              <w:rPr>
                <w:rFonts w:hint="eastAsia"/>
                <w:b/>
                <w:color w:val="000000" w:themeColor="text1"/>
                <w:sz w:val="20"/>
              </w:rPr>
              <w:t>)</w:t>
            </w:r>
            <w:r>
              <w:rPr>
                <w:rFonts w:hint="eastAsia"/>
                <w:b/>
                <w:color w:val="000000" w:themeColor="text1"/>
                <w:sz w:val="20"/>
              </w:rPr>
              <w:t>：</w:t>
            </w:r>
          </w:p>
          <w:p w:rsidR="00FA43AB" w:rsidRDefault="00FA43AB" w:rsidP="00A21EEF">
            <w:pPr>
              <w:spacing w:line="240" w:lineRule="exact"/>
              <w:rPr>
                <w:b/>
                <w:color w:val="000000" w:themeColor="text1"/>
                <w:sz w:val="20"/>
              </w:rPr>
            </w:pPr>
          </w:p>
        </w:tc>
      </w:tr>
      <w:tr w:rsidR="00FA43AB" w:rsidTr="00A21EE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FA43AB" w:rsidRDefault="00FA43AB" w:rsidP="00A21EEF">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FA43AB" w:rsidRDefault="00FA43AB" w:rsidP="00A21EEF">
            <w:pPr>
              <w:spacing w:line="240" w:lineRule="exact"/>
              <w:ind w:firstLineChars="100" w:firstLine="211"/>
              <w:rPr>
                <w:rFonts w:ascii="宋体"/>
                <w:b/>
                <w:sz w:val="21"/>
                <w:szCs w:val="21"/>
              </w:rPr>
            </w:pPr>
          </w:p>
          <w:p w:rsidR="00FA43AB" w:rsidRDefault="00FA43AB" w:rsidP="00A21EEF">
            <w:pPr>
              <w:spacing w:line="240" w:lineRule="exact"/>
              <w:ind w:firstLineChars="100" w:firstLine="211"/>
              <w:rPr>
                <w:rFonts w:ascii="宋体"/>
                <w:b/>
                <w:sz w:val="21"/>
                <w:szCs w:val="21"/>
              </w:rPr>
            </w:pPr>
            <w:r>
              <w:rPr>
                <w:rFonts w:ascii="宋体" w:hint="eastAsia"/>
                <w:b/>
                <w:sz w:val="21"/>
                <w:szCs w:val="21"/>
              </w:rPr>
              <w:t>无</w:t>
            </w:r>
          </w:p>
          <w:p w:rsidR="00FA43AB" w:rsidRDefault="00FA43AB" w:rsidP="00A21EEF">
            <w:pPr>
              <w:spacing w:line="240" w:lineRule="exact"/>
              <w:rPr>
                <w:rFonts w:ascii="宋体"/>
                <w:b/>
                <w:sz w:val="21"/>
                <w:szCs w:val="21"/>
              </w:rPr>
            </w:pPr>
          </w:p>
          <w:p w:rsidR="00FA43AB" w:rsidRDefault="00FA43AB" w:rsidP="00A21EEF">
            <w:pPr>
              <w:spacing w:line="240" w:lineRule="exact"/>
              <w:rPr>
                <w:rFonts w:ascii="宋体"/>
                <w:b/>
                <w:sz w:val="21"/>
                <w:szCs w:val="21"/>
              </w:rPr>
            </w:pPr>
          </w:p>
          <w:p w:rsidR="00FA43AB" w:rsidRDefault="00FA43AB" w:rsidP="00A21EEF">
            <w:pPr>
              <w:spacing w:line="240" w:lineRule="exact"/>
              <w:rPr>
                <w:rFonts w:ascii="宋体"/>
                <w:b/>
                <w:sz w:val="21"/>
                <w:szCs w:val="21"/>
              </w:rPr>
            </w:pPr>
          </w:p>
          <w:p w:rsidR="00FA43AB" w:rsidRDefault="00FA43AB" w:rsidP="00A21EEF">
            <w:pPr>
              <w:spacing w:line="300" w:lineRule="exact"/>
              <w:ind w:firstLineChars="98" w:firstLine="207"/>
              <w:rPr>
                <w:rFonts w:ascii="宋体"/>
                <w:b/>
                <w:sz w:val="21"/>
                <w:szCs w:val="21"/>
              </w:rPr>
            </w:pPr>
            <w:r>
              <w:rPr>
                <w:rFonts w:ascii="宋体" w:hAnsi="宋体" w:hint="eastAsia"/>
                <w:b/>
                <w:sz w:val="21"/>
                <w:szCs w:val="21"/>
              </w:rPr>
              <w:t>（附相关证据）：</w:t>
            </w:r>
          </w:p>
          <w:p w:rsidR="00FA43AB" w:rsidRDefault="00FA43AB" w:rsidP="00A21EEF">
            <w:pPr>
              <w:spacing w:line="300" w:lineRule="exact"/>
              <w:jc w:val="left"/>
              <w:rPr>
                <w:rFonts w:ascii="宋体"/>
                <w:b/>
                <w:sz w:val="21"/>
                <w:szCs w:val="21"/>
              </w:rPr>
            </w:pPr>
          </w:p>
        </w:tc>
      </w:tr>
      <w:tr w:rsidR="00FA43AB" w:rsidTr="00A21EE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rPr>
                <w:rFonts w:ascii="宋体"/>
                <w:b/>
                <w:sz w:val="21"/>
                <w:szCs w:val="21"/>
              </w:rPr>
            </w:pPr>
            <w:r>
              <w:rPr>
                <w:rFonts w:ascii="宋体" w:hAnsi="宋体" w:hint="eastAsia"/>
                <w:b/>
                <w:sz w:val="21"/>
                <w:szCs w:val="21"/>
              </w:rPr>
              <w:t>6. 不合格品/项的识别、控制;</w:t>
            </w:r>
          </w:p>
          <w:p w:rsidR="00FA43AB" w:rsidRDefault="00FA43AB" w:rsidP="00A21EEF">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FA43AB" w:rsidTr="00A21EE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FA43AB" w:rsidRDefault="00FA43AB" w:rsidP="00A21EEF">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FA43AB" w:rsidRDefault="00FA43AB" w:rsidP="00A21EEF">
            <w:pPr>
              <w:ind w:firstLineChars="200" w:firstLine="422"/>
              <w:rPr>
                <w:rFonts w:ascii="宋体"/>
                <w:b/>
                <w:sz w:val="21"/>
                <w:szCs w:val="21"/>
              </w:rPr>
            </w:pPr>
          </w:p>
        </w:tc>
      </w:tr>
      <w:tr w:rsidR="00FA43AB" w:rsidTr="00A21EEF">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FA43AB" w:rsidRDefault="00FA43AB" w:rsidP="00A21EEF">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FA43AB" w:rsidRDefault="00FA43AB" w:rsidP="00A21EEF">
            <w:pPr>
              <w:spacing w:line="240" w:lineRule="exact"/>
              <w:rPr>
                <w:rFonts w:ascii="宋体"/>
                <w:b/>
                <w:sz w:val="21"/>
                <w:szCs w:val="21"/>
              </w:rPr>
            </w:pPr>
          </w:p>
        </w:tc>
      </w:tr>
      <w:tr w:rsidR="00FA43AB" w:rsidTr="00A21EEF">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FA43AB" w:rsidRDefault="00FA43AB" w:rsidP="00A21EEF">
            <w:pPr>
              <w:ind w:firstLineChars="200" w:firstLine="422"/>
              <w:rPr>
                <w:rFonts w:ascii="宋体"/>
                <w:b/>
                <w:sz w:val="21"/>
                <w:szCs w:val="21"/>
              </w:rPr>
            </w:pPr>
          </w:p>
        </w:tc>
      </w:tr>
      <w:tr w:rsidR="00FA43AB" w:rsidTr="00A21EEF">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rPr>
                <w:rFonts w:ascii="宋体"/>
                <w:b/>
                <w:sz w:val="21"/>
                <w:szCs w:val="21"/>
              </w:rPr>
            </w:pPr>
            <w:r>
              <w:rPr>
                <w:rFonts w:ascii="宋体" w:hAnsi="宋体" w:hint="eastAsia"/>
                <w:b/>
                <w:sz w:val="21"/>
                <w:szCs w:val="21"/>
              </w:rPr>
              <w:t>10. 对特种设备的维护，检定;（适用时）</w:t>
            </w:r>
          </w:p>
          <w:p w:rsidR="00FA43AB" w:rsidRDefault="00FA43AB" w:rsidP="00FA43AB">
            <w:pPr>
              <w:ind w:leftChars="100" w:left="240" w:firstLineChars="50" w:firstLine="120"/>
              <w:jc w:val="left"/>
              <w:rPr>
                <w:rFonts w:ascii="楷体" w:eastAsia="楷体" w:hAnsi="楷体"/>
                <w:b/>
                <w:sz w:val="21"/>
                <w:szCs w:val="21"/>
              </w:rPr>
            </w:pPr>
            <w:r>
              <w:rPr>
                <w:rFonts w:ascii="宋体" w:hAnsi="宋体" w:cs="宋体" w:hint="eastAsia"/>
                <w:szCs w:val="22"/>
              </w:rPr>
              <w:t>提供了</w:t>
            </w:r>
            <w:r w:rsidRPr="00375A1B">
              <w:rPr>
                <w:rFonts w:ascii="宋体" w:hAnsi="宋体" w:cs="宋体" w:hint="eastAsia"/>
                <w:szCs w:val="22"/>
              </w:rPr>
              <w:t>起重机有检验报告，有效期至2021</w:t>
            </w:r>
            <w:r>
              <w:rPr>
                <w:rFonts w:ascii="宋体" w:hAnsi="宋体" w:cs="宋体" w:hint="eastAsia"/>
                <w:szCs w:val="22"/>
              </w:rPr>
              <w:t>年7月</w:t>
            </w:r>
            <w:r w:rsidRPr="00375A1B">
              <w:rPr>
                <w:rFonts w:ascii="宋体" w:hAnsi="宋体" w:cs="宋体" w:hint="eastAsia"/>
                <w:szCs w:val="22"/>
              </w:rPr>
              <w:t>。</w:t>
            </w:r>
          </w:p>
        </w:tc>
      </w:tr>
      <w:tr w:rsidR="00FA43AB" w:rsidTr="00A21EEF">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FA43AB" w:rsidRDefault="00FA43AB" w:rsidP="00A21EEF">
            <w:pPr>
              <w:spacing w:line="240" w:lineRule="exact"/>
              <w:rPr>
                <w:rFonts w:ascii="宋体"/>
                <w:b/>
                <w:sz w:val="21"/>
                <w:szCs w:val="21"/>
              </w:rPr>
            </w:pPr>
            <w:r>
              <w:rPr>
                <w:rFonts w:ascii="宋体" w:hAnsi="宋体" w:hint="eastAsia"/>
                <w:b/>
                <w:sz w:val="21"/>
                <w:szCs w:val="21"/>
              </w:rPr>
              <w:t>无</w:t>
            </w:r>
          </w:p>
        </w:tc>
      </w:tr>
      <w:tr w:rsidR="00FA43AB" w:rsidTr="00A21EEF">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A43AB" w:rsidRDefault="00FA43AB" w:rsidP="00A21EEF">
            <w:pPr>
              <w:spacing w:line="240" w:lineRule="exact"/>
              <w:ind w:left="113" w:right="113"/>
              <w:jc w:val="center"/>
              <w:rPr>
                <w:rFonts w:ascii="宋体"/>
                <w:b/>
                <w:szCs w:val="21"/>
              </w:rPr>
            </w:pPr>
            <w:r>
              <w:rPr>
                <w:rFonts w:ascii="宋体" w:hAnsi="宋体" w:hint="eastAsia"/>
                <w:b/>
                <w:szCs w:val="21"/>
              </w:rPr>
              <w:t>(四)监视测量方面</w:t>
            </w:r>
          </w:p>
        </w:tc>
        <w:tc>
          <w:tcPr>
            <w:tcW w:w="9197" w:type="dxa"/>
            <w:tcBorders>
              <w:top w:val="single" w:sz="4" w:space="0" w:color="auto"/>
              <w:left w:val="single" w:sz="4" w:space="0" w:color="auto"/>
              <w:bottom w:val="single" w:sz="4" w:space="0" w:color="auto"/>
              <w:right w:val="single" w:sz="4" w:space="0" w:color="auto"/>
            </w:tcBorders>
          </w:tcPr>
          <w:p w:rsidR="00FA43AB" w:rsidRDefault="00FA43AB" w:rsidP="00A21EEF">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FA43AB" w:rsidRDefault="00FA43AB" w:rsidP="00FA43AB">
            <w:pPr>
              <w:spacing w:line="360" w:lineRule="auto"/>
              <w:ind w:firstLineChars="250" w:firstLine="600"/>
              <w:rPr>
                <w:rFonts w:ascii="宋体" w:hAnsi="宋体" w:cs="宋体"/>
                <w:szCs w:val="22"/>
              </w:rPr>
            </w:pPr>
            <w:r>
              <w:rPr>
                <w:rFonts w:ascii="宋体" w:hAnsi="宋体" w:hint="eastAsia"/>
                <w:szCs w:val="21"/>
              </w:rPr>
              <w:t>202</w:t>
            </w:r>
            <w:r>
              <w:rPr>
                <w:rFonts w:ascii="宋体" w:hAnsi="宋体" w:hint="eastAsia"/>
                <w:szCs w:val="21"/>
              </w:rPr>
              <w:t>1</w:t>
            </w: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2</w:t>
            </w:r>
            <w:r>
              <w:rPr>
                <w:rFonts w:ascii="宋体" w:hAnsi="宋体" w:hint="eastAsia"/>
                <w:szCs w:val="21"/>
              </w:rPr>
              <w:t>日</w:t>
            </w:r>
            <w:r>
              <w:rPr>
                <w:rFonts w:ascii="宋体" w:hAnsi="宋体" w:cs="宋体" w:hint="eastAsia"/>
                <w:szCs w:val="22"/>
              </w:rPr>
              <w:t>对质量目标进行了检查，能达标。</w:t>
            </w:r>
          </w:p>
          <w:p w:rsidR="00FA43AB" w:rsidRDefault="00FA43AB" w:rsidP="00A21EEF">
            <w:pPr>
              <w:spacing w:line="360" w:lineRule="auto"/>
              <w:ind w:firstLineChars="50" w:firstLine="100"/>
              <w:rPr>
                <w:b/>
                <w:color w:val="000000" w:themeColor="text1"/>
                <w:sz w:val="20"/>
              </w:rPr>
            </w:pPr>
          </w:p>
        </w:tc>
      </w:tr>
      <w:tr w:rsidR="00FA43AB" w:rsidTr="00A21EEF">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rPr>
                <w:b/>
                <w:bCs/>
              </w:rPr>
            </w:pPr>
            <w:r>
              <w:rPr>
                <w:b/>
                <w:bCs/>
              </w:rPr>
              <w:t>2.</w:t>
            </w:r>
            <w:r>
              <w:rPr>
                <w:rFonts w:hint="eastAsia"/>
                <w:b/>
                <w:bCs/>
              </w:rPr>
              <w:t>顾客满意</w:t>
            </w:r>
          </w:p>
          <w:p w:rsidR="00FA43AB" w:rsidRDefault="00FA43AB" w:rsidP="00FA43AB">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FA43AB" w:rsidTr="00A21EEF">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FA43AB" w:rsidRDefault="00FA43AB" w:rsidP="00A21EEF">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FA43AB" w:rsidRDefault="00FA43AB" w:rsidP="00A21EEF">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每年一次，本次2020.</w:t>
            </w:r>
            <w:r>
              <w:rPr>
                <w:rFonts w:ascii="宋体" w:hAnsi="宋体" w:cs="宋体" w:hint="eastAsia"/>
                <w:sz w:val="21"/>
                <w:szCs w:val="21"/>
              </w:rPr>
              <w:t>3</w:t>
            </w:r>
            <w:r>
              <w:rPr>
                <w:rFonts w:ascii="宋体" w:hAnsi="宋体" w:cs="宋体" w:hint="eastAsia"/>
                <w:sz w:val="21"/>
                <w:szCs w:val="21"/>
              </w:rPr>
              <w:t>.</w:t>
            </w:r>
            <w:r>
              <w:rPr>
                <w:rFonts w:ascii="宋体" w:hAnsi="宋体" w:cs="宋体" w:hint="eastAsia"/>
                <w:sz w:val="21"/>
                <w:szCs w:val="21"/>
              </w:rPr>
              <w:t>11</w:t>
            </w: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w:t>
            </w:r>
            <w:r>
              <w:rPr>
                <w:rFonts w:ascii="宋体" w:hAnsi="宋体" w:cs="宋体" w:hint="eastAsia"/>
                <w:sz w:val="21"/>
                <w:szCs w:val="21"/>
              </w:rPr>
              <w:t>12</w:t>
            </w:r>
            <w:r>
              <w:rPr>
                <w:rFonts w:ascii="宋体" w:hAnsi="宋体" w:cs="宋体" w:hint="eastAsia"/>
                <w:sz w:val="21"/>
                <w:szCs w:val="21"/>
              </w:rPr>
              <w:t>日内审。</w:t>
            </w:r>
          </w:p>
          <w:p w:rsidR="00FA43AB" w:rsidRDefault="00FA43AB" w:rsidP="00A21EEF">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FA43AB" w:rsidRDefault="00FA43AB" w:rsidP="00A21EEF">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FA43AB" w:rsidRDefault="00FA43AB" w:rsidP="00A21EEF">
            <w:pPr>
              <w:spacing w:line="240" w:lineRule="exact"/>
              <w:rPr>
                <w:b/>
                <w:color w:val="000000" w:themeColor="text1"/>
                <w:sz w:val="21"/>
                <w:szCs w:val="21"/>
              </w:rPr>
            </w:pPr>
            <w:r>
              <w:rPr>
                <w:rFonts w:hint="eastAsia"/>
                <w:b/>
                <w:color w:val="000000" w:themeColor="text1"/>
                <w:sz w:val="21"/>
                <w:szCs w:val="21"/>
              </w:rPr>
              <w:t>了解内审结论是什么？</w:t>
            </w:r>
          </w:p>
          <w:p w:rsidR="00FA43AB" w:rsidRDefault="00FA43AB" w:rsidP="00A21EEF">
            <w:pPr>
              <w:ind w:firstLineChars="200" w:firstLine="420"/>
              <w:rPr>
                <w:b/>
                <w:color w:val="000000" w:themeColor="text1"/>
                <w:sz w:val="21"/>
                <w:szCs w:val="21"/>
              </w:rPr>
            </w:pPr>
            <w:r>
              <w:rPr>
                <w:rFonts w:asciiTheme="minorEastAsia" w:eastAsiaTheme="minorEastAsia" w:hAnsiTheme="minorEastAsia" w:hint="eastAsia"/>
                <w:sz w:val="21"/>
                <w:szCs w:val="21"/>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FA43AB" w:rsidTr="00A21EEF">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FA43AB" w:rsidRDefault="00FA43AB" w:rsidP="00A21EEF">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FA43AB" w:rsidRPr="00291EAF" w:rsidRDefault="00FA43AB" w:rsidP="00A21EEF">
            <w:pPr>
              <w:spacing w:line="360" w:lineRule="auto"/>
              <w:ind w:firstLineChars="200" w:firstLine="420"/>
              <w:jc w:val="left"/>
              <w:rPr>
                <w:rFonts w:asciiTheme="minorEastAsia" w:eastAsiaTheme="minorEastAsia" w:hAnsiTheme="minorEastAsia"/>
                <w:sz w:val="21"/>
                <w:szCs w:val="21"/>
              </w:rPr>
            </w:pPr>
            <w:r w:rsidRPr="00291EAF">
              <w:rPr>
                <w:rFonts w:asciiTheme="minorEastAsia" w:eastAsiaTheme="minorEastAsia" w:hAnsiTheme="minorEastAsia" w:hint="eastAsia"/>
                <w:sz w:val="21"/>
                <w:szCs w:val="21"/>
              </w:rPr>
              <w:t>每年一次，2020.</w:t>
            </w:r>
            <w:r>
              <w:rPr>
                <w:rFonts w:asciiTheme="minorEastAsia" w:eastAsiaTheme="minorEastAsia" w:hAnsiTheme="minorEastAsia" w:hint="eastAsia"/>
                <w:sz w:val="21"/>
                <w:szCs w:val="21"/>
              </w:rPr>
              <w:t>3</w:t>
            </w:r>
            <w:r w:rsidRPr="00291EAF">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15</w:t>
            </w:r>
            <w:r w:rsidRPr="00291EAF">
              <w:rPr>
                <w:rFonts w:asciiTheme="minorEastAsia" w:eastAsiaTheme="minorEastAsia" w:hAnsiTheme="minorEastAsia" w:hint="eastAsia"/>
                <w:sz w:val="21"/>
                <w:szCs w:val="21"/>
              </w:rPr>
              <w:t>日管理评审。</w:t>
            </w:r>
          </w:p>
          <w:p w:rsidR="00FA43AB" w:rsidRPr="00291EAF" w:rsidRDefault="00FA43AB" w:rsidP="00A21EEF">
            <w:pPr>
              <w:spacing w:line="240" w:lineRule="exact"/>
              <w:rPr>
                <w:rFonts w:asciiTheme="minorEastAsia" w:eastAsiaTheme="minorEastAsia" w:hAnsiTheme="minorEastAsia"/>
                <w:sz w:val="21"/>
                <w:szCs w:val="21"/>
              </w:rPr>
            </w:pPr>
            <w:r w:rsidRPr="00291EAF">
              <w:rPr>
                <w:rFonts w:asciiTheme="minorEastAsia" w:eastAsiaTheme="minorEastAsia" w:hAnsiTheme="minorEastAsia" w:hint="eastAsia"/>
                <w:sz w:val="21"/>
                <w:szCs w:val="21"/>
              </w:rPr>
              <w:t>了解管理评审输入是否充分</w:t>
            </w:r>
            <w:r w:rsidRPr="00291EAF">
              <w:rPr>
                <w:rFonts w:asciiTheme="minorEastAsia" w:eastAsiaTheme="minorEastAsia" w:hAnsiTheme="minorEastAsia"/>
                <w:sz w:val="21"/>
                <w:szCs w:val="21"/>
              </w:rPr>
              <w:t xml:space="preserve">; </w:t>
            </w:r>
          </w:p>
          <w:p w:rsidR="00FA43AB" w:rsidRPr="00291EAF" w:rsidRDefault="00FA43AB" w:rsidP="00A21EEF">
            <w:pPr>
              <w:spacing w:line="360" w:lineRule="auto"/>
              <w:ind w:firstLineChars="200" w:firstLine="420"/>
              <w:jc w:val="left"/>
              <w:rPr>
                <w:rFonts w:asciiTheme="minorEastAsia" w:eastAsiaTheme="minorEastAsia" w:hAnsiTheme="minorEastAsia"/>
                <w:sz w:val="21"/>
                <w:szCs w:val="21"/>
              </w:rPr>
            </w:pPr>
            <w:r w:rsidRPr="00291EAF">
              <w:rPr>
                <w:rFonts w:asciiTheme="minorEastAsia" w:eastAsiaTheme="minorEastAsia" w:hAnsiTheme="minorEastAsia" w:hint="eastAsia"/>
                <w:sz w:val="21"/>
                <w:szCs w:val="21"/>
              </w:rPr>
              <w:t>包括组织的战略方向、与质量/环境管理体系相关的内外部因素的变化，顾客满意和相关方的反馈，目标的实现情况，监视和测量结果，内部审核结果，外部供方的绩效，资源的充分性，应对风险和机遇所采取的措施，重要环境因素，重要危险源，合</w:t>
            </w:r>
            <w:proofErr w:type="gramStart"/>
            <w:r w:rsidRPr="00291EAF">
              <w:rPr>
                <w:rFonts w:asciiTheme="minorEastAsia" w:eastAsiaTheme="minorEastAsia" w:hAnsiTheme="minorEastAsia" w:hint="eastAsia"/>
                <w:sz w:val="21"/>
                <w:szCs w:val="21"/>
              </w:rPr>
              <w:t>规</w:t>
            </w:r>
            <w:proofErr w:type="gramEnd"/>
            <w:r w:rsidRPr="00291EAF">
              <w:rPr>
                <w:rFonts w:asciiTheme="minorEastAsia" w:eastAsiaTheme="minorEastAsia" w:hAnsiTheme="minorEastAsia" w:hint="eastAsia"/>
                <w:sz w:val="21"/>
                <w:szCs w:val="21"/>
              </w:rPr>
              <w:t>义务履行情况，事件调查、纠正和预防措施，上次管理评审整改措施跟踪，改进的机会等，管理评审的输入基本充分。</w:t>
            </w:r>
          </w:p>
          <w:p w:rsidR="00FA43AB" w:rsidRPr="00291EAF" w:rsidRDefault="00FA43AB" w:rsidP="00A21EEF">
            <w:pPr>
              <w:spacing w:line="240" w:lineRule="exact"/>
              <w:rPr>
                <w:rFonts w:asciiTheme="minorEastAsia" w:eastAsiaTheme="minorEastAsia" w:hAnsiTheme="minorEastAsia"/>
                <w:sz w:val="21"/>
                <w:szCs w:val="21"/>
              </w:rPr>
            </w:pPr>
            <w:r w:rsidRPr="00291EAF">
              <w:rPr>
                <w:rFonts w:asciiTheme="minorEastAsia" w:eastAsiaTheme="minorEastAsia" w:hAnsiTheme="minorEastAsia" w:hint="eastAsia"/>
                <w:sz w:val="21"/>
                <w:szCs w:val="21"/>
              </w:rPr>
              <w:t>了解管理评审结论</w:t>
            </w:r>
            <w:r w:rsidRPr="00291EAF">
              <w:rPr>
                <w:rFonts w:asciiTheme="minorEastAsia" w:eastAsiaTheme="minorEastAsia" w:hAnsiTheme="minorEastAsia"/>
                <w:sz w:val="21"/>
                <w:szCs w:val="21"/>
              </w:rPr>
              <w:t xml:space="preserve">; </w:t>
            </w:r>
          </w:p>
          <w:p w:rsidR="00FA43AB" w:rsidRDefault="00FA43AB" w:rsidP="00A21EEF">
            <w:pPr>
              <w:ind w:firstLineChars="200" w:firstLine="420"/>
              <w:rPr>
                <w:b/>
                <w:color w:val="000000" w:themeColor="text1"/>
                <w:sz w:val="21"/>
                <w:szCs w:val="21"/>
              </w:rPr>
            </w:pPr>
            <w:r>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FA43AB" w:rsidTr="00A21EEF">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FA43AB">
            <w:pPr>
              <w:numPr>
                <w:ilvl w:val="0"/>
                <w:numId w:val="4"/>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FA43AB" w:rsidRPr="000B09A2" w:rsidRDefault="00FA43AB" w:rsidP="00A21EEF">
            <w:pPr>
              <w:spacing w:line="360" w:lineRule="auto"/>
              <w:ind w:firstLineChars="200"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p>
          <w:p w:rsidR="00FA43AB" w:rsidRDefault="00FA43AB" w:rsidP="00FA43AB">
            <w:pPr>
              <w:pStyle w:val="a9"/>
              <w:ind w:firstLineChars="200" w:firstLine="480"/>
            </w:pPr>
          </w:p>
        </w:tc>
      </w:tr>
      <w:tr w:rsidR="00FA43AB" w:rsidTr="00A21EEF">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FA43AB" w:rsidRDefault="00FA43AB" w:rsidP="00A21EEF">
            <w:pPr>
              <w:spacing w:line="360" w:lineRule="auto"/>
              <w:ind w:firstLineChars="200" w:firstLine="420"/>
              <w:jc w:val="left"/>
              <w:rPr>
                <w:b/>
                <w:color w:val="000000" w:themeColor="text1"/>
                <w:sz w:val="20"/>
              </w:rPr>
            </w:pPr>
            <w:r>
              <w:rPr>
                <w:rFonts w:asciiTheme="minorEastAsia" w:eastAsiaTheme="minorEastAsia" w:hAnsiTheme="minorEastAsia" w:hint="eastAsia"/>
                <w:sz w:val="21"/>
                <w:szCs w:val="21"/>
              </w:rPr>
              <w:t xml:space="preserve"> </w:t>
            </w:r>
          </w:p>
        </w:tc>
      </w:tr>
      <w:tr w:rsidR="00FA43AB" w:rsidTr="00A21EEF">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FA43AB" w:rsidRDefault="00FA43AB" w:rsidP="00A21EEF">
            <w:pPr>
              <w:spacing w:line="360" w:lineRule="auto"/>
              <w:ind w:firstLineChars="200" w:firstLine="420"/>
              <w:jc w:val="left"/>
              <w:rPr>
                <w:b/>
                <w:color w:val="000000" w:themeColor="text1"/>
                <w:sz w:val="20"/>
              </w:rPr>
            </w:pPr>
            <w:r>
              <w:rPr>
                <w:rFonts w:asciiTheme="minorEastAsia" w:eastAsiaTheme="minorEastAsia" w:hAnsiTheme="minorEastAsia" w:hint="eastAsia"/>
                <w:sz w:val="21"/>
                <w:szCs w:val="21"/>
              </w:rPr>
              <w:t xml:space="preserve"> </w:t>
            </w:r>
          </w:p>
        </w:tc>
      </w:tr>
      <w:tr w:rsidR="00FA43AB" w:rsidTr="00A21EEF">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FA43AB" w:rsidRDefault="00FA43AB" w:rsidP="00A21EEF">
            <w:pPr>
              <w:spacing w:line="480" w:lineRule="auto"/>
              <w:ind w:firstLineChars="200" w:firstLine="480"/>
              <w:rPr>
                <w:b/>
                <w:color w:val="000000" w:themeColor="text1"/>
                <w:sz w:val="20"/>
              </w:rPr>
            </w:pPr>
            <w:r>
              <w:rPr>
                <w:rFonts w:hint="eastAsia"/>
                <w:szCs w:val="21"/>
              </w:rPr>
              <w:t xml:space="preserve"> </w:t>
            </w:r>
          </w:p>
        </w:tc>
      </w:tr>
      <w:tr w:rsidR="00FA43AB" w:rsidTr="00A21EEF">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FA43AB" w:rsidTr="00A21EEF">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spacing w:line="240" w:lineRule="exact"/>
              <w:ind w:left="113" w:right="113"/>
              <w:jc w:val="center"/>
              <w:rPr>
                <w:rFonts w:ascii="宋体"/>
                <w:b/>
                <w:szCs w:val="21"/>
              </w:rPr>
            </w:pPr>
            <w:r>
              <w:rPr>
                <w:rFonts w:ascii="宋体" w:hAnsi="宋体" w:hint="eastAsia"/>
                <w:b/>
                <w:szCs w:val="21"/>
              </w:rPr>
              <w:t>(五)持</w:t>
            </w:r>
          </w:p>
          <w:p w:rsidR="00FA43AB" w:rsidRDefault="00FA43AB" w:rsidP="00A21EEF">
            <w:pPr>
              <w:spacing w:line="240" w:lineRule="exact"/>
              <w:ind w:left="113" w:right="113"/>
              <w:jc w:val="center"/>
              <w:rPr>
                <w:rFonts w:ascii="宋体"/>
                <w:b/>
                <w:szCs w:val="21"/>
              </w:rPr>
            </w:pPr>
            <w:r>
              <w:rPr>
                <w:rFonts w:ascii="宋体" w:hAnsi="宋体" w:hint="eastAsia"/>
                <w:b/>
                <w:szCs w:val="21"/>
              </w:rPr>
              <w:t>续</w:t>
            </w:r>
          </w:p>
          <w:p w:rsidR="00FA43AB" w:rsidRDefault="00FA43AB" w:rsidP="00A21EEF">
            <w:pPr>
              <w:spacing w:line="240" w:lineRule="exact"/>
              <w:ind w:left="113" w:right="113"/>
              <w:jc w:val="center"/>
              <w:rPr>
                <w:rFonts w:ascii="宋体"/>
                <w:b/>
                <w:szCs w:val="21"/>
              </w:rPr>
            </w:pPr>
            <w:r>
              <w:rPr>
                <w:rFonts w:ascii="宋体" w:hAnsi="宋体" w:hint="eastAsia"/>
                <w:b/>
                <w:szCs w:val="21"/>
              </w:rPr>
              <w:t>改</w:t>
            </w:r>
          </w:p>
          <w:p w:rsidR="00FA43AB" w:rsidRDefault="00FA43AB" w:rsidP="00A21EEF">
            <w:pPr>
              <w:spacing w:line="240" w:lineRule="exact"/>
              <w:ind w:left="113" w:right="113"/>
              <w:jc w:val="center"/>
              <w:rPr>
                <w:b/>
                <w:sz w:val="20"/>
              </w:rPr>
            </w:pPr>
            <w:r>
              <w:rPr>
                <w:rFonts w:ascii="宋体" w:hAnsi="宋体" w:hint="eastAsia"/>
                <w:b/>
                <w:szCs w:val="21"/>
              </w:rPr>
              <w:t>进</w:t>
            </w: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rPr>
                <w:rFonts w:ascii="宋体"/>
                <w:b/>
                <w:sz w:val="21"/>
                <w:szCs w:val="21"/>
              </w:rPr>
            </w:pPr>
            <w:r>
              <w:rPr>
                <w:rFonts w:ascii="宋体" w:hAnsi="宋体" w:hint="eastAsia"/>
                <w:b/>
                <w:sz w:val="21"/>
                <w:szCs w:val="21"/>
              </w:rPr>
              <w:t>1 纠正措施的实施及效果;</w:t>
            </w:r>
          </w:p>
          <w:p w:rsidR="00FA43AB" w:rsidRDefault="00FA43AB" w:rsidP="00A21EEF">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FA43AB" w:rsidRDefault="00FA43AB" w:rsidP="00A21EEF">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内审、管理评审、数据分析与实施纠正和纠正措施，建立一个自我完善、持续改进的机制，不断改进体系绩效和有效性。</w:t>
            </w:r>
          </w:p>
        </w:tc>
      </w:tr>
      <w:tr w:rsidR="00FA43AB" w:rsidTr="00A21EEF">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tcPr>
          <w:p w:rsidR="00FA43AB" w:rsidRDefault="00FA43AB" w:rsidP="00A21EEF">
            <w:pPr>
              <w:spacing w:line="240" w:lineRule="exact"/>
              <w:rPr>
                <w:rFonts w:ascii="宋体"/>
                <w:b/>
                <w:sz w:val="21"/>
                <w:szCs w:val="21"/>
              </w:rPr>
            </w:pPr>
            <w:r>
              <w:rPr>
                <w:rFonts w:ascii="宋体" w:hAnsi="宋体" w:hint="eastAsia"/>
                <w:b/>
                <w:sz w:val="21"/>
                <w:szCs w:val="21"/>
              </w:rPr>
              <w:t>2.（上次审核后）重大事故、顾客/相关方投诉：</w:t>
            </w:r>
          </w:p>
          <w:p w:rsidR="00FA43AB" w:rsidRDefault="00FA43AB" w:rsidP="00A21EEF">
            <w:pPr>
              <w:spacing w:line="240" w:lineRule="exact"/>
              <w:rPr>
                <w:rFonts w:ascii="宋体"/>
                <w:b/>
                <w:sz w:val="21"/>
                <w:szCs w:val="21"/>
              </w:rPr>
            </w:pPr>
            <w:r>
              <w:rPr>
                <w:rFonts w:ascii="宋体" w:hint="eastAsia"/>
                <w:b/>
                <w:sz w:val="21"/>
                <w:szCs w:val="21"/>
              </w:rPr>
              <w:t>无</w:t>
            </w:r>
          </w:p>
          <w:p w:rsidR="00FA43AB" w:rsidRDefault="00FA43AB" w:rsidP="00A21EEF">
            <w:pPr>
              <w:spacing w:line="240" w:lineRule="exact"/>
              <w:rPr>
                <w:rFonts w:ascii="宋体"/>
                <w:b/>
                <w:sz w:val="21"/>
                <w:szCs w:val="21"/>
              </w:rPr>
            </w:pPr>
          </w:p>
        </w:tc>
      </w:tr>
      <w:tr w:rsidR="00FA43AB" w:rsidTr="00A21EEF">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A21EEF">
            <w:pPr>
              <w:spacing w:line="240" w:lineRule="exact"/>
              <w:rPr>
                <w:rFonts w:ascii="宋体"/>
                <w:b/>
                <w:sz w:val="21"/>
                <w:szCs w:val="21"/>
              </w:rPr>
            </w:pPr>
            <w:r>
              <w:rPr>
                <w:rFonts w:ascii="宋体" w:hAnsi="宋体" w:hint="eastAsia"/>
                <w:b/>
                <w:sz w:val="21"/>
                <w:szCs w:val="21"/>
              </w:rPr>
              <w:t>3.创新情况</w:t>
            </w:r>
          </w:p>
          <w:p w:rsidR="00FA43AB" w:rsidRDefault="00FA43AB" w:rsidP="00A21EEF">
            <w:pPr>
              <w:spacing w:line="240" w:lineRule="exact"/>
              <w:rPr>
                <w:rFonts w:ascii="宋体"/>
                <w:b/>
                <w:sz w:val="21"/>
                <w:szCs w:val="21"/>
              </w:rPr>
            </w:pPr>
            <w:r>
              <w:rPr>
                <w:rFonts w:ascii="宋体" w:hint="eastAsia"/>
                <w:b/>
                <w:sz w:val="21"/>
                <w:szCs w:val="21"/>
              </w:rPr>
              <w:t>无</w:t>
            </w:r>
          </w:p>
        </w:tc>
      </w:tr>
      <w:tr w:rsidR="00FA43AB" w:rsidTr="00A21EEF">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43AB" w:rsidRDefault="00FA43AB" w:rsidP="00A21EEF">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FA43AB" w:rsidRDefault="00FA43AB" w:rsidP="00FA43AB">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FA43AB" w:rsidRDefault="00FA43AB" w:rsidP="00A21EEF">
            <w:pPr>
              <w:spacing w:line="240" w:lineRule="exact"/>
              <w:rPr>
                <w:rFonts w:ascii="宋体"/>
                <w:b/>
                <w:sz w:val="21"/>
                <w:szCs w:val="21"/>
              </w:rPr>
            </w:pPr>
            <w:r>
              <w:rPr>
                <w:rFonts w:ascii="宋体" w:hAnsi="宋体" w:hint="eastAsia"/>
                <w:b/>
                <w:sz w:val="21"/>
                <w:szCs w:val="21"/>
              </w:rPr>
              <w:t>经现场查看，初审开具的一般不符合项（Q7.1.3）已整改完毕，Q7.1.5还是不符合要求，再次开具了不符合报告。</w:t>
            </w:r>
          </w:p>
        </w:tc>
      </w:tr>
    </w:tbl>
    <w:p w:rsidR="00FA43AB" w:rsidRDefault="00FA43AB" w:rsidP="00FA43AB">
      <w:pPr>
        <w:tabs>
          <w:tab w:val="left" w:pos="645"/>
        </w:tabs>
        <w:spacing w:afterLines="50" w:after="163" w:line="360" w:lineRule="exact"/>
        <w:rPr>
          <w:b/>
          <w:sz w:val="26"/>
          <w:szCs w:val="26"/>
        </w:rPr>
      </w:pPr>
    </w:p>
    <w:p w:rsidR="00FA43AB" w:rsidRDefault="00FA43AB" w:rsidP="00FA43AB">
      <w:pPr>
        <w:tabs>
          <w:tab w:val="left" w:pos="645"/>
        </w:tabs>
        <w:spacing w:afterLines="50" w:after="163" w:line="360" w:lineRule="exact"/>
        <w:rPr>
          <w:b/>
          <w:sz w:val="16"/>
          <w:szCs w:val="16"/>
        </w:rPr>
      </w:pPr>
      <w:r>
        <w:rPr>
          <w:rFonts w:hint="eastAsia"/>
          <w:b/>
          <w:sz w:val="26"/>
          <w:szCs w:val="26"/>
        </w:rPr>
        <w:t>七、其它需要说明的问题</w:t>
      </w:r>
    </w:p>
    <w:p w:rsidR="00FA43AB" w:rsidRDefault="00FA43AB" w:rsidP="00FA43A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FA43AB" w:rsidTr="00A21EEF">
        <w:tc>
          <w:tcPr>
            <w:tcW w:w="5353" w:type="dxa"/>
            <w:tcBorders>
              <w:top w:val="single" w:sz="4" w:space="0" w:color="auto"/>
              <w:left w:val="single" w:sz="4" w:space="0" w:color="auto"/>
              <w:bottom w:val="single" w:sz="4" w:space="0" w:color="auto"/>
              <w:right w:val="single" w:sz="4" w:space="0" w:color="auto"/>
            </w:tcBorders>
            <w:hideMark/>
          </w:tcPr>
          <w:p w:rsidR="00FA43AB" w:rsidRDefault="00FA43AB" w:rsidP="00A21EE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FA43AB" w:rsidRDefault="00FA43AB" w:rsidP="00A21EE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FA43AB" w:rsidTr="00A21EEF">
        <w:tc>
          <w:tcPr>
            <w:tcW w:w="5353" w:type="dxa"/>
            <w:tcBorders>
              <w:top w:val="single" w:sz="4" w:space="0" w:color="auto"/>
              <w:left w:val="single" w:sz="4" w:space="0" w:color="auto"/>
              <w:bottom w:val="single" w:sz="4" w:space="0" w:color="auto"/>
              <w:right w:val="single" w:sz="4" w:space="0" w:color="auto"/>
            </w:tcBorders>
            <w:hideMark/>
          </w:tcPr>
          <w:p w:rsidR="00FA43AB" w:rsidRDefault="00FA43AB" w:rsidP="00A21EE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FA43AB" w:rsidRDefault="00FA43AB" w:rsidP="00A21EEF">
            <w:pPr>
              <w:snapToGrid w:val="0"/>
              <w:spacing w:line="360" w:lineRule="auto"/>
              <w:ind w:leftChars="-88" w:left="-211" w:firstLineChars="223" w:firstLine="537"/>
              <w:rPr>
                <w:rFonts w:ascii="宋体"/>
                <w:b/>
                <w:szCs w:val="21"/>
              </w:rPr>
            </w:pPr>
          </w:p>
        </w:tc>
      </w:tr>
      <w:tr w:rsidR="00FA43AB" w:rsidTr="00A21EEF">
        <w:tc>
          <w:tcPr>
            <w:tcW w:w="5353" w:type="dxa"/>
            <w:tcBorders>
              <w:top w:val="single" w:sz="4" w:space="0" w:color="auto"/>
              <w:left w:val="single" w:sz="4" w:space="0" w:color="auto"/>
              <w:bottom w:val="single" w:sz="4" w:space="0" w:color="auto"/>
              <w:right w:val="single" w:sz="4" w:space="0" w:color="auto"/>
            </w:tcBorders>
            <w:hideMark/>
          </w:tcPr>
          <w:p w:rsidR="00FA43AB" w:rsidRDefault="00FA43AB" w:rsidP="00A21EE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FA43AB" w:rsidRDefault="00FA43AB" w:rsidP="00A21EEF">
            <w:pPr>
              <w:snapToGrid w:val="0"/>
              <w:spacing w:line="360" w:lineRule="auto"/>
              <w:ind w:leftChars="-88" w:left="-211" w:firstLineChars="223" w:firstLine="537"/>
              <w:rPr>
                <w:rFonts w:ascii="宋体"/>
                <w:b/>
                <w:color w:val="FF0000"/>
                <w:szCs w:val="21"/>
              </w:rPr>
            </w:pPr>
          </w:p>
        </w:tc>
      </w:tr>
      <w:tr w:rsidR="00FA43AB" w:rsidTr="00A21EEF">
        <w:tc>
          <w:tcPr>
            <w:tcW w:w="5353" w:type="dxa"/>
            <w:tcBorders>
              <w:top w:val="single" w:sz="4" w:space="0" w:color="auto"/>
              <w:left w:val="single" w:sz="4" w:space="0" w:color="auto"/>
              <w:bottom w:val="single" w:sz="4" w:space="0" w:color="auto"/>
              <w:right w:val="single" w:sz="4" w:space="0" w:color="auto"/>
            </w:tcBorders>
            <w:hideMark/>
          </w:tcPr>
          <w:p w:rsidR="00FA43AB" w:rsidRDefault="00FA43AB" w:rsidP="00A21EE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FA43AB" w:rsidRDefault="00FA43AB" w:rsidP="00A21EEF">
            <w:pPr>
              <w:snapToGrid w:val="0"/>
              <w:spacing w:line="360" w:lineRule="auto"/>
              <w:ind w:leftChars="-88" w:left="-211" w:firstLineChars="223" w:firstLine="537"/>
              <w:rPr>
                <w:rFonts w:ascii="宋体"/>
                <w:b/>
                <w:color w:val="FF0000"/>
                <w:szCs w:val="21"/>
              </w:rPr>
            </w:pPr>
          </w:p>
        </w:tc>
      </w:tr>
    </w:tbl>
    <w:p w:rsidR="00FA43AB" w:rsidRDefault="00FA43AB" w:rsidP="00FA43AB">
      <w:pPr>
        <w:snapToGrid w:val="0"/>
        <w:spacing w:line="360" w:lineRule="auto"/>
        <w:ind w:leftChars="-88" w:left="-211" w:firstLineChars="223" w:firstLine="493"/>
        <w:rPr>
          <w:b/>
          <w:spacing w:val="-10"/>
          <w:szCs w:val="21"/>
        </w:rPr>
      </w:pPr>
    </w:p>
    <w:p w:rsidR="00FA43AB" w:rsidRDefault="00FA43AB" w:rsidP="00FA43A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FA43AB" w:rsidRDefault="00FA43AB" w:rsidP="00FA43AB">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FA43AB" w:rsidRDefault="00FA43AB" w:rsidP="00FA43AB">
      <w:pPr>
        <w:tabs>
          <w:tab w:val="left" w:pos="645"/>
        </w:tabs>
        <w:spacing w:beforeLines="50" w:before="163" w:afterLines="50" w:after="163" w:line="360" w:lineRule="exact"/>
        <w:rPr>
          <w:b/>
          <w:sz w:val="16"/>
          <w:szCs w:val="16"/>
        </w:rPr>
      </w:pPr>
      <w:r>
        <w:rPr>
          <w:rFonts w:hint="eastAsia"/>
          <w:b/>
          <w:sz w:val="26"/>
          <w:szCs w:val="26"/>
        </w:rPr>
        <w:t>八、本次审核不符合项</w:t>
      </w:r>
    </w:p>
    <w:p w:rsidR="00FA43AB" w:rsidRDefault="00FA43AB" w:rsidP="00FA43AB">
      <w:pPr>
        <w:spacing w:line="400" w:lineRule="exact"/>
        <w:ind w:leftChars="175" w:left="420" w:firstLineChars="42" w:firstLine="101"/>
        <w:rPr>
          <w:rFonts w:asci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pict>
          <v:line id="直接连接符 1" o:spid="_x0000_s1033" style="position:absolute;left:0;text-align:left;z-index:251658240;mso-position-horizontal-relative:text;mso-position-vertical-relative:text" from="210pt,16.2pt" to="210.05pt,16.2pt" o:allowincell="f"/>
        </w:pict>
      </w:r>
      <w:r>
        <w:rPr>
          <w:rFonts w:ascii="宋体" w:hAnsi="宋体" w:hint="eastAsia"/>
          <w:b/>
          <w:szCs w:val="21"/>
        </w:rPr>
        <w:t>严重不符合</w:t>
      </w:r>
      <w:r w:rsidR="00436D2F">
        <w:rPr>
          <w:rFonts w:ascii="宋体" w:hAnsi="宋体" w:hint="eastAsia"/>
          <w:b/>
          <w:szCs w:val="21"/>
        </w:rPr>
        <w:t>0</w:t>
      </w:r>
      <w:r>
        <w:rPr>
          <w:rFonts w:ascii="宋体" w:hAnsi="宋体" w:hint="eastAsia"/>
          <w:b/>
          <w:szCs w:val="21"/>
        </w:rPr>
        <w:t>项，一般不符合1项，观察项</w:t>
      </w:r>
      <w:r w:rsidR="00436D2F">
        <w:rPr>
          <w:rFonts w:ascii="宋体" w:hAnsi="宋体" w:hint="eastAsia"/>
          <w:b/>
          <w:szCs w:val="21"/>
        </w:rPr>
        <w:t>0</w:t>
      </w:r>
      <w:r>
        <w:rPr>
          <w:rFonts w:ascii="宋体" w:hAnsi="宋体" w:hint="eastAsia"/>
          <w:b/>
          <w:szCs w:val="21"/>
        </w:rPr>
        <w:t>项分布在质检部7.1.5条款，见不符合项分布表。（Q/J/E/S分开填写）</w:t>
      </w:r>
    </w:p>
    <w:p w:rsidR="00FA43AB" w:rsidRDefault="00FA43AB" w:rsidP="00FA43AB">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FA43AB" w:rsidTr="00A21EEF">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FA43AB" w:rsidRDefault="00FA43AB" w:rsidP="00A21EEF">
            <w:pPr>
              <w:ind w:leftChars="100" w:left="240" w:firstLineChars="50" w:firstLine="120"/>
              <w:jc w:val="left"/>
              <w:rPr>
                <w:rFonts w:ascii="宋体"/>
                <w:b/>
                <w:szCs w:val="21"/>
              </w:rPr>
            </w:pPr>
            <w:r>
              <w:rPr>
                <w:rFonts w:ascii="宋体" w:hAnsi="宋体" w:hint="eastAsia"/>
                <w:b/>
                <w:szCs w:val="21"/>
              </w:rPr>
              <w:lastRenderedPageBreak/>
              <w:t>1.</w:t>
            </w:r>
            <w:r>
              <w:rPr>
                <w:b/>
                <w:spacing w:val="-10"/>
                <w:szCs w:val="21"/>
              </w:rPr>
              <w:t xml:space="preserve"> </w:t>
            </w:r>
            <w:r>
              <w:rPr>
                <w:rFonts w:hint="eastAsia"/>
                <w:b/>
                <w:spacing w:val="-10"/>
                <w:szCs w:val="21"/>
              </w:rPr>
              <w:t>■</w:t>
            </w:r>
            <w:r>
              <w:rPr>
                <w:rFonts w:ascii="宋体" w:hAnsi="宋体" w:hint="eastAsia"/>
                <w:b/>
                <w:szCs w:val="21"/>
              </w:rPr>
              <w:t>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p>
          <w:p w:rsidR="00FA43AB" w:rsidRDefault="00FA43AB" w:rsidP="00A21EEF">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FA43AB" w:rsidRDefault="00FA43AB" w:rsidP="00A21EEF">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FA43AB" w:rsidRDefault="00FA43AB" w:rsidP="00A21EEF">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FA43AB" w:rsidRDefault="00FA43AB" w:rsidP="00A21EEF">
            <w:pPr>
              <w:spacing w:line="280" w:lineRule="exact"/>
              <w:rPr>
                <w:rFonts w:ascii="宋体"/>
                <w:b/>
                <w:szCs w:val="21"/>
              </w:rPr>
            </w:pPr>
          </w:p>
          <w:p w:rsidR="00FA43AB" w:rsidRDefault="00FA43AB" w:rsidP="00A21EEF">
            <w:pPr>
              <w:spacing w:line="240" w:lineRule="exact"/>
              <w:rPr>
                <w:rFonts w:ascii="宋体"/>
                <w:b/>
                <w:szCs w:val="21"/>
              </w:rPr>
            </w:pPr>
          </w:p>
        </w:tc>
      </w:tr>
      <w:tr w:rsidR="00FA43AB" w:rsidTr="00A21EEF">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FA43AB" w:rsidRDefault="00FA43AB" w:rsidP="00A21EEF">
            <w:pPr>
              <w:spacing w:line="280" w:lineRule="exact"/>
              <w:rPr>
                <w:rFonts w:ascii="宋体"/>
                <w:b/>
                <w:szCs w:val="21"/>
              </w:rPr>
            </w:pPr>
            <w:r>
              <w:rPr>
                <w:rFonts w:ascii="宋体" w:hAnsi="宋体" w:hint="eastAsia"/>
                <w:b/>
                <w:szCs w:val="21"/>
              </w:rPr>
              <w:t>2. 审核组推荐意见：</w:t>
            </w:r>
          </w:p>
          <w:p w:rsidR="00FA43AB" w:rsidRDefault="00FA43AB" w:rsidP="00A21EEF">
            <w:pPr>
              <w:spacing w:line="280" w:lineRule="exact"/>
              <w:ind w:firstLineChars="150" w:firstLine="361"/>
              <w:rPr>
                <w:rFonts w:ascii="宋体"/>
                <w:b/>
                <w:szCs w:val="21"/>
              </w:rPr>
            </w:pPr>
            <w:r>
              <w:rPr>
                <w:rFonts w:ascii="宋体" w:hAnsi="宋体" w:hint="eastAsia"/>
                <w:b/>
                <w:szCs w:val="21"/>
              </w:rPr>
              <w:t>□推荐保持（□QMS□50430□EMS  □OHSMS</w:t>
            </w:r>
            <w:r w:rsidR="00436D2F">
              <w:rPr>
                <w:rFonts w:ascii="宋体" w:hAnsi="宋体" w:hint="eastAsia"/>
                <w:b/>
                <w:szCs w:val="21"/>
              </w:rPr>
              <w:t>）</w:t>
            </w:r>
          </w:p>
          <w:p w:rsidR="00FA43AB" w:rsidRDefault="00FA43AB" w:rsidP="00A21EEF">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w:t>
            </w:r>
            <w:r w:rsidR="00436D2F">
              <w:rPr>
                <w:rFonts w:ascii="宋体" w:hAnsi="宋体" w:hint="eastAsia"/>
                <w:b/>
                <w:szCs w:val="21"/>
              </w:rPr>
              <w:t>恢复</w:t>
            </w:r>
            <w:r>
              <w:rPr>
                <w:rFonts w:ascii="宋体" w:hAnsi="宋体" w:hint="eastAsia"/>
                <w:b/>
                <w:szCs w:val="21"/>
              </w:rPr>
              <w:t>（</w:t>
            </w:r>
            <w:r>
              <w:rPr>
                <w:rFonts w:ascii="宋体" w:hAnsi="宋体" w:hint="eastAsia"/>
                <w:b/>
                <w:sz w:val="21"/>
                <w:szCs w:val="21"/>
              </w:rPr>
              <w:t>■</w:t>
            </w:r>
            <w:r>
              <w:rPr>
                <w:rFonts w:ascii="宋体" w:hAnsi="宋体" w:hint="eastAsia"/>
                <w:b/>
                <w:szCs w:val="21"/>
              </w:rPr>
              <w:t>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r w:rsidR="00436D2F">
              <w:rPr>
                <w:rFonts w:ascii="宋体" w:hAnsi="宋体" w:hint="eastAsia"/>
                <w:b/>
                <w:szCs w:val="21"/>
              </w:rPr>
              <w:t>）</w:t>
            </w:r>
          </w:p>
          <w:p w:rsidR="00FA43AB" w:rsidRDefault="00FA43AB" w:rsidP="00A21EEF">
            <w:pPr>
              <w:spacing w:line="280" w:lineRule="exact"/>
              <w:ind w:firstLineChars="150" w:firstLine="361"/>
              <w:rPr>
                <w:rFonts w:ascii="宋体"/>
                <w:b/>
                <w:szCs w:val="21"/>
              </w:rPr>
            </w:pPr>
            <w:r>
              <w:rPr>
                <w:rFonts w:ascii="宋体" w:hAnsi="宋体" w:hint="eastAsia"/>
                <w:b/>
                <w:szCs w:val="21"/>
              </w:rPr>
              <w:t>□延期推荐（□QMS□50430□EMS  □OHSMS）</w:t>
            </w:r>
          </w:p>
          <w:p w:rsidR="00FA43AB" w:rsidRDefault="00FA43AB" w:rsidP="00A21EEF">
            <w:pPr>
              <w:spacing w:line="280" w:lineRule="exact"/>
              <w:ind w:firstLineChars="150" w:firstLine="361"/>
              <w:rPr>
                <w:rFonts w:ascii="宋体"/>
                <w:b/>
                <w:szCs w:val="21"/>
              </w:rPr>
            </w:pPr>
            <w:r>
              <w:rPr>
                <w:rFonts w:ascii="宋体" w:hAnsi="宋体" w:hint="eastAsia"/>
                <w:b/>
                <w:szCs w:val="21"/>
              </w:rPr>
              <w:t>□不推荐（□QMS□50430□EMS  □OHSMS）</w:t>
            </w:r>
          </w:p>
          <w:p w:rsidR="00FA43AB" w:rsidRDefault="00FA43AB" w:rsidP="00A21EEF">
            <w:pPr>
              <w:spacing w:line="280" w:lineRule="exact"/>
              <w:ind w:firstLineChars="150" w:firstLine="361"/>
              <w:rPr>
                <w:rFonts w:ascii="宋体"/>
                <w:b/>
                <w:szCs w:val="21"/>
              </w:rPr>
            </w:pPr>
            <w:r>
              <w:rPr>
                <w:rFonts w:ascii="宋体" w:hAnsi="宋体" w:hint="eastAsia"/>
                <w:b/>
                <w:szCs w:val="21"/>
              </w:rPr>
              <w:t>延期推荐、不推荐或缩小认证范围的说明:</w:t>
            </w:r>
          </w:p>
          <w:p w:rsidR="00FA43AB" w:rsidRDefault="00FA43AB" w:rsidP="00A21EEF">
            <w:pPr>
              <w:spacing w:line="280" w:lineRule="exact"/>
              <w:ind w:firstLineChars="150" w:firstLine="361"/>
              <w:rPr>
                <w:rFonts w:ascii="宋体"/>
                <w:b/>
                <w:szCs w:val="21"/>
              </w:rPr>
            </w:pPr>
          </w:p>
          <w:p w:rsidR="00FA43AB" w:rsidRDefault="00FA43AB" w:rsidP="00A21EEF">
            <w:pPr>
              <w:spacing w:line="280" w:lineRule="exact"/>
              <w:ind w:firstLineChars="150" w:firstLine="361"/>
              <w:rPr>
                <w:rFonts w:ascii="宋体"/>
                <w:b/>
                <w:szCs w:val="21"/>
              </w:rPr>
            </w:pPr>
          </w:p>
          <w:p w:rsidR="00FA43AB" w:rsidRDefault="00FA43AB" w:rsidP="00A21EEF">
            <w:pPr>
              <w:spacing w:line="280" w:lineRule="exact"/>
              <w:ind w:firstLineChars="150" w:firstLine="392"/>
              <w:rPr>
                <w:b/>
                <w:sz w:val="26"/>
                <w:szCs w:val="26"/>
              </w:rPr>
            </w:pPr>
          </w:p>
        </w:tc>
      </w:tr>
    </w:tbl>
    <w:p w:rsidR="00FA43AB" w:rsidRDefault="00FA43AB" w:rsidP="00FA43AB">
      <w:pPr>
        <w:snapToGrid w:val="0"/>
        <w:spacing w:line="240" w:lineRule="exact"/>
        <w:rPr>
          <w:b/>
          <w:sz w:val="21"/>
          <w:szCs w:val="21"/>
        </w:rPr>
      </w:pPr>
    </w:p>
    <w:p w:rsidR="00FA43AB" w:rsidRDefault="00FA43AB" w:rsidP="00FA43AB">
      <w:pPr>
        <w:tabs>
          <w:tab w:val="left" w:pos="645"/>
        </w:tabs>
        <w:spacing w:afterLines="50" w:after="163" w:line="360" w:lineRule="exact"/>
        <w:rPr>
          <w:b/>
          <w:sz w:val="26"/>
          <w:szCs w:val="26"/>
        </w:rPr>
      </w:pPr>
    </w:p>
    <w:p w:rsidR="00FA43AB" w:rsidRDefault="00FA43AB" w:rsidP="00FA43AB">
      <w:pPr>
        <w:tabs>
          <w:tab w:val="left" w:pos="645"/>
        </w:tabs>
        <w:spacing w:afterLines="50" w:after="163" w:line="360" w:lineRule="exact"/>
        <w:rPr>
          <w:b/>
          <w:sz w:val="16"/>
          <w:szCs w:val="16"/>
        </w:rPr>
      </w:pPr>
      <w:r>
        <w:rPr>
          <w:rFonts w:hint="eastAsia"/>
          <w:b/>
          <w:sz w:val="26"/>
          <w:szCs w:val="26"/>
        </w:rPr>
        <w:t>十、不符合项纠正措施要求</w:t>
      </w:r>
    </w:p>
    <w:p w:rsidR="00FA43AB" w:rsidRDefault="00FA43AB" w:rsidP="00FA43AB">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FA43AB" w:rsidRDefault="00FA43AB" w:rsidP="00FA43AB">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FA43AB" w:rsidRDefault="00FA43AB" w:rsidP="00FA43AB">
      <w:pPr>
        <w:snapToGrid w:val="0"/>
        <w:spacing w:line="360" w:lineRule="exact"/>
        <w:rPr>
          <w:b/>
          <w:bCs/>
          <w:sz w:val="21"/>
          <w:szCs w:val="28"/>
        </w:rPr>
      </w:pPr>
      <w:r>
        <w:rPr>
          <w:noProof/>
        </w:rPr>
        <w:drawing>
          <wp:anchor distT="0" distB="0" distL="114300" distR="114300" simplePos="0" relativeHeight="251660288" behindDoc="0" locked="0" layoutInCell="1" allowOverlap="1" wp14:anchorId="58141C88" wp14:editId="16977569">
            <wp:simplePos x="0" y="0"/>
            <wp:positionH relativeFrom="column">
              <wp:posOffset>1769110</wp:posOffset>
            </wp:positionH>
            <wp:positionV relativeFrom="paragraph">
              <wp:posOffset>196215</wp:posOffset>
            </wp:positionV>
            <wp:extent cx="1325245" cy="668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FA43AB" w:rsidRDefault="00FA43AB" w:rsidP="00FA43AB">
      <w:pPr>
        <w:tabs>
          <w:tab w:val="left" w:pos="645"/>
        </w:tabs>
        <w:spacing w:afterLines="50" w:after="163" w:line="360" w:lineRule="exact"/>
        <w:rPr>
          <w:b/>
          <w:sz w:val="16"/>
          <w:szCs w:val="16"/>
        </w:rPr>
      </w:pPr>
      <w:r>
        <w:rPr>
          <w:rFonts w:hint="eastAsia"/>
          <w:b/>
          <w:sz w:val="26"/>
          <w:szCs w:val="26"/>
        </w:rPr>
        <w:t>十二、审核组签字</w:t>
      </w:r>
    </w:p>
    <w:p w:rsidR="00FA43AB" w:rsidRDefault="00FA43AB" w:rsidP="00FA43AB">
      <w:pPr>
        <w:snapToGrid w:val="0"/>
        <w:spacing w:line="320" w:lineRule="exact"/>
        <w:ind w:firstLineChars="250" w:firstLine="527"/>
        <w:rPr>
          <w:b/>
          <w:sz w:val="21"/>
        </w:rPr>
      </w:pPr>
      <w:r>
        <w:rPr>
          <w:rFonts w:hint="eastAsia"/>
          <w:b/>
          <w:sz w:val="21"/>
        </w:rPr>
        <w:t>审核组组长（签名）：</w:t>
      </w:r>
    </w:p>
    <w:p w:rsidR="00FA43AB" w:rsidRDefault="00FA43AB" w:rsidP="00FA43AB">
      <w:pPr>
        <w:snapToGrid w:val="0"/>
        <w:spacing w:beforeLines="50" w:before="163" w:line="320" w:lineRule="exact"/>
        <w:ind w:firstLineChars="250" w:firstLine="527"/>
        <w:rPr>
          <w:b/>
          <w:sz w:val="21"/>
        </w:rPr>
      </w:pPr>
    </w:p>
    <w:p w:rsidR="00FA43AB" w:rsidRDefault="00FA43AB" w:rsidP="00436D2F">
      <w:pPr>
        <w:snapToGrid w:val="0"/>
        <w:spacing w:beforeLines="50" w:before="163" w:line="320" w:lineRule="exact"/>
        <w:ind w:firstLineChars="250" w:firstLine="527"/>
        <w:rPr>
          <w:b/>
          <w:sz w:val="21"/>
        </w:rPr>
      </w:pPr>
      <w:r>
        <w:rPr>
          <w:rFonts w:hint="eastAsia"/>
          <w:b/>
          <w:sz w:val="21"/>
        </w:rPr>
        <w:t>审核组组员（签名）：</w:t>
      </w:r>
    </w:p>
    <w:p w:rsidR="00FA43AB" w:rsidRDefault="00FA43AB" w:rsidP="00FA43AB">
      <w:pPr>
        <w:snapToGrid w:val="0"/>
        <w:spacing w:line="280" w:lineRule="exact"/>
        <w:ind w:firstLineChars="3000" w:firstLine="6325"/>
        <w:rPr>
          <w:b/>
          <w:sz w:val="21"/>
        </w:rPr>
      </w:pPr>
      <w:r>
        <w:rPr>
          <w:rFonts w:hint="eastAsia"/>
          <w:b/>
          <w:sz w:val="21"/>
        </w:rPr>
        <w:t>日期：</w:t>
      </w:r>
      <w:r>
        <w:rPr>
          <w:b/>
          <w:sz w:val="21"/>
        </w:rPr>
        <w:t>202</w:t>
      </w:r>
      <w:r w:rsidR="00436D2F">
        <w:rPr>
          <w:rFonts w:hint="eastAsia"/>
          <w:b/>
          <w:sz w:val="21"/>
        </w:rPr>
        <w:t>1</w:t>
      </w:r>
      <w:r>
        <w:rPr>
          <w:b/>
          <w:sz w:val="21"/>
        </w:rPr>
        <w:t>.</w:t>
      </w:r>
      <w:r>
        <w:rPr>
          <w:rFonts w:hint="eastAsia"/>
          <w:b/>
          <w:sz w:val="21"/>
        </w:rPr>
        <w:t>1</w:t>
      </w:r>
      <w:r>
        <w:rPr>
          <w:b/>
          <w:sz w:val="21"/>
        </w:rPr>
        <w:t>.</w:t>
      </w:r>
      <w:r>
        <w:rPr>
          <w:rFonts w:hint="eastAsia"/>
          <w:b/>
          <w:sz w:val="21"/>
        </w:rPr>
        <w:t>2</w:t>
      </w:r>
      <w:r w:rsidR="00436D2F">
        <w:rPr>
          <w:rFonts w:hint="eastAsia"/>
          <w:b/>
          <w:sz w:val="21"/>
        </w:rPr>
        <w:t>7</w:t>
      </w:r>
    </w:p>
    <w:p w:rsidR="00FA43AB" w:rsidRDefault="00FA43AB" w:rsidP="00FA43AB">
      <w:pPr>
        <w:snapToGrid w:val="0"/>
        <w:spacing w:line="200" w:lineRule="exact"/>
        <w:ind w:firstLineChars="300" w:firstLine="482"/>
        <w:rPr>
          <w:b/>
          <w:sz w:val="16"/>
          <w:szCs w:val="16"/>
        </w:rPr>
      </w:pPr>
    </w:p>
    <w:p w:rsidR="00FA43AB" w:rsidRDefault="00FA43AB" w:rsidP="00FA43AB">
      <w:pPr>
        <w:tabs>
          <w:tab w:val="left" w:pos="645"/>
        </w:tabs>
        <w:spacing w:afterLines="50" w:after="163" w:line="360" w:lineRule="exact"/>
        <w:rPr>
          <w:b/>
          <w:sz w:val="26"/>
          <w:szCs w:val="26"/>
        </w:rPr>
      </w:pPr>
    </w:p>
    <w:p w:rsidR="00FA43AB" w:rsidRDefault="00FA43AB" w:rsidP="00FA43AB">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FA43AB" w:rsidRDefault="00FA43AB" w:rsidP="00FA43AB">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ascii="宋体" w:hAnsi="宋体" w:hint="eastAsia"/>
          <w:b/>
          <w:sz w:val="21"/>
          <w:szCs w:val="21"/>
        </w:rPr>
        <w:t>■</w:t>
      </w:r>
      <w:r>
        <w:rPr>
          <w:b/>
          <w:sz w:val="21"/>
          <w:szCs w:val="21"/>
        </w:rPr>
        <w:t xml:space="preserve">QMS ( </w:t>
      </w:r>
      <w:r>
        <w:rPr>
          <w:rFonts w:hint="eastAsia"/>
          <w:b/>
          <w:sz w:val="21"/>
          <w:szCs w:val="21"/>
        </w:rPr>
        <w:t xml:space="preserve"> </w:t>
      </w:r>
      <w:r w:rsidR="00436D2F">
        <w:rPr>
          <w:rFonts w:hint="eastAsia"/>
          <w:b/>
          <w:sz w:val="21"/>
          <w:szCs w:val="21"/>
        </w:rPr>
        <w:t xml:space="preserve">1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sidR="00436D2F">
        <w:rPr>
          <w:rFonts w:hint="eastAsia"/>
          <w:b/>
          <w:sz w:val="21"/>
          <w:szCs w:val="21"/>
        </w:rPr>
        <w:t xml:space="preserve">0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FA43AB" w:rsidRDefault="00FA43AB" w:rsidP="00FA43AB">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FA43AB" w:rsidRDefault="00FA43AB" w:rsidP="00FA43AB">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 xml:space="preserve">EMS (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FA43AB" w:rsidRDefault="00FA43AB" w:rsidP="00FA43AB">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 xml:space="preserve">OHSMS (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hint="eastAsia"/>
          <w:b/>
          <w:bCs/>
          <w:sz w:val="21"/>
          <w:szCs w:val="21"/>
        </w:rPr>
        <w:t>□</w:t>
      </w:r>
      <w:r>
        <w:rPr>
          <w:rFonts w:hint="eastAsia"/>
          <w:b/>
          <w:sz w:val="21"/>
          <w:szCs w:val="21"/>
        </w:rPr>
        <w:t>验证合格□仍有问题</w:t>
      </w:r>
      <w:r>
        <w:rPr>
          <w:rFonts w:hint="eastAsia"/>
          <w:b/>
          <w:bCs/>
          <w:sz w:val="21"/>
          <w:szCs w:val="21"/>
        </w:rPr>
        <w:t>审</w:t>
      </w:r>
    </w:p>
    <w:p w:rsidR="00FA43AB" w:rsidRDefault="00FA43AB" w:rsidP="00FA43AB">
      <w:pPr>
        <w:spacing w:beforeLines="50" w:before="163" w:line="400" w:lineRule="exact"/>
        <w:rPr>
          <w:b/>
          <w:sz w:val="21"/>
          <w:szCs w:val="21"/>
          <w:u w:val="single"/>
        </w:rPr>
      </w:pPr>
      <w:r>
        <w:rPr>
          <w:rFonts w:hint="eastAsia"/>
          <w:b/>
          <w:sz w:val="21"/>
          <w:szCs w:val="21"/>
        </w:rPr>
        <w:lastRenderedPageBreak/>
        <w:t>存在问题说明及意见：</w:t>
      </w:r>
    </w:p>
    <w:p w:rsidR="00FA43AB" w:rsidRDefault="00FA43AB" w:rsidP="00FA43AB">
      <w:pPr>
        <w:spacing w:beforeLines="50" w:before="163"/>
        <w:ind w:firstLineChars="300" w:firstLine="632"/>
        <w:rPr>
          <w:b/>
          <w:sz w:val="21"/>
          <w:szCs w:val="21"/>
        </w:rPr>
      </w:pPr>
      <w:r>
        <w:rPr>
          <w:b/>
          <w:sz w:val="21"/>
          <w:szCs w:val="21"/>
        </w:rPr>
        <w:t>2.</w:t>
      </w:r>
      <w:r>
        <w:rPr>
          <w:rFonts w:hint="eastAsia"/>
          <w:b/>
          <w:sz w:val="21"/>
          <w:szCs w:val="21"/>
        </w:rPr>
        <w:t>验证结论：</w:t>
      </w:r>
    </w:p>
    <w:p w:rsidR="00FA43AB" w:rsidRDefault="00FA43AB" w:rsidP="00FA43AB">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FA43AB" w:rsidRDefault="00FA43AB" w:rsidP="00FA43AB">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1" locked="0" layoutInCell="1" allowOverlap="1" wp14:anchorId="1CF85765" wp14:editId="7E3D74E9">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FA43AB" w:rsidRDefault="00FA43AB" w:rsidP="00FA43AB">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w:t>
      </w:r>
      <w:r>
        <w:rPr>
          <w:rFonts w:hint="eastAsia"/>
          <w:b/>
          <w:szCs w:val="24"/>
        </w:rPr>
        <w:t>1</w:t>
      </w:r>
      <w:r>
        <w:rPr>
          <w:rFonts w:hint="eastAsia"/>
          <w:b/>
          <w:szCs w:val="24"/>
        </w:rPr>
        <w:t>年</w:t>
      </w:r>
      <w:r>
        <w:rPr>
          <w:b/>
          <w:szCs w:val="24"/>
        </w:rPr>
        <w:t xml:space="preserve"> </w:t>
      </w:r>
      <w:r w:rsidR="00436D2F">
        <w:rPr>
          <w:rFonts w:hint="eastAsia"/>
          <w:b/>
          <w:szCs w:val="24"/>
        </w:rPr>
        <w:t>4</w:t>
      </w:r>
      <w:r>
        <w:rPr>
          <w:rFonts w:hint="eastAsia"/>
          <w:b/>
          <w:szCs w:val="24"/>
        </w:rPr>
        <w:t>月</w:t>
      </w:r>
      <w:r w:rsidR="00436D2F">
        <w:rPr>
          <w:rFonts w:hint="eastAsia"/>
          <w:b/>
          <w:szCs w:val="24"/>
        </w:rPr>
        <w:t>24</w:t>
      </w:r>
      <w:bookmarkStart w:id="29" w:name="_GoBack"/>
      <w:bookmarkEnd w:id="29"/>
      <w:r>
        <w:rPr>
          <w:rFonts w:hint="eastAsia"/>
          <w:b/>
          <w:szCs w:val="24"/>
        </w:rPr>
        <w:t>日</w:t>
      </w:r>
    </w:p>
    <w:p w:rsidR="00FA43AB" w:rsidRDefault="00FA43AB" w:rsidP="00FA43AB">
      <w:pPr>
        <w:tabs>
          <w:tab w:val="left" w:pos="6880"/>
          <w:tab w:val="left" w:pos="7740"/>
          <w:tab w:val="left" w:pos="8385"/>
        </w:tabs>
        <w:snapToGrid w:val="0"/>
        <w:spacing w:beforeLines="50" w:before="163"/>
        <w:ind w:firstLineChars="343" w:firstLine="723"/>
        <w:rPr>
          <w:b/>
          <w:sz w:val="21"/>
          <w:szCs w:val="21"/>
        </w:rPr>
      </w:pPr>
    </w:p>
    <w:p w:rsidR="00FA43AB" w:rsidRDefault="00FA43AB" w:rsidP="00FA43AB">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FA43AB" w:rsidRDefault="00FA43AB" w:rsidP="00FA43AB">
      <w:pPr>
        <w:snapToGrid w:val="0"/>
        <w:rPr>
          <w:b/>
          <w:sz w:val="21"/>
          <w:u w:val="single"/>
        </w:rPr>
      </w:pPr>
    </w:p>
    <w:p w:rsidR="00FA43AB" w:rsidRDefault="00FA43AB" w:rsidP="00FA43AB">
      <w:pPr>
        <w:spacing w:line="360" w:lineRule="auto"/>
        <w:rPr>
          <w:b/>
          <w:sz w:val="26"/>
          <w:szCs w:val="26"/>
        </w:rPr>
      </w:pPr>
      <w:r>
        <w:rPr>
          <w:rFonts w:hint="eastAsia"/>
          <w:b/>
          <w:sz w:val="26"/>
          <w:szCs w:val="26"/>
        </w:rPr>
        <w:t>十五、审核报告的发放范围：</w:t>
      </w:r>
    </w:p>
    <w:p w:rsidR="00FA43AB" w:rsidRDefault="00FA43AB" w:rsidP="00FA43AB">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FA43AB" w:rsidRDefault="00FA43AB" w:rsidP="00FA43AB">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FA43AB" w:rsidRDefault="00FA43AB" w:rsidP="00FA43AB">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FA43AB" w:rsidRDefault="00FA43AB" w:rsidP="00FA43AB">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FA43AB" w:rsidRDefault="00FA43AB" w:rsidP="00FA43AB">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FA43AB" w:rsidRDefault="00FA43AB" w:rsidP="00FA43AB">
      <w:pPr>
        <w:spacing w:line="320" w:lineRule="exact"/>
        <w:rPr>
          <w:b/>
          <w:bCs/>
          <w:sz w:val="16"/>
          <w:szCs w:val="16"/>
        </w:rPr>
      </w:pPr>
      <w:r>
        <w:rPr>
          <w:b/>
          <w:bCs/>
          <w:sz w:val="21"/>
          <w:szCs w:val="28"/>
        </w:rPr>
        <w:t>3.</w:t>
      </w:r>
      <w:r>
        <w:rPr>
          <w:rFonts w:ascii="宋体" w:hAnsi="宋体" w:hint="eastAsia"/>
          <w:b/>
          <w:bCs/>
          <w:sz w:val="21"/>
          <w:szCs w:val="28"/>
        </w:rPr>
        <w:t>其他</w:t>
      </w:r>
    </w:p>
    <w:p w:rsidR="00FA43AB" w:rsidRDefault="00FA43AB" w:rsidP="00FA43AB">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FA43AB" w:rsidRDefault="00FA43AB" w:rsidP="00FA43AB">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FA43AB" w:rsidRDefault="00FA43AB" w:rsidP="00FA43AB">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FA43AB" w:rsidRDefault="00FA43AB" w:rsidP="00FA43AB">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FA43AB" w:rsidRDefault="00FA43AB" w:rsidP="00FA43AB">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FA43AB" w:rsidRDefault="00FA43AB" w:rsidP="00FA43AB">
      <w:pPr>
        <w:snapToGrid w:val="0"/>
        <w:jc w:val="left"/>
        <w:rPr>
          <w:b/>
          <w:sz w:val="21"/>
          <w:szCs w:val="21"/>
        </w:rPr>
      </w:pPr>
    </w:p>
    <w:p w:rsidR="00FA43AB" w:rsidRDefault="00FA43AB" w:rsidP="00FA43AB">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FA43AB" w:rsidRDefault="00FA43AB" w:rsidP="00FA43AB">
      <w:pPr>
        <w:snapToGrid w:val="0"/>
        <w:ind w:firstLineChars="147" w:firstLine="354"/>
        <w:jc w:val="left"/>
        <w:rPr>
          <w:rFonts w:ascii="方正仿宋简体" w:eastAsia="方正仿宋简体"/>
          <w:b/>
        </w:rPr>
      </w:pPr>
    </w:p>
    <w:p w:rsidR="00FA43AB" w:rsidRDefault="00FA43AB" w:rsidP="00FA43AB">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FA43AB" w:rsidRPr="00F21582" w:rsidRDefault="00FA43AB" w:rsidP="00FA43AB"/>
    <w:p w:rsidR="00FA43AB" w:rsidRDefault="00FA43AB" w:rsidP="00FA43AB">
      <w:pPr>
        <w:rPr>
          <w:b/>
          <w:sz w:val="26"/>
          <w:szCs w:val="26"/>
        </w:rPr>
      </w:pPr>
    </w:p>
    <w:p w:rsidR="00FA43AB" w:rsidRPr="009D6720" w:rsidRDefault="00FA43AB" w:rsidP="00FA43AB"/>
    <w:p w:rsidR="000A1BB6" w:rsidRPr="00FA43AB" w:rsidRDefault="000A1BB6" w:rsidP="000A1BB6">
      <w:pPr>
        <w:tabs>
          <w:tab w:val="left" w:pos="645"/>
        </w:tabs>
        <w:spacing w:afterLines="50" w:after="163" w:line="360" w:lineRule="exact"/>
        <w:rPr>
          <w:rFonts w:hint="eastAsia"/>
        </w:rPr>
      </w:pPr>
    </w:p>
    <w:p w:rsidR="000A1BB6" w:rsidRDefault="000A1BB6" w:rsidP="000A1BB6">
      <w:pPr>
        <w:tabs>
          <w:tab w:val="left" w:pos="645"/>
        </w:tabs>
        <w:spacing w:afterLines="50" w:after="163" w:line="360" w:lineRule="exact"/>
      </w:pPr>
    </w:p>
    <w:sectPr w:rsidR="000A1BB6"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5A2" w:rsidRDefault="005935A2">
      <w:r>
        <w:separator/>
      </w:r>
    </w:p>
  </w:endnote>
  <w:endnote w:type="continuationSeparator" w:id="0">
    <w:p w:rsidR="005935A2" w:rsidRDefault="0059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5A2" w:rsidRDefault="005935A2">
      <w:r>
        <w:separator/>
      </w:r>
    </w:p>
  </w:footnote>
  <w:footnote w:type="continuationSeparator" w:id="0">
    <w:p w:rsidR="005935A2" w:rsidRDefault="00593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5935A2" w:rsidP="00066C3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RDefault="005935A2"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5935A2"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w:t>
    </w:r>
    <w:r w:rsidRPr="00390345">
      <w:rPr>
        <w:rStyle w:val="CharChar1"/>
        <w:rFonts w:hint="default"/>
        <w:w w:val="90"/>
      </w:rPr>
      <w:t>Certification Co.</w:t>
    </w:r>
    <w:proofErr w:type="gramStart"/>
    <w:r w:rsidRPr="00390345">
      <w:rPr>
        <w:rStyle w:val="CharChar1"/>
        <w:rFonts w:hint="default"/>
        <w:w w:val="90"/>
      </w:rPr>
      <w:t>,Ltd.</w:t>
    </w:r>
    <w:r w:rsidRPr="007757F3">
      <w:rPr>
        <w:rFonts w:hint="eastAsia"/>
        <w:sz w:val="18"/>
        <w:szCs w:val="18"/>
      </w:rPr>
      <w:t>ISC</w:t>
    </w:r>
    <w:proofErr w:type="gramEnd"/>
    <w:r w:rsidRPr="007757F3">
      <w:rPr>
        <w:rFonts w:hint="eastAsia"/>
        <w:sz w:val="18"/>
        <w:szCs w:val="18"/>
      </w:rPr>
      <w:t>-B-I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942FE"/>
    <w:rsid w:val="00066C30"/>
    <w:rsid w:val="000A1BB6"/>
    <w:rsid w:val="00436D2F"/>
    <w:rsid w:val="005935A2"/>
    <w:rsid w:val="005942FE"/>
    <w:rsid w:val="00FA43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4"/>
        <o:r id="V:Rule2"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066C30"/>
    <w:rPr>
      <w:color w:val="0000FF" w:themeColor="hyperlink"/>
      <w:u w:val="single"/>
    </w:rPr>
  </w:style>
  <w:style w:type="paragraph" w:styleId="a9">
    <w:name w:val="Body Text"/>
    <w:basedOn w:val="a"/>
    <w:link w:val="Char2"/>
    <w:uiPriority w:val="99"/>
    <w:unhideWhenUsed/>
    <w:rsid w:val="00FA43AB"/>
    <w:pPr>
      <w:spacing w:after="120"/>
    </w:pPr>
  </w:style>
  <w:style w:type="character" w:customStyle="1" w:styleId="Char2">
    <w:name w:val="正文文本 Char"/>
    <w:basedOn w:val="a0"/>
    <w:link w:val="a9"/>
    <w:uiPriority w:val="99"/>
    <w:rsid w:val="00FA43AB"/>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11</Pages>
  <Words>1118</Words>
  <Characters>6377</Characters>
  <Application>Microsoft Office Word</Application>
  <DocSecurity>0</DocSecurity>
  <Lines>53</Lines>
  <Paragraphs>14</Paragraphs>
  <ScaleCrop>false</ScaleCrop>
  <Company>微软中国</Company>
  <LinksUpToDate>false</LinksUpToDate>
  <CharactersWithSpaces>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61</cp:revision>
  <cp:lastPrinted>2019-04-18T08:15:00Z</cp:lastPrinted>
  <dcterms:created xsi:type="dcterms:W3CDTF">2016-02-29T05:10:00Z</dcterms:created>
  <dcterms:modified xsi:type="dcterms:W3CDTF">2021-04-24T12:09:00Z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