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杭州品尚物业服务集团有限公司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E：GB/T 24001-2016/ISO14001:2015,O：GB/T45001-2020 / ISO45001：2018</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0627-2020-EO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环境管理体系：初次认证第（二）阶段</w:t>
            </w:r>
          </w:p>
          <w:p>
            <w:pPr>
              <w:spacing w:line="280" w:lineRule="exact"/>
              <w:rPr>
                <w:rFonts w:hint="eastAsia"/>
                <w:sz w:val="22"/>
                <w:szCs w:val="22"/>
              </w:rPr>
            </w:pPr>
            <w:r>
              <w:rPr>
                <w:rFonts w:hint="eastAsia"/>
                <w:sz w:val="22"/>
                <w:szCs w:val="22"/>
              </w:rPr>
              <w:t>职业健康安全管理体系：初次认证第（二）阶段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林兵</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2020-N1EMS-3059501</w:t>
            </w:r>
          </w:p>
          <w:p>
            <w:pPr>
              <w:snapToGrid w:val="0"/>
              <w:spacing w:line="320" w:lineRule="exact"/>
              <w:ind w:left="1309"/>
              <w:rPr>
                <w:sz w:val="22"/>
                <w:szCs w:val="22"/>
                <w:highlight w:val="yellow"/>
              </w:rPr>
            </w:pPr>
            <w:r>
              <w:rPr>
                <w:sz w:val="22"/>
                <w:szCs w:val="22"/>
                <w:highlight w:val="yellow"/>
              </w:rPr>
              <w:t>2019-N1OHSMS-2059501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王央央</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2020-N1EMS-1253196</w:t>
            </w:r>
          </w:p>
          <w:p>
            <w:pPr>
              <w:snapToGrid w:val="0"/>
              <w:spacing w:line="320" w:lineRule="exact"/>
              <w:ind w:left="1309"/>
              <w:rPr>
                <w:sz w:val="22"/>
                <w:szCs w:val="22"/>
                <w:highlight w:val="yellow"/>
              </w:rPr>
            </w:pPr>
            <w:r>
              <w:rPr>
                <w:sz w:val="22"/>
                <w:szCs w:val="22"/>
                <w:highlight w:val="yellow"/>
              </w:rPr>
              <w:t>2020-N1OHSMS-1253196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任泽华</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2018-N1EMS-2059498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严剑江</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ISC-JSZJ-192</w:t>
            </w:r>
          </w:p>
          <w:p>
            <w:pPr>
              <w:snapToGrid w:val="0"/>
              <w:spacing w:line="320" w:lineRule="exact"/>
              <w:ind w:left="1309"/>
              <w:rPr>
                <w:sz w:val="22"/>
                <w:szCs w:val="22"/>
                <w:highlight w:val="yellow"/>
              </w:rPr>
            </w:pPr>
            <w:r>
              <w:rPr>
                <w:sz w:val="22"/>
                <w:szCs w:val="22"/>
                <w:highlight w:val="yellow"/>
              </w:rPr>
              <w:t>临海市上东物业有限责任公司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2020-11-22下午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2020-11-25上午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bookmarkStart w:id="4" w:name="_GoBack"/>
            <w:bookmarkEnd w:id="4"/>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EF956C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森林</cp:lastModifiedBy>
  <dcterms:modified xsi:type="dcterms:W3CDTF">2020-11-27T04:50:00Z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