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10376-2024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2026年04月07日上午至2026年04月07日下午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132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