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霸州市煜森家具有限公司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2025年09月19日下午至2025年09月21日下午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501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