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831BFB" w:rsidP="000344BC">
      <w:pPr>
        <w:snapToGrid w:val="0"/>
        <w:spacing w:afterLines="30"/>
        <w:jc w:val="center"/>
        <w:rPr>
          <w:rFonts w:ascii="楷体" w:eastAsia="楷体" w:hAnsi="楷体"/>
          <w:b/>
          <w:color w:val="000000" w:themeColor="text1"/>
          <w:sz w:val="84"/>
          <w:szCs w:val="84"/>
        </w:rPr>
      </w:pPr>
    </w:p>
    <w:p w:rsidR="00877EB8" w:rsidRDefault="00831BFB" w:rsidP="000344BC">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831BFB" w:rsidP="000344BC">
      <w:pPr>
        <w:snapToGrid w:val="0"/>
        <w:spacing w:afterLines="30"/>
        <w:jc w:val="center"/>
        <w:rPr>
          <w:rFonts w:ascii="楷体" w:eastAsia="楷体" w:hAnsi="楷体"/>
          <w:b/>
          <w:color w:val="000000" w:themeColor="text1"/>
          <w:sz w:val="52"/>
          <w:szCs w:val="52"/>
        </w:rPr>
      </w:pPr>
    </w:p>
    <w:p w:rsidR="00877EB8" w:rsidRDefault="00831BFB" w:rsidP="000344BC">
      <w:pPr>
        <w:snapToGrid w:val="0"/>
        <w:spacing w:afterLines="30"/>
        <w:jc w:val="center"/>
        <w:rPr>
          <w:rFonts w:ascii="楷体" w:eastAsia="楷体" w:hAnsi="楷体"/>
          <w:b/>
          <w:color w:val="000000" w:themeColor="text1"/>
          <w:sz w:val="52"/>
          <w:szCs w:val="52"/>
        </w:rPr>
      </w:pPr>
    </w:p>
    <w:p w:rsidR="00877EB8" w:rsidRDefault="00831BFB" w:rsidP="000344BC">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831BFB" w:rsidP="000344BC">
      <w:pPr>
        <w:snapToGrid w:val="0"/>
        <w:spacing w:afterLines="30"/>
        <w:jc w:val="center"/>
        <w:rPr>
          <w:rFonts w:ascii="楷体" w:eastAsia="楷体" w:hAnsi="楷体"/>
          <w:b/>
          <w:color w:val="000000" w:themeColor="text1"/>
          <w:sz w:val="36"/>
          <w:szCs w:val="36"/>
        </w:rPr>
      </w:pPr>
    </w:p>
    <w:p w:rsidR="00877EB8" w:rsidRDefault="00831BFB" w:rsidP="000344BC">
      <w:pPr>
        <w:snapToGrid w:val="0"/>
        <w:spacing w:afterLines="30"/>
        <w:jc w:val="center"/>
        <w:rPr>
          <w:rFonts w:ascii="楷体" w:eastAsia="楷体" w:hAnsi="楷体"/>
          <w:b/>
          <w:color w:val="000000" w:themeColor="text1"/>
          <w:sz w:val="36"/>
          <w:szCs w:val="36"/>
        </w:rPr>
      </w:pPr>
    </w:p>
    <w:p w:rsidR="00877EB8" w:rsidRDefault="00831BFB" w:rsidP="000344BC">
      <w:pPr>
        <w:snapToGrid w:val="0"/>
        <w:spacing w:afterLines="30"/>
        <w:jc w:val="center"/>
        <w:rPr>
          <w:rFonts w:ascii="楷体" w:eastAsia="楷体" w:hAnsi="楷体"/>
          <w:b/>
          <w:color w:val="000000" w:themeColor="text1"/>
          <w:sz w:val="32"/>
          <w:szCs w:val="32"/>
        </w:rPr>
      </w:pPr>
    </w:p>
    <w:p w:rsidR="00877EB8" w:rsidRDefault="00831BFB" w:rsidP="000344BC">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重庆万博建设项目管理有限公司</w:t>
      </w:r>
      <w:bookmarkEnd w:id="0"/>
    </w:p>
    <w:p w:rsidR="00877EB8" w:rsidRDefault="00831BFB" w:rsidP="000344BC">
      <w:pPr>
        <w:snapToGrid w:val="0"/>
        <w:spacing w:afterLines="30"/>
        <w:ind w:firstLineChars="600" w:firstLine="1928"/>
        <w:rPr>
          <w:rFonts w:ascii="楷体" w:eastAsia="楷体" w:hAnsi="楷体"/>
          <w:b/>
          <w:color w:val="000000" w:themeColor="text1"/>
          <w:sz w:val="32"/>
          <w:szCs w:val="32"/>
        </w:rPr>
      </w:pPr>
    </w:p>
    <w:p w:rsidR="00877EB8" w:rsidRDefault="00831BFB" w:rsidP="000344BC">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831BFB" w:rsidP="000344BC">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831BFB" w:rsidP="000344BC">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831BFB" w:rsidP="000344BC">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831BFB" w:rsidP="000344BC">
      <w:pPr>
        <w:snapToGrid w:val="0"/>
        <w:spacing w:afterLines="30"/>
        <w:jc w:val="center"/>
        <w:rPr>
          <w:rFonts w:ascii="楷体" w:eastAsia="楷体" w:hAnsi="楷体"/>
          <w:b/>
          <w:color w:val="000000" w:themeColor="text1"/>
          <w:sz w:val="84"/>
          <w:szCs w:val="84"/>
        </w:rPr>
      </w:pPr>
    </w:p>
    <w:p w:rsidR="00877EB8" w:rsidRDefault="00831BFB" w:rsidP="000344BC">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831BFB" w:rsidP="000344BC">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831BF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330938">
        <w:trPr>
          <w:trHeight w:val="354"/>
        </w:trPr>
        <w:tc>
          <w:tcPr>
            <w:tcW w:w="1697" w:type="dxa"/>
            <w:vAlign w:val="center"/>
          </w:tcPr>
          <w:p w:rsidR="00877EB8" w:rsidRDefault="00831BFB">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831BFB">
            <w:pPr>
              <w:rPr>
                <w:b/>
                <w:color w:val="000000" w:themeColor="text1"/>
                <w:sz w:val="20"/>
                <w:szCs w:val="20"/>
              </w:rPr>
            </w:pPr>
            <w:r>
              <w:rPr>
                <w:rFonts w:hint="eastAsia"/>
                <w:b/>
                <w:color w:val="000000" w:themeColor="text1"/>
                <w:sz w:val="20"/>
                <w:szCs w:val="20"/>
              </w:rPr>
              <w:t>北京国标联合认证有限公司</w:t>
            </w:r>
          </w:p>
        </w:tc>
      </w:tr>
      <w:tr w:rsidR="00330938">
        <w:trPr>
          <w:trHeight w:val="377"/>
        </w:trPr>
        <w:tc>
          <w:tcPr>
            <w:tcW w:w="1697" w:type="dxa"/>
            <w:vAlign w:val="center"/>
          </w:tcPr>
          <w:p w:rsidR="00877EB8" w:rsidRDefault="00831BFB">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831BFB">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831BFB">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831BFB">
            <w:pPr>
              <w:rPr>
                <w:b/>
                <w:color w:val="000000" w:themeColor="text1"/>
                <w:sz w:val="20"/>
                <w:szCs w:val="20"/>
              </w:rPr>
            </w:pPr>
            <w:r>
              <w:rPr>
                <w:rFonts w:hint="eastAsia"/>
                <w:b/>
                <w:color w:val="000000" w:themeColor="text1"/>
                <w:sz w:val="20"/>
                <w:szCs w:val="20"/>
              </w:rPr>
              <w:t>100101</w:t>
            </w:r>
          </w:p>
        </w:tc>
      </w:tr>
      <w:tr w:rsidR="00330938" w:rsidTr="00C302A2">
        <w:trPr>
          <w:trHeight w:val="377"/>
        </w:trPr>
        <w:tc>
          <w:tcPr>
            <w:tcW w:w="1697" w:type="dxa"/>
            <w:vAlign w:val="center"/>
          </w:tcPr>
          <w:p w:rsidR="00C302A2" w:rsidRDefault="00831BFB">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831BFB">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831BFB">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831BFB">
            <w:pPr>
              <w:rPr>
                <w:color w:val="000000" w:themeColor="text1"/>
                <w:sz w:val="18"/>
                <w:szCs w:val="18"/>
              </w:rPr>
            </w:pPr>
            <w:r w:rsidRPr="00C302A2">
              <w:rPr>
                <w:color w:val="000000" w:themeColor="text1"/>
                <w:sz w:val="18"/>
                <w:szCs w:val="18"/>
              </w:rPr>
              <w:t>service@china-isc.org.cn</w:t>
            </w:r>
          </w:p>
        </w:tc>
      </w:tr>
      <w:tr w:rsidR="00330938">
        <w:trPr>
          <w:trHeight w:val="428"/>
        </w:trPr>
        <w:tc>
          <w:tcPr>
            <w:tcW w:w="9863" w:type="dxa"/>
            <w:gridSpan w:val="9"/>
            <w:vAlign w:val="center"/>
          </w:tcPr>
          <w:p w:rsidR="00877EB8" w:rsidRDefault="00831BFB">
            <w:pPr>
              <w:rPr>
                <w:b/>
                <w:color w:val="000000" w:themeColor="text1"/>
                <w:sz w:val="20"/>
                <w:szCs w:val="20"/>
              </w:rPr>
            </w:pPr>
            <w:r>
              <w:rPr>
                <w:rFonts w:hint="eastAsia"/>
                <w:b/>
                <w:color w:val="000000" w:themeColor="text1"/>
                <w:sz w:val="20"/>
                <w:szCs w:val="20"/>
              </w:rPr>
              <w:t>审核组成员</w:t>
            </w:r>
          </w:p>
        </w:tc>
      </w:tr>
      <w:tr w:rsidR="00330938">
        <w:trPr>
          <w:trHeight w:val="645"/>
        </w:trPr>
        <w:tc>
          <w:tcPr>
            <w:tcW w:w="1844" w:type="dxa"/>
            <w:gridSpan w:val="2"/>
            <w:vAlign w:val="center"/>
          </w:tcPr>
          <w:p w:rsidR="008E67FF" w:rsidRDefault="00831BFB"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831BFB"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831BFB"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831BFB"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831BFB" w:rsidP="008E67FF">
            <w:pPr>
              <w:spacing w:line="240" w:lineRule="exact"/>
              <w:jc w:val="center"/>
              <w:rPr>
                <w:b/>
                <w:color w:val="000000" w:themeColor="text1"/>
                <w:sz w:val="20"/>
                <w:szCs w:val="20"/>
              </w:rPr>
            </w:pPr>
            <w:r>
              <w:rPr>
                <w:rFonts w:hint="eastAsia"/>
                <w:sz w:val="18"/>
                <w:szCs w:val="18"/>
              </w:rPr>
              <w:t>专业代码</w:t>
            </w:r>
          </w:p>
        </w:tc>
      </w:tr>
      <w:tr w:rsidR="00330938">
        <w:trPr>
          <w:trHeight w:val="645"/>
        </w:trPr>
        <w:tc>
          <w:tcPr>
            <w:tcW w:w="1844" w:type="dxa"/>
            <w:gridSpan w:val="2"/>
            <w:vAlign w:val="center"/>
          </w:tcPr>
          <w:p w:rsidR="008E67FF" w:rsidRDefault="00831BFB"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831BFB"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831BFB"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831BFB"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831BFB" w:rsidP="008E67FF">
            <w:pPr>
              <w:spacing w:line="240" w:lineRule="exact"/>
              <w:jc w:val="center"/>
              <w:rPr>
                <w:b/>
                <w:color w:val="000000" w:themeColor="text1"/>
                <w:sz w:val="20"/>
                <w:szCs w:val="20"/>
              </w:rPr>
            </w:pPr>
            <w:r>
              <w:rPr>
                <w:b/>
                <w:color w:val="000000" w:themeColor="text1"/>
                <w:sz w:val="20"/>
                <w:szCs w:val="20"/>
              </w:rPr>
              <w:t>34.01.02</w:t>
            </w:r>
          </w:p>
        </w:tc>
      </w:tr>
      <w:tr w:rsidR="00330938">
        <w:trPr>
          <w:trHeight w:val="510"/>
        </w:trPr>
        <w:tc>
          <w:tcPr>
            <w:tcW w:w="1844" w:type="dxa"/>
            <w:gridSpan w:val="2"/>
            <w:vAlign w:val="center"/>
          </w:tcPr>
          <w:p w:rsidR="00877EB8" w:rsidRDefault="00831BFB">
            <w:pPr>
              <w:rPr>
                <w:b/>
                <w:color w:val="000000" w:themeColor="text1"/>
                <w:sz w:val="20"/>
                <w:szCs w:val="20"/>
              </w:rPr>
            </w:pPr>
          </w:p>
        </w:tc>
        <w:tc>
          <w:tcPr>
            <w:tcW w:w="992" w:type="dxa"/>
            <w:vAlign w:val="center"/>
          </w:tcPr>
          <w:p w:rsidR="00877EB8" w:rsidRDefault="00831BFB">
            <w:pPr>
              <w:rPr>
                <w:b/>
                <w:color w:val="000000" w:themeColor="text1"/>
                <w:sz w:val="20"/>
                <w:szCs w:val="20"/>
              </w:rPr>
            </w:pPr>
          </w:p>
        </w:tc>
        <w:tc>
          <w:tcPr>
            <w:tcW w:w="1216" w:type="dxa"/>
            <w:vAlign w:val="center"/>
          </w:tcPr>
          <w:p w:rsidR="00877EB8" w:rsidRDefault="00831BFB">
            <w:pPr>
              <w:rPr>
                <w:b/>
                <w:color w:val="000000" w:themeColor="text1"/>
                <w:sz w:val="20"/>
                <w:szCs w:val="20"/>
              </w:rPr>
            </w:pPr>
          </w:p>
        </w:tc>
        <w:tc>
          <w:tcPr>
            <w:tcW w:w="3478" w:type="dxa"/>
            <w:gridSpan w:val="3"/>
            <w:vAlign w:val="center"/>
          </w:tcPr>
          <w:p w:rsidR="00877EB8" w:rsidRDefault="00831BFB">
            <w:pPr>
              <w:rPr>
                <w:b/>
                <w:color w:val="000000" w:themeColor="text1"/>
                <w:sz w:val="20"/>
                <w:szCs w:val="20"/>
              </w:rPr>
            </w:pPr>
          </w:p>
        </w:tc>
        <w:tc>
          <w:tcPr>
            <w:tcW w:w="2333" w:type="dxa"/>
            <w:gridSpan w:val="2"/>
            <w:vAlign w:val="center"/>
          </w:tcPr>
          <w:p w:rsidR="00877EB8" w:rsidRDefault="00831BFB">
            <w:pPr>
              <w:rPr>
                <w:b/>
                <w:color w:val="000000" w:themeColor="text1"/>
                <w:sz w:val="20"/>
                <w:szCs w:val="20"/>
              </w:rPr>
            </w:pPr>
          </w:p>
        </w:tc>
      </w:tr>
      <w:tr w:rsidR="00330938">
        <w:trPr>
          <w:trHeight w:val="465"/>
        </w:trPr>
        <w:tc>
          <w:tcPr>
            <w:tcW w:w="1844" w:type="dxa"/>
            <w:gridSpan w:val="2"/>
            <w:vAlign w:val="center"/>
          </w:tcPr>
          <w:p w:rsidR="00877EB8" w:rsidRDefault="00831BFB">
            <w:pPr>
              <w:rPr>
                <w:b/>
                <w:color w:val="000000" w:themeColor="text1"/>
                <w:sz w:val="20"/>
                <w:szCs w:val="20"/>
              </w:rPr>
            </w:pPr>
          </w:p>
        </w:tc>
        <w:tc>
          <w:tcPr>
            <w:tcW w:w="992" w:type="dxa"/>
            <w:vAlign w:val="center"/>
          </w:tcPr>
          <w:p w:rsidR="00877EB8" w:rsidRDefault="00831BFB">
            <w:pPr>
              <w:rPr>
                <w:b/>
                <w:color w:val="000000" w:themeColor="text1"/>
                <w:sz w:val="20"/>
                <w:szCs w:val="20"/>
              </w:rPr>
            </w:pPr>
          </w:p>
        </w:tc>
        <w:tc>
          <w:tcPr>
            <w:tcW w:w="1216" w:type="dxa"/>
            <w:vAlign w:val="center"/>
          </w:tcPr>
          <w:p w:rsidR="00877EB8" w:rsidRDefault="00831BFB">
            <w:pPr>
              <w:rPr>
                <w:b/>
                <w:color w:val="000000" w:themeColor="text1"/>
                <w:sz w:val="20"/>
                <w:szCs w:val="20"/>
              </w:rPr>
            </w:pPr>
          </w:p>
        </w:tc>
        <w:tc>
          <w:tcPr>
            <w:tcW w:w="3478" w:type="dxa"/>
            <w:gridSpan w:val="3"/>
            <w:vAlign w:val="center"/>
          </w:tcPr>
          <w:p w:rsidR="00877EB8" w:rsidRDefault="00831BFB">
            <w:pPr>
              <w:rPr>
                <w:b/>
                <w:color w:val="000000" w:themeColor="text1"/>
                <w:sz w:val="20"/>
                <w:szCs w:val="20"/>
              </w:rPr>
            </w:pPr>
          </w:p>
        </w:tc>
        <w:tc>
          <w:tcPr>
            <w:tcW w:w="2333" w:type="dxa"/>
            <w:gridSpan w:val="2"/>
            <w:vAlign w:val="center"/>
          </w:tcPr>
          <w:p w:rsidR="00877EB8" w:rsidRDefault="00831BFB">
            <w:pPr>
              <w:rPr>
                <w:b/>
                <w:color w:val="000000" w:themeColor="text1"/>
                <w:sz w:val="20"/>
                <w:szCs w:val="20"/>
              </w:rPr>
            </w:pPr>
          </w:p>
        </w:tc>
      </w:tr>
      <w:tr w:rsidR="00330938">
        <w:trPr>
          <w:trHeight w:val="351"/>
        </w:trPr>
        <w:tc>
          <w:tcPr>
            <w:tcW w:w="1844" w:type="dxa"/>
            <w:gridSpan w:val="2"/>
            <w:vAlign w:val="center"/>
          </w:tcPr>
          <w:p w:rsidR="00877EB8" w:rsidRDefault="00831BFB">
            <w:pPr>
              <w:rPr>
                <w:b/>
                <w:color w:val="000000" w:themeColor="text1"/>
                <w:sz w:val="20"/>
                <w:szCs w:val="20"/>
              </w:rPr>
            </w:pPr>
          </w:p>
        </w:tc>
        <w:tc>
          <w:tcPr>
            <w:tcW w:w="992" w:type="dxa"/>
            <w:vAlign w:val="center"/>
          </w:tcPr>
          <w:p w:rsidR="00877EB8" w:rsidRDefault="00831BFB">
            <w:pPr>
              <w:rPr>
                <w:b/>
                <w:color w:val="000000" w:themeColor="text1"/>
                <w:sz w:val="20"/>
                <w:szCs w:val="20"/>
              </w:rPr>
            </w:pPr>
          </w:p>
        </w:tc>
        <w:tc>
          <w:tcPr>
            <w:tcW w:w="1216" w:type="dxa"/>
            <w:vAlign w:val="center"/>
          </w:tcPr>
          <w:p w:rsidR="00877EB8" w:rsidRDefault="00831BFB">
            <w:pPr>
              <w:rPr>
                <w:b/>
                <w:color w:val="000000" w:themeColor="text1"/>
                <w:sz w:val="20"/>
                <w:szCs w:val="20"/>
              </w:rPr>
            </w:pPr>
          </w:p>
        </w:tc>
        <w:tc>
          <w:tcPr>
            <w:tcW w:w="3478" w:type="dxa"/>
            <w:gridSpan w:val="3"/>
            <w:vAlign w:val="center"/>
          </w:tcPr>
          <w:p w:rsidR="00877EB8" w:rsidRDefault="00831BFB">
            <w:pPr>
              <w:rPr>
                <w:b/>
                <w:color w:val="000000" w:themeColor="text1"/>
                <w:sz w:val="20"/>
                <w:szCs w:val="20"/>
              </w:rPr>
            </w:pPr>
          </w:p>
        </w:tc>
        <w:tc>
          <w:tcPr>
            <w:tcW w:w="2333" w:type="dxa"/>
            <w:gridSpan w:val="2"/>
            <w:vAlign w:val="center"/>
          </w:tcPr>
          <w:p w:rsidR="00877EB8" w:rsidRDefault="00831BFB">
            <w:pPr>
              <w:rPr>
                <w:b/>
                <w:color w:val="000000" w:themeColor="text1"/>
                <w:sz w:val="20"/>
                <w:szCs w:val="20"/>
              </w:rPr>
            </w:pPr>
          </w:p>
        </w:tc>
      </w:tr>
      <w:tr w:rsidR="00330938">
        <w:trPr>
          <w:trHeight w:val="351"/>
        </w:trPr>
        <w:tc>
          <w:tcPr>
            <w:tcW w:w="9863" w:type="dxa"/>
            <w:gridSpan w:val="9"/>
            <w:vAlign w:val="center"/>
          </w:tcPr>
          <w:p w:rsidR="00877EB8" w:rsidRDefault="00831BFB">
            <w:pPr>
              <w:rPr>
                <w:b/>
                <w:color w:val="000000" w:themeColor="text1"/>
                <w:sz w:val="20"/>
                <w:szCs w:val="20"/>
              </w:rPr>
            </w:pPr>
            <w:r>
              <w:rPr>
                <w:rFonts w:hint="eastAsia"/>
                <w:b/>
                <w:color w:val="000000" w:themeColor="text1"/>
                <w:sz w:val="20"/>
                <w:szCs w:val="20"/>
              </w:rPr>
              <w:t>与审核组同行人员</w:t>
            </w:r>
          </w:p>
        </w:tc>
      </w:tr>
      <w:tr w:rsidR="00330938">
        <w:trPr>
          <w:trHeight w:val="351"/>
        </w:trPr>
        <w:tc>
          <w:tcPr>
            <w:tcW w:w="1844" w:type="dxa"/>
            <w:gridSpan w:val="2"/>
            <w:vAlign w:val="center"/>
          </w:tcPr>
          <w:p w:rsidR="00877EB8" w:rsidRDefault="00831BFB">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831BFB">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831BFB">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831BFB">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831BFB">
            <w:pPr>
              <w:rPr>
                <w:b/>
                <w:color w:val="000000" w:themeColor="text1"/>
                <w:sz w:val="20"/>
                <w:szCs w:val="20"/>
              </w:rPr>
            </w:pPr>
            <w:r>
              <w:rPr>
                <w:rFonts w:hint="eastAsia"/>
                <w:b/>
                <w:color w:val="000000" w:themeColor="text1"/>
                <w:sz w:val="20"/>
                <w:szCs w:val="20"/>
              </w:rPr>
              <w:t>备注</w:t>
            </w:r>
          </w:p>
        </w:tc>
      </w:tr>
      <w:tr w:rsidR="00330938">
        <w:trPr>
          <w:trHeight w:val="351"/>
        </w:trPr>
        <w:tc>
          <w:tcPr>
            <w:tcW w:w="1844" w:type="dxa"/>
            <w:gridSpan w:val="2"/>
            <w:vAlign w:val="center"/>
          </w:tcPr>
          <w:p w:rsidR="00877EB8" w:rsidRDefault="00831BFB">
            <w:pPr>
              <w:rPr>
                <w:b/>
                <w:color w:val="000000" w:themeColor="text1"/>
              </w:rPr>
            </w:pPr>
          </w:p>
        </w:tc>
        <w:tc>
          <w:tcPr>
            <w:tcW w:w="992" w:type="dxa"/>
            <w:vAlign w:val="center"/>
          </w:tcPr>
          <w:p w:rsidR="00877EB8" w:rsidRDefault="00831BFB">
            <w:pPr>
              <w:rPr>
                <w:b/>
                <w:color w:val="000000" w:themeColor="text1"/>
              </w:rPr>
            </w:pPr>
          </w:p>
        </w:tc>
        <w:tc>
          <w:tcPr>
            <w:tcW w:w="1216" w:type="dxa"/>
            <w:vAlign w:val="center"/>
          </w:tcPr>
          <w:p w:rsidR="00877EB8" w:rsidRDefault="00831BFB">
            <w:pPr>
              <w:rPr>
                <w:b/>
                <w:color w:val="000000" w:themeColor="text1"/>
              </w:rPr>
            </w:pPr>
          </w:p>
        </w:tc>
        <w:tc>
          <w:tcPr>
            <w:tcW w:w="3478" w:type="dxa"/>
            <w:gridSpan w:val="3"/>
            <w:vAlign w:val="center"/>
          </w:tcPr>
          <w:p w:rsidR="00877EB8" w:rsidRDefault="00831BFB">
            <w:pPr>
              <w:rPr>
                <w:b/>
                <w:color w:val="000000" w:themeColor="text1"/>
              </w:rPr>
            </w:pPr>
          </w:p>
        </w:tc>
        <w:tc>
          <w:tcPr>
            <w:tcW w:w="2333" w:type="dxa"/>
            <w:gridSpan w:val="2"/>
            <w:vAlign w:val="center"/>
          </w:tcPr>
          <w:p w:rsidR="00877EB8" w:rsidRDefault="00831BFB">
            <w:pPr>
              <w:rPr>
                <w:b/>
                <w:color w:val="000000" w:themeColor="text1"/>
              </w:rPr>
            </w:pPr>
          </w:p>
        </w:tc>
      </w:tr>
      <w:tr w:rsidR="00330938">
        <w:trPr>
          <w:trHeight w:val="351"/>
        </w:trPr>
        <w:tc>
          <w:tcPr>
            <w:tcW w:w="1844" w:type="dxa"/>
            <w:gridSpan w:val="2"/>
            <w:vAlign w:val="center"/>
          </w:tcPr>
          <w:p w:rsidR="00877EB8" w:rsidRDefault="00831BFB">
            <w:pPr>
              <w:rPr>
                <w:b/>
                <w:color w:val="000000" w:themeColor="text1"/>
              </w:rPr>
            </w:pPr>
          </w:p>
        </w:tc>
        <w:tc>
          <w:tcPr>
            <w:tcW w:w="992" w:type="dxa"/>
            <w:vAlign w:val="center"/>
          </w:tcPr>
          <w:p w:rsidR="00877EB8" w:rsidRDefault="00831BFB">
            <w:pPr>
              <w:rPr>
                <w:b/>
                <w:color w:val="000000" w:themeColor="text1"/>
              </w:rPr>
            </w:pPr>
          </w:p>
        </w:tc>
        <w:tc>
          <w:tcPr>
            <w:tcW w:w="1216" w:type="dxa"/>
            <w:vAlign w:val="center"/>
          </w:tcPr>
          <w:p w:rsidR="00877EB8" w:rsidRDefault="00831BFB">
            <w:pPr>
              <w:rPr>
                <w:b/>
                <w:color w:val="000000" w:themeColor="text1"/>
              </w:rPr>
            </w:pPr>
          </w:p>
        </w:tc>
        <w:tc>
          <w:tcPr>
            <w:tcW w:w="3478" w:type="dxa"/>
            <w:gridSpan w:val="3"/>
            <w:vAlign w:val="center"/>
          </w:tcPr>
          <w:p w:rsidR="00877EB8" w:rsidRDefault="00831BFB">
            <w:pPr>
              <w:rPr>
                <w:b/>
                <w:color w:val="000000" w:themeColor="text1"/>
              </w:rPr>
            </w:pPr>
          </w:p>
        </w:tc>
        <w:tc>
          <w:tcPr>
            <w:tcW w:w="2333" w:type="dxa"/>
            <w:gridSpan w:val="2"/>
            <w:vAlign w:val="center"/>
          </w:tcPr>
          <w:p w:rsidR="00877EB8" w:rsidRDefault="00831BFB">
            <w:pPr>
              <w:rPr>
                <w:b/>
                <w:color w:val="000000" w:themeColor="text1"/>
              </w:rPr>
            </w:pPr>
          </w:p>
        </w:tc>
      </w:tr>
    </w:tbl>
    <w:p w:rsidR="00877EB8" w:rsidRDefault="00831BF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330938">
        <w:tc>
          <w:tcPr>
            <w:tcW w:w="2269" w:type="dxa"/>
            <w:vAlign w:val="center"/>
          </w:tcPr>
          <w:p w:rsidR="00877EB8" w:rsidRDefault="007611F8">
            <w:pPr>
              <w:rPr>
                <w:rFonts w:ascii="宋体" w:hAnsiTheme="minorHAnsi" w:cs="宋体"/>
                <w:color w:val="000000" w:themeColor="text1"/>
                <w:kern w:val="0"/>
                <w:sz w:val="20"/>
                <w:szCs w:val="20"/>
              </w:rPr>
            </w:pPr>
            <w:r w:rsidRPr="007611F8">
              <w:rPr>
                <w:rFonts w:ascii="楷体" w:eastAsia="楷体" w:hAnsi="楷体" w:hint="eastAsia"/>
                <w:b/>
                <w:color w:val="000000" w:themeColor="text1"/>
                <w:szCs w:val="21"/>
              </w:rPr>
              <w:t>■</w:t>
            </w:r>
            <w:r w:rsidR="00831BFB">
              <w:rPr>
                <w:rFonts w:ascii="宋体" w:hAnsiTheme="minorHAnsi" w:cs="宋体"/>
                <w:color w:val="000000" w:themeColor="text1"/>
                <w:kern w:val="0"/>
                <w:sz w:val="20"/>
                <w:szCs w:val="20"/>
              </w:rPr>
              <w:t>QMS/</w:t>
            </w:r>
            <w:r w:rsidR="00831BFB">
              <w:rPr>
                <w:rFonts w:ascii="宋体" w:hAnsiTheme="minorHAnsi" w:cs="宋体" w:hint="eastAsia"/>
                <w:color w:val="000000" w:themeColor="text1"/>
                <w:kern w:val="0"/>
                <w:sz w:val="20"/>
                <w:szCs w:val="20"/>
              </w:rPr>
              <w:t>□</w:t>
            </w:r>
            <w:r w:rsidR="00831BFB">
              <w:rPr>
                <w:rFonts w:ascii="宋体" w:hAnsiTheme="minorHAnsi" w:cs="宋体"/>
                <w:color w:val="000000" w:themeColor="text1"/>
                <w:kern w:val="0"/>
                <w:sz w:val="20"/>
                <w:szCs w:val="20"/>
              </w:rPr>
              <w:t>EMS/</w:t>
            </w:r>
            <w:r w:rsidR="00831BFB">
              <w:rPr>
                <w:rFonts w:ascii="宋体" w:hAnsiTheme="minorHAnsi" w:cs="宋体" w:hint="eastAsia"/>
                <w:color w:val="000000" w:themeColor="text1"/>
                <w:kern w:val="0"/>
                <w:sz w:val="20"/>
                <w:szCs w:val="20"/>
              </w:rPr>
              <w:t>□</w:t>
            </w:r>
            <w:r w:rsidR="00831BFB">
              <w:rPr>
                <w:rFonts w:ascii="宋体" w:hAnsiTheme="minorHAnsi" w:cs="宋体"/>
                <w:color w:val="000000" w:themeColor="text1"/>
                <w:kern w:val="0"/>
                <w:sz w:val="20"/>
                <w:szCs w:val="20"/>
              </w:rPr>
              <w:t>OHSMS</w:t>
            </w:r>
          </w:p>
          <w:p w:rsidR="00877EB8" w:rsidRDefault="00831BFB">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831BFB">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30938">
        <w:tc>
          <w:tcPr>
            <w:tcW w:w="2269" w:type="dxa"/>
            <w:vAlign w:val="center"/>
          </w:tcPr>
          <w:p w:rsidR="00877EB8" w:rsidRDefault="00831BF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831BFB">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831BFB">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30938">
        <w:tc>
          <w:tcPr>
            <w:tcW w:w="2269" w:type="dxa"/>
            <w:vAlign w:val="center"/>
          </w:tcPr>
          <w:p w:rsidR="00877EB8" w:rsidRDefault="00831BFB">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831BFB">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831BFB">
      <w:pPr>
        <w:rPr>
          <w:rFonts w:ascii="宋体" w:hAnsi="宋体"/>
          <w:b/>
          <w:color w:val="000000" w:themeColor="text1"/>
          <w:sz w:val="16"/>
          <w:szCs w:val="16"/>
        </w:rPr>
      </w:pPr>
    </w:p>
    <w:p w:rsidR="00877EB8" w:rsidRDefault="00831BF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831BFB"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330938">
        <w:trPr>
          <w:trHeight w:val="293"/>
          <w:jc w:val="center"/>
        </w:trPr>
        <w:tc>
          <w:tcPr>
            <w:tcW w:w="1919" w:type="dxa"/>
          </w:tcPr>
          <w:p w:rsidR="00877EB8" w:rsidRDefault="00831BFB">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831BFB">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重庆万博建设项目管理有限公司</w:t>
            </w:r>
            <w:bookmarkEnd w:id="5"/>
          </w:p>
        </w:tc>
        <w:tc>
          <w:tcPr>
            <w:tcW w:w="1134" w:type="dxa"/>
            <w:gridSpan w:val="3"/>
          </w:tcPr>
          <w:p w:rsidR="00877EB8" w:rsidRDefault="00831BF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831BFB">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330938">
        <w:trPr>
          <w:trHeight w:val="307"/>
          <w:jc w:val="center"/>
        </w:trPr>
        <w:tc>
          <w:tcPr>
            <w:tcW w:w="1919" w:type="dxa"/>
          </w:tcPr>
          <w:p w:rsidR="00877EB8" w:rsidRDefault="00831BFB">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831BFB">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重庆市沙坪坝区沙坪坝正街</w:t>
            </w:r>
            <w:r>
              <w:rPr>
                <w:rFonts w:ascii="宋体" w:hAnsi="宋体"/>
                <w:b/>
                <w:color w:val="000000" w:themeColor="text1"/>
                <w:sz w:val="20"/>
                <w:szCs w:val="20"/>
              </w:rPr>
              <w:t>8</w:t>
            </w:r>
            <w:r>
              <w:rPr>
                <w:rFonts w:ascii="宋体" w:hAnsi="宋体"/>
                <w:b/>
                <w:color w:val="000000" w:themeColor="text1"/>
                <w:sz w:val="20"/>
                <w:szCs w:val="20"/>
              </w:rPr>
              <w:t>号附</w:t>
            </w:r>
            <w:r>
              <w:rPr>
                <w:rFonts w:ascii="宋体" w:hAnsi="宋体"/>
                <w:b/>
                <w:color w:val="000000" w:themeColor="text1"/>
                <w:sz w:val="20"/>
                <w:szCs w:val="20"/>
              </w:rPr>
              <w:t>2-17-13</w:t>
            </w:r>
            <w:r>
              <w:rPr>
                <w:rFonts w:ascii="宋体" w:hAnsi="宋体"/>
                <w:b/>
                <w:color w:val="000000" w:themeColor="text1"/>
                <w:sz w:val="20"/>
                <w:szCs w:val="20"/>
              </w:rPr>
              <w:t>号</w:t>
            </w:r>
            <w:bookmarkEnd w:id="7"/>
          </w:p>
        </w:tc>
        <w:tc>
          <w:tcPr>
            <w:tcW w:w="540" w:type="dxa"/>
            <w:vMerge w:val="restart"/>
          </w:tcPr>
          <w:p w:rsidR="00877EB8" w:rsidRDefault="00831BF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831BF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831BFB"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rsidR="00330938">
        <w:trPr>
          <w:trHeight w:val="315"/>
          <w:jc w:val="center"/>
        </w:trPr>
        <w:tc>
          <w:tcPr>
            <w:tcW w:w="1919" w:type="dxa"/>
            <w:vAlign w:val="center"/>
          </w:tcPr>
          <w:p w:rsidR="00877EB8" w:rsidRDefault="00831BF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831BFB">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重庆市江北区龙湖源著</w:t>
            </w:r>
            <w:r>
              <w:rPr>
                <w:rFonts w:ascii="宋体" w:hAnsi="宋体"/>
                <w:b/>
                <w:color w:val="000000" w:themeColor="text1"/>
                <w:sz w:val="20"/>
                <w:szCs w:val="20"/>
              </w:rPr>
              <w:t>3</w:t>
            </w:r>
            <w:r>
              <w:rPr>
                <w:rFonts w:ascii="宋体" w:hAnsi="宋体"/>
                <w:b/>
                <w:color w:val="000000" w:themeColor="text1"/>
                <w:sz w:val="20"/>
                <w:szCs w:val="20"/>
              </w:rPr>
              <w:t>期</w:t>
            </w:r>
            <w:r>
              <w:rPr>
                <w:rFonts w:ascii="宋体" w:hAnsi="宋体"/>
                <w:b/>
                <w:color w:val="000000" w:themeColor="text1"/>
                <w:sz w:val="20"/>
                <w:szCs w:val="20"/>
              </w:rPr>
              <w:t>3</w:t>
            </w:r>
            <w:r>
              <w:rPr>
                <w:rFonts w:ascii="宋体" w:hAnsi="宋体"/>
                <w:b/>
                <w:color w:val="000000" w:themeColor="text1"/>
                <w:sz w:val="20"/>
                <w:szCs w:val="20"/>
              </w:rPr>
              <w:t>栋</w:t>
            </w:r>
            <w:r>
              <w:rPr>
                <w:rFonts w:ascii="宋体" w:hAnsi="宋体"/>
                <w:b/>
                <w:color w:val="000000" w:themeColor="text1"/>
                <w:sz w:val="20"/>
                <w:szCs w:val="20"/>
              </w:rPr>
              <w:t>33</w:t>
            </w:r>
            <w:r>
              <w:rPr>
                <w:rFonts w:ascii="宋体" w:hAnsi="宋体"/>
                <w:b/>
                <w:color w:val="000000" w:themeColor="text1"/>
                <w:sz w:val="20"/>
                <w:szCs w:val="20"/>
              </w:rPr>
              <w:t>楼</w:t>
            </w:r>
            <w:bookmarkEnd w:id="9"/>
          </w:p>
        </w:tc>
        <w:tc>
          <w:tcPr>
            <w:tcW w:w="540" w:type="dxa"/>
            <w:vMerge/>
            <w:vAlign w:val="center"/>
          </w:tcPr>
          <w:p w:rsidR="00877EB8" w:rsidRDefault="00831BFB">
            <w:pPr>
              <w:spacing w:line="320" w:lineRule="exact"/>
              <w:jc w:val="center"/>
              <w:rPr>
                <w:rFonts w:ascii="宋体" w:hAnsi="宋体"/>
                <w:b/>
                <w:color w:val="000000" w:themeColor="text1"/>
                <w:sz w:val="20"/>
                <w:szCs w:val="20"/>
              </w:rPr>
            </w:pPr>
          </w:p>
        </w:tc>
        <w:tc>
          <w:tcPr>
            <w:tcW w:w="1297" w:type="dxa"/>
          </w:tcPr>
          <w:p w:rsidR="00877EB8" w:rsidRDefault="00831BFB">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400021</w:t>
            </w:r>
            <w:bookmarkEnd w:id="10"/>
          </w:p>
        </w:tc>
      </w:tr>
      <w:tr w:rsidR="00330938">
        <w:trPr>
          <w:trHeight w:val="315"/>
          <w:jc w:val="center"/>
        </w:trPr>
        <w:tc>
          <w:tcPr>
            <w:tcW w:w="1919" w:type="dxa"/>
            <w:vAlign w:val="center"/>
          </w:tcPr>
          <w:p w:rsidR="00877EB8" w:rsidRDefault="00831BF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831BFB">
            <w:pPr>
              <w:spacing w:line="320" w:lineRule="exact"/>
              <w:rPr>
                <w:rFonts w:ascii="宋体" w:hAnsi="宋体"/>
                <w:b/>
                <w:color w:val="000000" w:themeColor="text1"/>
                <w:sz w:val="20"/>
                <w:szCs w:val="20"/>
              </w:rPr>
            </w:pPr>
          </w:p>
        </w:tc>
        <w:tc>
          <w:tcPr>
            <w:tcW w:w="540" w:type="dxa"/>
            <w:vMerge/>
            <w:vAlign w:val="center"/>
          </w:tcPr>
          <w:p w:rsidR="00877EB8" w:rsidRDefault="00831BFB">
            <w:pPr>
              <w:spacing w:line="320" w:lineRule="exact"/>
              <w:jc w:val="center"/>
              <w:rPr>
                <w:rFonts w:ascii="宋体" w:hAnsi="宋体"/>
                <w:b/>
                <w:color w:val="000000" w:themeColor="text1"/>
                <w:sz w:val="20"/>
                <w:szCs w:val="20"/>
              </w:rPr>
            </w:pPr>
          </w:p>
        </w:tc>
        <w:tc>
          <w:tcPr>
            <w:tcW w:w="1297" w:type="dxa"/>
          </w:tcPr>
          <w:p w:rsidR="00877EB8" w:rsidRDefault="00831BFB">
            <w:pPr>
              <w:spacing w:line="320" w:lineRule="exact"/>
              <w:rPr>
                <w:rFonts w:ascii="宋体" w:hAnsi="宋体"/>
                <w:b/>
                <w:color w:val="000000" w:themeColor="text1"/>
                <w:sz w:val="20"/>
                <w:szCs w:val="20"/>
              </w:rPr>
            </w:pPr>
          </w:p>
        </w:tc>
      </w:tr>
      <w:tr w:rsidR="00330938">
        <w:trPr>
          <w:trHeight w:val="315"/>
          <w:jc w:val="center"/>
        </w:trPr>
        <w:tc>
          <w:tcPr>
            <w:tcW w:w="1919" w:type="dxa"/>
            <w:vAlign w:val="center"/>
          </w:tcPr>
          <w:p w:rsidR="00877EB8" w:rsidRDefault="00831BF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831BFB">
            <w:pPr>
              <w:spacing w:line="320" w:lineRule="exact"/>
              <w:rPr>
                <w:rFonts w:ascii="宋体" w:hAnsi="宋体"/>
                <w:b/>
                <w:color w:val="000000" w:themeColor="text1"/>
                <w:sz w:val="20"/>
                <w:szCs w:val="20"/>
              </w:rPr>
            </w:pPr>
          </w:p>
        </w:tc>
        <w:tc>
          <w:tcPr>
            <w:tcW w:w="540" w:type="dxa"/>
            <w:vMerge/>
            <w:vAlign w:val="center"/>
          </w:tcPr>
          <w:p w:rsidR="00877EB8" w:rsidRDefault="00831BFB">
            <w:pPr>
              <w:spacing w:line="320" w:lineRule="exact"/>
              <w:jc w:val="center"/>
              <w:rPr>
                <w:rFonts w:ascii="宋体" w:hAnsi="宋体"/>
                <w:b/>
                <w:color w:val="000000" w:themeColor="text1"/>
                <w:sz w:val="20"/>
                <w:szCs w:val="20"/>
              </w:rPr>
            </w:pPr>
          </w:p>
        </w:tc>
        <w:tc>
          <w:tcPr>
            <w:tcW w:w="1297" w:type="dxa"/>
          </w:tcPr>
          <w:p w:rsidR="00877EB8" w:rsidRDefault="00831BFB">
            <w:pPr>
              <w:spacing w:line="320" w:lineRule="exact"/>
              <w:rPr>
                <w:rFonts w:ascii="宋体" w:hAnsi="宋体"/>
                <w:b/>
                <w:color w:val="000000" w:themeColor="text1"/>
                <w:sz w:val="20"/>
                <w:szCs w:val="20"/>
              </w:rPr>
            </w:pPr>
          </w:p>
        </w:tc>
      </w:tr>
      <w:tr w:rsidR="00330938">
        <w:trPr>
          <w:trHeight w:val="237"/>
          <w:jc w:val="center"/>
        </w:trPr>
        <w:tc>
          <w:tcPr>
            <w:tcW w:w="1919" w:type="dxa"/>
            <w:vAlign w:val="center"/>
          </w:tcPr>
          <w:p w:rsidR="00877EB8" w:rsidRDefault="00831BF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831BFB">
            <w:pPr>
              <w:spacing w:line="320" w:lineRule="exact"/>
              <w:rPr>
                <w:rFonts w:ascii="宋体" w:hAnsi="宋体"/>
                <w:b/>
                <w:color w:val="000000" w:themeColor="text1"/>
                <w:sz w:val="20"/>
                <w:szCs w:val="20"/>
              </w:rPr>
            </w:pPr>
          </w:p>
        </w:tc>
        <w:tc>
          <w:tcPr>
            <w:tcW w:w="540" w:type="dxa"/>
            <w:vMerge/>
            <w:vAlign w:val="center"/>
          </w:tcPr>
          <w:p w:rsidR="00877EB8" w:rsidRDefault="00831BFB">
            <w:pPr>
              <w:spacing w:line="320" w:lineRule="exact"/>
              <w:jc w:val="center"/>
              <w:rPr>
                <w:rFonts w:ascii="宋体" w:hAnsi="宋体"/>
                <w:b/>
                <w:color w:val="000000" w:themeColor="text1"/>
                <w:sz w:val="20"/>
                <w:szCs w:val="20"/>
              </w:rPr>
            </w:pPr>
          </w:p>
        </w:tc>
        <w:tc>
          <w:tcPr>
            <w:tcW w:w="1297" w:type="dxa"/>
          </w:tcPr>
          <w:p w:rsidR="00877EB8" w:rsidRDefault="00831BFB">
            <w:pPr>
              <w:spacing w:line="320" w:lineRule="exact"/>
              <w:rPr>
                <w:rFonts w:ascii="宋体" w:hAnsi="宋体"/>
                <w:b/>
                <w:color w:val="000000" w:themeColor="text1"/>
                <w:sz w:val="20"/>
                <w:szCs w:val="20"/>
              </w:rPr>
            </w:pPr>
          </w:p>
        </w:tc>
      </w:tr>
      <w:tr w:rsidR="00330938">
        <w:trPr>
          <w:trHeight w:val="247"/>
          <w:jc w:val="center"/>
        </w:trPr>
        <w:tc>
          <w:tcPr>
            <w:tcW w:w="1919" w:type="dxa"/>
            <w:vAlign w:val="center"/>
          </w:tcPr>
          <w:p w:rsidR="00877EB8" w:rsidRDefault="00831BFB">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831BFB">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郭慧</w:t>
            </w:r>
            <w:bookmarkEnd w:id="11"/>
          </w:p>
        </w:tc>
        <w:tc>
          <w:tcPr>
            <w:tcW w:w="1362" w:type="dxa"/>
            <w:gridSpan w:val="2"/>
            <w:vAlign w:val="center"/>
          </w:tcPr>
          <w:p w:rsidR="00877EB8" w:rsidRDefault="00831BF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831BFB">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023-65472592</w:t>
            </w:r>
            <w:bookmarkEnd w:id="12"/>
          </w:p>
        </w:tc>
        <w:tc>
          <w:tcPr>
            <w:tcW w:w="965" w:type="dxa"/>
            <w:gridSpan w:val="3"/>
            <w:vAlign w:val="center"/>
          </w:tcPr>
          <w:p w:rsidR="00877EB8" w:rsidRDefault="00831BF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831BFB">
            <w:pPr>
              <w:spacing w:line="320" w:lineRule="exact"/>
              <w:jc w:val="center"/>
              <w:rPr>
                <w:rFonts w:ascii="宋体" w:hAnsi="宋体"/>
                <w:b/>
                <w:color w:val="000000" w:themeColor="text1"/>
                <w:sz w:val="20"/>
                <w:szCs w:val="20"/>
              </w:rPr>
            </w:pPr>
            <w:bookmarkStart w:id="13" w:name="联系人传真"/>
            <w:bookmarkEnd w:id="13"/>
          </w:p>
        </w:tc>
      </w:tr>
      <w:tr w:rsidR="00330938">
        <w:trPr>
          <w:jc w:val="center"/>
        </w:trPr>
        <w:tc>
          <w:tcPr>
            <w:tcW w:w="1919" w:type="dxa"/>
            <w:vAlign w:val="center"/>
          </w:tcPr>
          <w:p w:rsidR="00877EB8" w:rsidRDefault="00831BF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831BFB">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秦光祥</w:t>
            </w:r>
            <w:bookmarkEnd w:id="14"/>
          </w:p>
        </w:tc>
        <w:tc>
          <w:tcPr>
            <w:tcW w:w="1362" w:type="dxa"/>
            <w:gridSpan w:val="2"/>
            <w:vAlign w:val="center"/>
          </w:tcPr>
          <w:p w:rsidR="00877EB8" w:rsidRDefault="00831BF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7611F8">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秦光祥</w:t>
            </w:r>
          </w:p>
        </w:tc>
        <w:tc>
          <w:tcPr>
            <w:tcW w:w="1440" w:type="dxa"/>
            <w:gridSpan w:val="5"/>
            <w:vAlign w:val="center"/>
          </w:tcPr>
          <w:p w:rsidR="00877EB8" w:rsidRDefault="00831BF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831BFB">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万华杨</w:t>
            </w:r>
            <w:bookmarkEnd w:id="16"/>
          </w:p>
        </w:tc>
      </w:tr>
      <w:tr w:rsidR="00330938">
        <w:trPr>
          <w:trHeight w:val="1050"/>
          <w:jc w:val="center"/>
        </w:trPr>
        <w:tc>
          <w:tcPr>
            <w:tcW w:w="1919" w:type="dxa"/>
            <w:vAlign w:val="center"/>
          </w:tcPr>
          <w:p w:rsidR="00877EB8" w:rsidRDefault="00831BF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877EB8" w:rsidRDefault="00831BF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831BFB">
            <w:pPr>
              <w:spacing w:line="320" w:lineRule="exact"/>
              <w:jc w:val="center"/>
              <w:rPr>
                <w:rFonts w:ascii="宋体" w:hAnsi="宋体"/>
                <w:b/>
                <w:color w:val="000000" w:themeColor="text1"/>
                <w:sz w:val="20"/>
                <w:szCs w:val="20"/>
              </w:rPr>
            </w:pPr>
          </w:p>
        </w:tc>
        <w:tc>
          <w:tcPr>
            <w:tcW w:w="7957" w:type="dxa"/>
            <w:gridSpan w:val="14"/>
          </w:tcPr>
          <w:p w:rsidR="00877EB8" w:rsidRDefault="00831BFB">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信息系统工程监理（资质范围内）</w:t>
            </w:r>
            <w:bookmarkEnd w:id="17"/>
          </w:p>
        </w:tc>
      </w:tr>
      <w:tr w:rsidR="00330938">
        <w:trPr>
          <w:trHeight w:val="606"/>
          <w:jc w:val="center"/>
        </w:trPr>
        <w:tc>
          <w:tcPr>
            <w:tcW w:w="1919" w:type="dxa"/>
            <w:vAlign w:val="center"/>
          </w:tcPr>
          <w:p w:rsidR="00877EB8" w:rsidRDefault="00831BF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877EB8" w:rsidRDefault="00831BFB">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34.01.02</w:t>
            </w:r>
            <w:bookmarkEnd w:id="18"/>
          </w:p>
        </w:tc>
        <w:tc>
          <w:tcPr>
            <w:tcW w:w="2127" w:type="dxa"/>
            <w:gridSpan w:val="7"/>
            <w:vAlign w:val="center"/>
          </w:tcPr>
          <w:p w:rsidR="00877EB8" w:rsidRDefault="00831BF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831BFB">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sidR="007611F8" w:rsidRPr="007611F8">
              <w:rPr>
                <w:rFonts w:ascii="楷体" w:eastAsia="楷体" w:hAnsi="楷体" w:hint="eastAsia"/>
                <w:b/>
                <w:color w:val="000000" w:themeColor="text1"/>
                <w:szCs w:val="21"/>
              </w:rPr>
              <w:t>■</w:t>
            </w:r>
            <w:r>
              <w:rPr>
                <w:rFonts w:ascii="宋体" w:hAnsi="宋体" w:hint="eastAsia"/>
                <w:b/>
                <w:color w:val="000000" w:themeColor="text1"/>
                <w:sz w:val="20"/>
                <w:szCs w:val="20"/>
              </w:rPr>
              <w:t>否</w:t>
            </w:r>
          </w:p>
        </w:tc>
      </w:tr>
      <w:tr w:rsidR="00330938">
        <w:trPr>
          <w:trHeight w:val="564"/>
          <w:jc w:val="center"/>
        </w:trPr>
        <w:tc>
          <w:tcPr>
            <w:tcW w:w="1919" w:type="dxa"/>
            <w:vAlign w:val="center"/>
          </w:tcPr>
          <w:p w:rsidR="00877EB8" w:rsidRDefault="00831BF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831BFB">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2020-04-01 0:00:00</w:t>
            </w:r>
            <w:bookmarkEnd w:id="19"/>
            <w:bookmarkEnd w:id="20"/>
          </w:p>
        </w:tc>
        <w:tc>
          <w:tcPr>
            <w:tcW w:w="2403" w:type="dxa"/>
            <w:gridSpan w:val="6"/>
            <w:vAlign w:val="center"/>
          </w:tcPr>
          <w:p w:rsidR="00877EB8" w:rsidRDefault="00831BF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831BFB">
            <w:pPr>
              <w:rPr>
                <w:rFonts w:ascii="宋体" w:hAnsi="宋体"/>
                <w:b/>
                <w:color w:val="000000" w:themeColor="text1"/>
                <w:sz w:val="20"/>
                <w:szCs w:val="20"/>
              </w:rPr>
            </w:pPr>
          </w:p>
        </w:tc>
      </w:tr>
      <w:tr w:rsidR="00330938">
        <w:trPr>
          <w:cantSplit/>
          <w:jc w:val="center"/>
        </w:trPr>
        <w:tc>
          <w:tcPr>
            <w:tcW w:w="1919" w:type="dxa"/>
            <w:vAlign w:val="center"/>
          </w:tcPr>
          <w:p w:rsidR="00877EB8" w:rsidRDefault="00831BF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831BF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831BFB">
            <w:pPr>
              <w:widowControl/>
              <w:jc w:val="left"/>
              <w:rPr>
                <w:rFonts w:ascii="宋体" w:hAnsi="宋体"/>
                <w:b/>
                <w:color w:val="000000" w:themeColor="text1"/>
                <w:spacing w:val="-20"/>
                <w:sz w:val="20"/>
                <w:szCs w:val="20"/>
              </w:rPr>
            </w:pPr>
          </w:p>
          <w:p w:rsidR="00877EB8" w:rsidRDefault="00831BF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7611F8">
              <w:rPr>
                <w:rFonts w:ascii="宋体" w:hAnsi="宋体"/>
                <w:b/>
                <w:color w:val="000000" w:themeColor="text1"/>
                <w:sz w:val="20"/>
                <w:szCs w:val="20"/>
              </w:rPr>
              <w:t>1</w:t>
            </w:r>
            <w:r w:rsidR="007611F8">
              <w:rPr>
                <w:rFonts w:ascii="宋体" w:hAnsi="宋体" w:hint="eastAsia"/>
                <w:b/>
                <w:color w:val="000000" w:themeColor="text1"/>
                <w:sz w:val="20"/>
                <w:szCs w:val="20"/>
              </w:rPr>
              <w:t>个，北碚矿业学校</w:t>
            </w:r>
          </w:p>
          <w:p w:rsidR="00877EB8" w:rsidRDefault="00831BFB">
            <w:pPr>
              <w:rPr>
                <w:rFonts w:ascii="宋体" w:hAnsi="宋体"/>
                <w:b/>
                <w:color w:val="000000" w:themeColor="text1"/>
                <w:sz w:val="20"/>
                <w:szCs w:val="20"/>
              </w:rPr>
            </w:pPr>
          </w:p>
        </w:tc>
      </w:tr>
      <w:tr w:rsidR="00330938">
        <w:trPr>
          <w:cantSplit/>
          <w:jc w:val="center"/>
        </w:trPr>
        <w:tc>
          <w:tcPr>
            <w:tcW w:w="1919" w:type="dxa"/>
            <w:vAlign w:val="center"/>
          </w:tcPr>
          <w:p w:rsidR="00877EB8" w:rsidRDefault="00831BF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831BF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831BFB">
            <w:pPr>
              <w:widowControl/>
              <w:jc w:val="left"/>
              <w:rPr>
                <w:rFonts w:ascii="宋体" w:hAnsi="宋体"/>
                <w:b/>
                <w:color w:val="000000" w:themeColor="text1"/>
                <w:sz w:val="20"/>
                <w:szCs w:val="20"/>
              </w:rPr>
            </w:pPr>
          </w:p>
        </w:tc>
      </w:tr>
    </w:tbl>
    <w:p w:rsidR="00877EB8" w:rsidRDefault="00831BFB" w:rsidP="000344BC">
      <w:pPr>
        <w:snapToGrid w:val="0"/>
        <w:spacing w:afterLines="30"/>
        <w:jc w:val="center"/>
        <w:rPr>
          <w:rFonts w:ascii="楷体" w:eastAsia="楷体" w:hAnsi="楷体"/>
          <w:b/>
          <w:color w:val="000000" w:themeColor="text1"/>
          <w:sz w:val="28"/>
          <w:szCs w:val="28"/>
        </w:rPr>
      </w:pPr>
    </w:p>
    <w:p w:rsidR="000344BC" w:rsidRDefault="000344BC" w:rsidP="000344BC">
      <w:pPr>
        <w:rPr>
          <w:rFonts w:ascii="宋体" w:hAnsi="宋体"/>
          <w:b/>
          <w:color w:val="000000" w:themeColor="text1"/>
          <w:sz w:val="16"/>
          <w:szCs w:val="16"/>
        </w:rPr>
      </w:pPr>
      <w:r>
        <w:rPr>
          <w:rFonts w:ascii="宋体" w:hAnsi="宋体" w:hint="eastAsia"/>
          <w:b/>
          <w:color w:val="000000" w:themeColor="text1"/>
          <w:sz w:val="26"/>
          <w:szCs w:val="26"/>
        </w:rPr>
        <w:t>五、审核活动综述</w:t>
      </w:r>
    </w:p>
    <w:p w:rsidR="000344BC" w:rsidRDefault="000344BC" w:rsidP="000344BC">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0344BC" w:rsidRDefault="000344BC" w:rsidP="000344BC">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0344BC" w:rsidTr="00856EA1">
        <w:tc>
          <w:tcPr>
            <w:tcW w:w="3119" w:type="dxa"/>
          </w:tcPr>
          <w:p w:rsidR="000344BC" w:rsidRDefault="000344BC" w:rsidP="00856EA1">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0344BC" w:rsidRDefault="000344BC" w:rsidP="00856EA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344BC" w:rsidTr="00856EA1">
        <w:tc>
          <w:tcPr>
            <w:tcW w:w="3119" w:type="dxa"/>
          </w:tcPr>
          <w:p w:rsidR="000344BC" w:rsidRDefault="007611F8" w:rsidP="00856EA1">
            <w:pPr>
              <w:jc w:val="center"/>
              <w:rPr>
                <w:rFonts w:ascii="宋体" w:hAnsi="宋体"/>
                <w:b/>
                <w:sz w:val="20"/>
                <w:szCs w:val="20"/>
              </w:rPr>
            </w:pPr>
            <w:r>
              <w:rPr>
                <w:rFonts w:ascii="宋体" w:hAnsi="宋体" w:hint="eastAsia"/>
                <w:b/>
                <w:sz w:val="20"/>
                <w:szCs w:val="20"/>
              </w:rPr>
              <w:t>行财部</w:t>
            </w:r>
          </w:p>
        </w:tc>
        <w:tc>
          <w:tcPr>
            <w:tcW w:w="6804" w:type="dxa"/>
          </w:tcPr>
          <w:p w:rsidR="000344BC" w:rsidRDefault="000344BC" w:rsidP="00856EA1">
            <w:pPr>
              <w:jc w:val="left"/>
              <w:rPr>
                <w:rFonts w:ascii="宋体" w:hAnsi="宋体"/>
                <w:b/>
                <w:spacing w:val="-20"/>
                <w:sz w:val="20"/>
                <w:szCs w:val="20"/>
                <w:u w:val="single"/>
              </w:rPr>
            </w:pPr>
            <w:r>
              <w:rPr>
                <w:rFonts w:ascii="宋体" w:hAnsi="宋体" w:hint="eastAsia"/>
                <w:b/>
                <w:sz w:val="20"/>
                <w:szCs w:val="20"/>
              </w:rPr>
              <w:t>方针、目标管理；文件、记录控制程；管理评审；内审管理；人员、部门职能职责和权限；风险识别评价管理；</w:t>
            </w:r>
          </w:p>
        </w:tc>
      </w:tr>
      <w:tr w:rsidR="000344BC" w:rsidTr="00856EA1">
        <w:tc>
          <w:tcPr>
            <w:tcW w:w="3119" w:type="dxa"/>
          </w:tcPr>
          <w:p w:rsidR="000344BC" w:rsidRDefault="007611F8" w:rsidP="00856EA1">
            <w:pPr>
              <w:jc w:val="center"/>
              <w:rPr>
                <w:rFonts w:ascii="宋体" w:hAnsi="宋体"/>
                <w:b/>
                <w:sz w:val="20"/>
                <w:szCs w:val="20"/>
              </w:rPr>
            </w:pPr>
            <w:r>
              <w:rPr>
                <w:rFonts w:ascii="宋体" w:hAnsi="宋体" w:hint="eastAsia"/>
                <w:b/>
                <w:sz w:val="20"/>
                <w:szCs w:val="20"/>
              </w:rPr>
              <w:t>监理部、总工办</w:t>
            </w:r>
          </w:p>
        </w:tc>
        <w:tc>
          <w:tcPr>
            <w:tcW w:w="6804" w:type="dxa"/>
          </w:tcPr>
          <w:p w:rsidR="000344BC" w:rsidRDefault="000344BC" w:rsidP="00856EA1">
            <w:pPr>
              <w:jc w:val="left"/>
              <w:rPr>
                <w:rFonts w:ascii="宋体" w:hAnsi="宋体"/>
                <w:b/>
                <w:spacing w:val="-20"/>
                <w:sz w:val="20"/>
                <w:szCs w:val="20"/>
                <w:u w:val="single"/>
              </w:rPr>
            </w:pPr>
            <w:r>
              <w:rPr>
                <w:rFonts w:ascii="宋体" w:hAnsi="宋体" w:hint="eastAsia"/>
                <w:b/>
                <w:sz w:val="20"/>
                <w:szCs w:val="20"/>
              </w:rPr>
              <w:t>不合格品控制；纠正和预防措施控制；策划管理；服务过程管理；设备设施管理；过程监控管理；监视和测量设备管理</w:t>
            </w:r>
          </w:p>
        </w:tc>
      </w:tr>
      <w:tr w:rsidR="000344BC" w:rsidTr="00856EA1">
        <w:tc>
          <w:tcPr>
            <w:tcW w:w="3119" w:type="dxa"/>
          </w:tcPr>
          <w:p w:rsidR="000344BC" w:rsidRDefault="007611F8" w:rsidP="00856EA1">
            <w:pPr>
              <w:jc w:val="center"/>
              <w:rPr>
                <w:rFonts w:ascii="宋体" w:hAnsi="宋体"/>
                <w:b/>
                <w:sz w:val="20"/>
                <w:szCs w:val="20"/>
              </w:rPr>
            </w:pPr>
            <w:r>
              <w:rPr>
                <w:rFonts w:ascii="宋体" w:hAnsi="宋体" w:hint="eastAsia"/>
                <w:b/>
                <w:sz w:val="20"/>
                <w:szCs w:val="20"/>
              </w:rPr>
              <w:t>经营管理部</w:t>
            </w:r>
          </w:p>
        </w:tc>
        <w:tc>
          <w:tcPr>
            <w:tcW w:w="6804" w:type="dxa"/>
          </w:tcPr>
          <w:p w:rsidR="000344BC" w:rsidRDefault="000344BC" w:rsidP="00856EA1">
            <w:pPr>
              <w:jc w:val="left"/>
              <w:rPr>
                <w:rFonts w:ascii="宋体" w:hAnsi="宋体"/>
                <w:b/>
                <w:spacing w:val="-20"/>
                <w:sz w:val="20"/>
                <w:szCs w:val="20"/>
                <w:u w:val="single"/>
              </w:rPr>
            </w:pPr>
            <w:r>
              <w:rPr>
                <w:rFonts w:ascii="宋体" w:hAnsi="宋体" w:hint="eastAsia"/>
                <w:b/>
                <w:sz w:val="20"/>
                <w:szCs w:val="20"/>
              </w:rPr>
              <w:t>合同管理、顾客满意度、采购管理</w:t>
            </w:r>
          </w:p>
        </w:tc>
      </w:tr>
    </w:tbl>
    <w:p w:rsidR="000344BC" w:rsidRDefault="000344BC" w:rsidP="000344BC">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0344BC" w:rsidRDefault="000344BC" w:rsidP="000344BC">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0344BC" w:rsidTr="00856EA1">
        <w:tc>
          <w:tcPr>
            <w:tcW w:w="3119" w:type="dxa"/>
          </w:tcPr>
          <w:p w:rsidR="000344BC" w:rsidRDefault="000344BC" w:rsidP="00856EA1">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0344BC" w:rsidRDefault="000344BC" w:rsidP="00856EA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0344BC" w:rsidRDefault="000344BC" w:rsidP="00856EA1">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344BC" w:rsidTr="00856EA1">
        <w:tc>
          <w:tcPr>
            <w:tcW w:w="3119" w:type="dxa"/>
          </w:tcPr>
          <w:p w:rsidR="000344BC" w:rsidRDefault="000344BC" w:rsidP="00856EA1">
            <w:pPr>
              <w:jc w:val="center"/>
              <w:rPr>
                <w:rFonts w:ascii="宋体" w:hAnsi="宋体"/>
                <w:b/>
                <w:color w:val="000000" w:themeColor="text1"/>
                <w:sz w:val="20"/>
                <w:szCs w:val="20"/>
              </w:rPr>
            </w:pPr>
          </w:p>
        </w:tc>
        <w:tc>
          <w:tcPr>
            <w:tcW w:w="3249" w:type="dxa"/>
          </w:tcPr>
          <w:p w:rsidR="000344BC" w:rsidRDefault="000344BC" w:rsidP="00856EA1">
            <w:pPr>
              <w:jc w:val="center"/>
              <w:rPr>
                <w:rFonts w:ascii="宋体" w:hAnsi="宋体"/>
                <w:b/>
                <w:color w:val="000000" w:themeColor="text1"/>
                <w:spacing w:val="-20"/>
                <w:sz w:val="20"/>
                <w:szCs w:val="20"/>
                <w:u w:val="single"/>
              </w:rPr>
            </w:pPr>
          </w:p>
        </w:tc>
        <w:tc>
          <w:tcPr>
            <w:tcW w:w="3555" w:type="dxa"/>
          </w:tcPr>
          <w:p w:rsidR="000344BC" w:rsidRDefault="000344BC" w:rsidP="00856EA1">
            <w:pPr>
              <w:jc w:val="center"/>
              <w:rPr>
                <w:rFonts w:ascii="宋体" w:hAnsi="宋体"/>
                <w:b/>
                <w:color w:val="000000" w:themeColor="text1"/>
                <w:spacing w:val="-20"/>
                <w:sz w:val="20"/>
                <w:szCs w:val="20"/>
                <w:u w:val="single"/>
              </w:rPr>
            </w:pPr>
          </w:p>
        </w:tc>
      </w:tr>
      <w:tr w:rsidR="000344BC" w:rsidTr="00856EA1">
        <w:tc>
          <w:tcPr>
            <w:tcW w:w="3119" w:type="dxa"/>
          </w:tcPr>
          <w:p w:rsidR="000344BC" w:rsidRDefault="000344BC" w:rsidP="00856EA1">
            <w:pPr>
              <w:jc w:val="center"/>
              <w:rPr>
                <w:rFonts w:ascii="宋体" w:hAnsi="宋体"/>
                <w:b/>
                <w:color w:val="000000" w:themeColor="text1"/>
                <w:sz w:val="20"/>
                <w:szCs w:val="20"/>
              </w:rPr>
            </w:pPr>
          </w:p>
        </w:tc>
        <w:tc>
          <w:tcPr>
            <w:tcW w:w="3249" w:type="dxa"/>
          </w:tcPr>
          <w:p w:rsidR="000344BC" w:rsidRDefault="000344BC" w:rsidP="00856EA1">
            <w:pPr>
              <w:jc w:val="center"/>
              <w:rPr>
                <w:rFonts w:ascii="宋体" w:hAnsi="宋体"/>
                <w:b/>
                <w:color w:val="000000" w:themeColor="text1"/>
                <w:spacing w:val="-20"/>
                <w:sz w:val="20"/>
                <w:szCs w:val="20"/>
                <w:u w:val="single"/>
              </w:rPr>
            </w:pPr>
          </w:p>
        </w:tc>
        <w:tc>
          <w:tcPr>
            <w:tcW w:w="3555" w:type="dxa"/>
          </w:tcPr>
          <w:p w:rsidR="000344BC" w:rsidRDefault="000344BC" w:rsidP="00856EA1">
            <w:pPr>
              <w:jc w:val="center"/>
              <w:rPr>
                <w:rFonts w:ascii="宋体" w:hAnsi="宋体"/>
                <w:b/>
                <w:color w:val="000000" w:themeColor="text1"/>
                <w:spacing w:val="-20"/>
                <w:sz w:val="20"/>
                <w:szCs w:val="20"/>
                <w:u w:val="single"/>
              </w:rPr>
            </w:pPr>
          </w:p>
        </w:tc>
      </w:tr>
    </w:tbl>
    <w:p w:rsidR="000344BC" w:rsidRDefault="000344BC" w:rsidP="000344BC">
      <w:pPr>
        <w:ind w:leftChars="-337" w:left="-169" w:hangingChars="271" w:hanging="539"/>
        <w:rPr>
          <w:b/>
          <w:color w:val="000000" w:themeColor="text1"/>
          <w:szCs w:val="21"/>
          <w:u w:val="single"/>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tbl>
      <w:tblPr>
        <w:tblStyle w:val="a8"/>
        <w:tblW w:w="10035" w:type="dxa"/>
        <w:tblInd w:w="-855" w:type="dxa"/>
        <w:tblLayout w:type="fixed"/>
        <w:tblLook w:val="04A0"/>
      </w:tblPr>
      <w:tblGrid>
        <w:gridCol w:w="2130"/>
        <w:gridCol w:w="1153"/>
        <w:gridCol w:w="653"/>
        <w:gridCol w:w="6099"/>
      </w:tblGrid>
      <w:tr w:rsidR="000344BC" w:rsidTr="00856EA1">
        <w:tc>
          <w:tcPr>
            <w:tcW w:w="2130" w:type="dxa"/>
          </w:tcPr>
          <w:p w:rsidR="000344BC" w:rsidRDefault="000344BC" w:rsidP="00856EA1">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0344BC" w:rsidRDefault="000344BC" w:rsidP="00856EA1">
            <w:pPr>
              <w:rPr>
                <w:b/>
                <w:color w:val="000000" w:themeColor="text1"/>
                <w:sz w:val="20"/>
                <w:szCs w:val="20"/>
              </w:rPr>
            </w:pPr>
            <w:r>
              <w:rPr>
                <w:rFonts w:hint="eastAsia"/>
                <w:b/>
                <w:color w:val="000000" w:themeColor="text1"/>
                <w:sz w:val="20"/>
                <w:szCs w:val="20"/>
              </w:rPr>
              <w:t>服务名称</w:t>
            </w:r>
          </w:p>
        </w:tc>
        <w:tc>
          <w:tcPr>
            <w:tcW w:w="1153" w:type="dxa"/>
          </w:tcPr>
          <w:p w:rsidR="000344BC" w:rsidRDefault="000344BC" w:rsidP="00856EA1">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0344BC" w:rsidRDefault="000344BC" w:rsidP="00856EA1">
            <w:pPr>
              <w:rPr>
                <w:b/>
                <w:color w:val="000000" w:themeColor="text1"/>
                <w:sz w:val="20"/>
                <w:szCs w:val="20"/>
              </w:rPr>
            </w:pPr>
            <w:r>
              <w:rPr>
                <w:rFonts w:hint="eastAsia"/>
                <w:b/>
                <w:color w:val="000000" w:themeColor="text1"/>
                <w:sz w:val="20"/>
                <w:szCs w:val="20"/>
              </w:rPr>
              <w:t>服务类型</w:t>
            </w:r>
          </w:p>
        </w:tc>
        <w:tc>
          <w:tcPr>
            <w:tcW w:w="653" w:type="dxa"/>
          </w:tcPr>
          <w:p w:rsidR="000344BC" w:rsidRDefault="000344BC" w:rsidP="00856EA1">
            <w:pPr>
              <w:rPr>
                <w:b/>
                <w:color w:val="000000" w:themeColor="text1"/>
                <w:sz w:val="20"/>
                <w:szCs w:val="20"/>
              </w:rPr>
            </w:pPr>
            <w:r>
              <w:rPr>
                <w:rFonts w:hint="eastAsia"/>
                <w:b/>
                <w:color w:val="000000" w:themeColor="text1"/>
                <w:sz w:val="20"/>
                <w:szCs w:val="20"/>
              </w:rPr>
              <w:t>规格</w:t>
            </w:r>
          </w:p>
        </w:tc>
        <w:tc>
          <w:tcPr>
            <w:tcW w:w="6099" w:type="dxa"/>
          </w:tcPr>
          <w:p w:rsidR="000344BC" w:rsidRDefault="000344BC" w:rsidP="00856EA1">
            <w:pPr>
              <w:rPr>
                <w:b/>
                <w:color w:val="000000" w:themeColor="text1"/>
                <w:sz w:val="20"/>
                <w:szCs w:val="20"/>
              </w:rPr>
            </w:pPr>
            <w:r>
              <w:rPr>
                <w:rFonts w:hint="eastAsia"/>
                <w:b/>
                <w:color w:val="000000" w:themeColor="text1"/>
                <w:sz w:val="20"/>
                <w:szCs w:val="20"/>
              </w:rPr>
              <w:t>执行标准</w:t>
            </w:r>
          </w:p>
        </w:tc>
      </w:tr>
      <w:tr w:rsidR="000344BC" w:rsidTr="00856EA1">
        <w:trPr>
          <w:trHeight w:val="430"/>
        </w:trPr>
        <w:tc>
          <w:tcPr>
            <w:tcW w:w="2130" w:type="dxa"/>
          </w:tcPr>
          <w:p w:rsidR="000344BC" w:rsidRDefault="007611F8" w:rsidP="00856EA1">
            <w:pPr>
              <w:rPr>
                <w:b/>
                <w:color w:val="000000" w:themeColor="text1"/>
                <w:sz w:val="20"/>
                <w:szCs w:val="20"/>
              </w:rPr>
            </w:pPr>
            <w:r>
              <w:rPr>
                <w:rFonts w:hint="eastAsia"/>
                <w:sz w:val="20"/>
              </w:rPr>
              <w:t>监理服务</w:t>
            </w:r>
          </w:p>
        </w:tc>
        <w:tc>
          <w:tcPr>
            <w:tcW w:w="1153" w:type="dxa"/>
          </w:tcPr>
          <w:p w:rsidR="000344BC" w:rsidRDefault="000344BC" w:rsidP="00856EA1">
            <w:pPr>
              <w:rPr>
                <w:b/>
                <w:color w:val="000000" w:themeColor="text1"/>
                <w:sz w:val="20"/>
                <w:szCs w:val="20"/>
              </w:rPr>
            </w:pPr>
          </w:p>
        </w:tc>
        <w:tc>
          <w:tcPr>
            <w:tcW w:w="653" w:type="dxa"/>
          </w:tcPr>
          <w:p w:rsidR="000344BC" w:rsidRDefault="000344BC" w:rsidP="00856EA1">
            <w:pPr>
              <w:rPr>
                <w:b/>
                <w:color w:val="000000" w:themeColor="text1"/>
                <w:sz w:val="20"/>
                <w:szCs w:val="20"/>
              </w:rPr>
            </w:pPr>
          </w:p>
        </w:tc>
        <w:tc>
          <w:tcPr>
            <w:tcW w:w="6099" w:type="dxa"/>
          </w:tcPr>
          <w:p w:rsidR="000344BC" w:rsidRDefault="007611F8" w:rsidP="00856EA1">
            <w:pPr>
              <w:rPr>
                <w:rFonts w:ascii="宋体" w:hAnsi="宋体"/>
                <w:color w:val="000000" w:themeColor="text1"/>
                <w:szCs w:val="21"/>
              </w:rPr>
            </w:pPr>
            <w:r>
              <w:rPr>
                <w:rFonts w:ascii="宋体" w:hAnsi="宋体" w:cs="宋体" w:hint="eastAsia"/>
                <w:color w:val="000000"/>
                <w:szCs w:val="21"/>
              </w:rPr>
              <w:t>建设工程监理范围和规模标准规定、建设部第86号令；建设工程监理规范、GB/T 50319-2013；工程测量规范、GB50026-2007；综合布线系统工程验收规范、GB50312-2007；建筑工程施工质量验收统一标准、GB50300-2013；建筑电气工程施工质量验收规范、GB50303-2015</w:t>
            </w:r>
            <w:r w:rsidR="000344BC">
              <w:rPr>
                <w:rFonts w:ascii="宋体" w:hAnsi="宋体" w:hint="eastAsia"/>
                <w:color w:val="000000" w:themeColor="text1"/>
                <w:szCs w:val="21"/>
              </w:rPr>
              <w:t>等标准</w:t>
            </w:r>
          </w:p>
          <w:p w:rsidR="000344BC" w:rsidRDefault="000344BC" w:rsidP="00856EA1">
            <w:pPr>
              <w:widowControl/>
              <w:spacing w:line="400" w:lineRule="exact"/>
              <w:rPr>
                <w:b/>
                <w:color w:val="000000" w:themeColor="text1"/>
                <w:sz w:val="20"/>
                <w:szCs w:val="20"/>
              </w:rPr>
            </w:pPr>
          </w:p>
        </w:tc>
      </w:tr>
    </w:tbl>
    <w:p w:rsidR="000344BC" w:rsidRDefault="000344BC" w:rsidP="000344BC">
      <w:pPr>
        <w:spacing w:line="360" w:lineRule="auto"/>
        <w:ind w:leftChars="-337" w:left="-137" w:hangingChars="271" w:hanging="571"/>
        <w:rPr>
          <w:b/>
          <w:color w:val="000000" w:themeColor="text1"/>
          <w:szCs w:val="21"/>
        </w:rPr>
      </w:pPr>
    </w:p>
    <w:p w:rsidR="000344BC" w:rsidRDefault="000344BC" w:rsidP="000344BC">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0344BC" w:rsidRDefault="000344BC" w:rsidP="000344B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■体系运行开始的</w:t>
      </w:r>
      <w:r>
        <w:rPr>
          <w:rFonts w:hint="eastAsia"/>
          <w:b/>
          <w:color w:val="000000" w:themeColor="text1"/>
          <w:spacing w:val="-10"/>
          <w:szCs w:val="21"/>
          <w:u w:val="single"/>
        </w:rPr>
        <w:t>2020</w:t>
      </w:r>
      <w:r>
        <w:rPr>
          <w:rFonts w:hint="eastAsia"/>
          <w:b/>
          <w:color w:val="000000" w:themeColor="text1"/>
          <w:spacing w:val="-10"/>
          <w:szCs w:val="21"/>
          <w:u w:val="single"/>
        </w:rPr>
        <w:t>年</w:t>
      </w:r>
      <w:r w:rsidR="007611F8">
        <w:rPr>
          <w:rFonts w:hint="eastAsia"/>
          <w:b/>
          <w:color w:val="000000" w:themeColor="text1"/>
          <w:spacing w:val="-10"/>
          <w:szCs w:val="21"/>
          <w:u w:val="single"/>
        </w:rPr>
        <w:t>4</w:t>
      </w:r>
      <w:r>
        <w:rPr>
          <w:rFonts w:hint="eastAsia"/>
          <w:b/>
          <w:color w:val="000000" w:themeColor="text1"/>
          <w:spacing w:val="-10"/>
          <w:szCs w:val="21"/>
          <w:u w:val="single"/>
        </w:rPr>
        <w:t>月</w:t>
      </w:r>
      <w:bookmarkStart w:id="21" w:name="OLE_LINK1"/>
      <w:r w:rsidR="007611F8">
        <w:rPr>
          <w:rFonts w:hint="eastAsia"/>
          <w:b/>
          <w:color w:val="000000" w:themeColor="text1"/>
          <w:spacing w:val="-10"/>
          <w:szCs w:val="21"/>
          <w:u w:val="single"/>
        </w:rPr>
        <w:t>1</w:t>
      </w:r>
      <w:r>
        <w:rPr>
          <w:rFonts w:hint="eastAsia"/>
          <w:b/>
          <w:color w:val="000000" w:themeColor="text1"/>
          <w:spacing w:val="-10"/>
          <w:szCs w:val="21"/>
          <w:u w:val="single"/>
        </w:rPr>
        <w:t>日</w:t>
      </w:r>
      <w:bookmarkEnd w:id="21"/>
      <w:r>
        <w:rPr>
          <w:rFonts w:hint="eastAsia"/>
          <w:b/>
          <w:color w:val="000000" w:themeColor="text1"/>
          <w:spacing w:val="-10"/>
          <w:szCs w:val="21"/>
          <w:u w:val="single"/>
        </w:rPr>
        <w:t>至</w:t>
      </w:r>
      <w:r>
        <w:rPr>
          <w:rFonts w:hint="eastAsia"/>
          <w:b/>
          <w:color w:val="000000" w:themeColor="text1"/>
          <w:spacing w:val="-10"/>
          <w:szCs w:val="21"/>
          <w:u w:val="single"/>
        </w:rPr>
        <w:t>2020</w:t>
      </w:r>
      <w:r>
        <w:rPr>
          <w:rFonts w:hint="eastAsia"/>
          <w:b/>
          <w:color w:val="000000" w:themeColor="text1"/>
          <w:spacing w:val="-10"/>
          <w:szCs w:val="21"/>
          <w:u w:val="single"/>
        </w:rPr>
        <w:t>年</w:t>
      </w:r>
      <w:r>
        <w:rPr>
          <w:rFonts w:hint="eastAsia"/>
          <w:b/>
          <w:color w:val="000000" w:themeColor="text1"/>
          <w:spacing w:val="-10"/>
          <w:szCs w:val="21"/>
          <w:u w:val="single"/>
        </w:rPr>
        <w:t>11</w:t>
      </w:r>
      <w:r>
        <w:rPr>
          <w:rFonts w:hint="eastAsia"/>
          <w:b/>
          <w:color w:val="000000" w:themeColor="text1"/>
          <w:spacing w:val="-10"/>
          <w:szCs w:val="21"/>
          <w:u w:val="single"/>
        </w:rPr>
        <w:t>月</w:t>
      </w:r>
      <w:r w:rsidR="007611F8">
        <w:rPr>
          <w:rFonts w:hint="eastAsia"/>
          <w:b/>
          <w:color w:val="000000" w:themeColor="text1"/>
          <w:spacing w:val="-10"/>
          <w:szCs w:val="21"/>
          <w:u w:val="single"/>
        </w:rPr>
        <w:t>10</w:t>
      </w:r>
      <w:r>
        <w:rPr>
          <w:rFonts w:hint="eastAsia"/>
          <w:b/>
          <w:color w:val="000000" w:themeColor="text1"/>
          <w:spacing w:val="-10"/>
          <w:szCs w:val="21"/>
          <w:u w:val="single"/>
        </w:rPr>
        <w:t>日</w:t>
      </w:r>
    </w:p>
    <w:p w:rsidR="000344BC" w:rsidRDefault="000344BC" w:rsidP="000344BC">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lastRenderedPageBreak/>
        <w:t>□上次审核时间年月日至年月日（再认证填写）</w:t>
      </w:r>
    </w:p>
    <w:p w:rsidR="000344BC" w:rsidRDefault="000344BC" w:rsidP="000344B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0344BC" w:rsidRDefault="000344BC" w:rsidP="000344B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0344BC" w:rsidRDefault="000344BC" w:rsidP="000344BC">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0344BC" w:rsidRDefault="000344BC" w:rsidP="000344BC">
      <w:pPr>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0344BC" w:rsidRDefault="000344BC" w:rsidP="000344BC">
      <w:pPr>
        <w:spacing w:line="360" w:lineRule="auto"/>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344BC" w:rsidTr="00856EA1">
        <w:trPr>
          <w:cantSplit/>
          <w:trHeight w:val="690"/>
          <w:jc w:val="center"/>
        </w:trPr>
        <w:tc>
          <w:tcPr>
            <w:tcW w:w="720" w:type="dxa"/>
            <w:vMerge w:val="restart"/>
            <w:textDirection w:val="tbRlV"/>
            <w:vAlign w:val="center"/>
          </w:tcPr>
          <w:p w:rsidR="000344BC" w:rsidRDefault="000344BC" w:rsidP="00856EA1">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0344BC" w:rsidRDefault="000344BC" w:rsidP="00856EA1">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0344BC" w:rsidRDefault="000344BC" w:rsidP="00856EA1">
            <w:pPr>
              <w:spacing w:line="240" w:lineRule="exact"/>
              <w:ind w:firstLineChars="200" w:firstLine="420"/>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组织对内外部因素、相关方需求和期望进行了充分的识别，策划和实施有效。组织确定了体系的边界，基本适用。管理体系8.3条款不适用</w:t>
            </w:r>
            <w:r>
              <w:rPr>
                <w:rFonts w:ascii="华文楷体" w:eastAsia="华文楷体" w:hAnsi="华文楷体" w:hint="eastAsia"/>
                <w:bCs/>
                <w:iCs/>
              </w:rPr>
              <w:t>。</w:t>
            </w:r>
          </w:p>
        </w:tc>
      </w:tr>
      <w:tr w:rsidR="000344BC" w:rsidTr="00856EA1">
        <w:trPr>
          <w:cantSplit/>
          <w:trHeight w:val="1417"/>
          <w:jc w:val="center"/>
        </w:trPr>
        <w:tc>
          <w:tcPr>
            <w:tcW w:w="720" w:type="dxa"/>
            <w:vMerge/>
            <w:textDirection w:val="tbRlV"/>
            <w:vAlign w:val="center"/>
          </w:tcPr>
          <w:p w:rsidR="000344BC" w:rsidRDefault="000344BC" w:rsidP="00856EA1">
            <w:pPr>
              <w:spacing w:line="240" w:lineRule="exact"/>
              <w:ind w:left="201" w:right="113" w:hangingChars="100" w:hanging="201"/>
              <w:jc w:val="center"/>
              <w:rPr>
                <w:rFonts w:ascii="宋体" w:hAnsi="宋体"/>
                <w:b/>
                <w:color w:val="000000" w:themeColor="text1"/>
                <w:sz w:val="20"/>
                <w:szCs w:val="20"/>
              </w:rPr>
            </w:pPr>
          </w:p>
        </w:tc>
        <w:tc>
          <w:tcPr>
            <w:tcW w:w="9198" w:type="dxa"/>
          </w:tcPr>
          <w:p w:rsidR="000344BC" w:rsidRDefault="000344BC" w:rsidP="00856EA1">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0344BC" w:rsidRDefault="000344BC" w:rsidP="00856EA1">
            <w:pPr>
              <w:spacing w:line="240" w:lineRule="exact"/>
              <w:ind w:firstLineChars="200" w:firstLine="420"/>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0344BC" w:rsidTr="00856EA1">
        <w:trPr>
          <w:cantSplit/>
          <w:trHeight w:val="1422"/>
          <w:jc w:val="center"/>
        </w:trPr>
        <w:tc>
          <w:tcPr>
            <w:tcW w:w="720" w:type="dxa"/>
            <w:vMerge/>
            <w:textDirection w:val="tbRlV"/>
            <w:vAlign w:val="center"/>
          </w:tcPr>
          <w:p w:rsidR="000344BC" w:rsidRDefault="000344BC" w:rsidP="00856EA1">
            <w:pPr>
              <w:spacing w:line="240" w:lineRule="exact"/>
              <w:ind w:left="201" w:right="113" w:hangingChars="100" w:hanging="201"/>
              <w:jc w:val="center"/>
              <w:rPr>
                <w:rFonts w:ascii="宋体" w:hAnsi="宋体"/>
                <w:b/>
                <w:color w:val="000000" w:themeColor="text1"/>
                <w:sz w:val="20"/>
                <w:szCs w:val="20"/>
              </w:rPr>
            </w:pPr>
          </w:p>
        </w:tc>
        <w:tc>
          <w:tcPr>
            <w:tcW w:w="9198" w:type="dxa"/>
          </w:tcPr>
          <w:p w:rsidR="000344BC" w:rsidRDefault="000344BC" w:rsidP="00856EA1">
            <w:pPr>
              <w:spacing w:line="360" w:lineRule="auto"/>
              <w:rPr>
                <w:b/>
                <w:color w:val="000000" w:themeColor="text1"/>
              </w:rPr>
            </w:pPr>
            <w:r>
              <w:rPr>
                <w:b/>
                <w:color w:val="000000" w:themeColor="text1"/>
                <w:sz w:val="20"/>
                <w:szCs w:val="20"/>
              </w:rPr>
              <w:t>3.</w:t>
            </w:r>
            <w:r>
              <w:rPr>
                <w:rFonts w:ascii="宋体" w:hAnsi="宋体" w:hint="eastAsia"/>
              </w:rPr>
              <w:t xml:space="preserve">■ </w:t>
            </w:r>
            <w:r>
              <w:rPr>
                <w:rFonts w:ascii="宋体" w:hAnsi="宋体" w:hint="eastAsia"/>
                <w:b/>
                <w:color w:val="000000" w:themeColor="text1"/>
                <w:sz w:val="20"/>
                <w:szCs w:val="20"/>
              </w:rPr>
              <w:t>质量/</w:t>
            </w:r>
            <w:r>
              <w:rPr>
                <w:rFonts w:ascii="宋体" w:hAnsi="宋体" w:hint="eastAsia"/>
              </w:rPr>
              <w:t xml:space="preserve">□ </w:t>
            </w:r>
            <w:r>
              <w:rPr>
                <w:rFonts w:ascii="宋体" w:hAnsi="宋体" w:hint="eastAsia"/>
                <w:b/>
                <w:color w:val="000000" w:themeColor="text1"/>
                <w:sz w:val="20"/>
                <w:szCs w:val="20"/>
              </w:rPr>
              <w:t>环境/</w:t>
            </w:r>
            <w:r>
              <w:rPr>
                <w:rFonts w:ascii="宋体" w:hAnsi="宋体" w:hint="eastAsia"/>
              </w:rPr>
              <w:t xml:space="preserve">□ </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hint="eastAsia"/>
                <w:szCs w:val="21"/>
              </w:rPr>
              <w:t>：</w:t>
            </w:r>
            <w:r w:rsidR="007611F8">
              <w:rPr>
                <w:rFonts w:hAnsi="宋体" w:cs="宋体" w:hint="eastAsia"/>
                <w:szCs w:val="21"/>
              </w:rPr>
              <w:t>科学、公正、准确、高效、安全为先、预防污染</w:t>
            </w:r>
            <w:r>
              <w:rPr>
                <w:rFonts w:ascii="宋体" w:hAnsi="宋体" w:hint="eastAsia"/>
                <w:color w:val="000000" w:themeColor="text1"/>
              </w:rPr>
              <w:t>。</w:t>
            </w:r>
          </w:p>
        </w:tc>
      </w:tr>
      <w:tr w:rsidR="000344BC" w:rsidTr="00856EA1">
        <w:trPr>
          <w:cantSplit/>
          <w:trHeight w:val="850"/>
          <w:jc w:val="center"/>
        </w:trPr>
        <w:tc>
          <w:tcPr>
            <w:tcW w:w="720" w:type="dxa"/>
            <w:vMerge/>
            <w:textDirection w:val="tbRlV"/>
            <w:vAlign w:val="center"/>
          </w:tcPr>
          <w:p w:rsidR="000344BC" w:rsidRDefault="000344BC" w:rsidP="00856EA1">
            <w:pPr>
              <w:spacing w:line="240" w:lineRule="exact"/>
              <w:ind w:left="201" w:right="113" w:hangingChars="100" w:hanging="201"/>
              <w:jc w:val="center"/>
              <w:rPr>
                <w:rFonts w:ascii="宋体" w:hAnsi="宋体"/>
                <w:b/>
                <w:color w:val="000000" w:themeColor="text1"/>
                <w:sz w:val="20"/>
                <w:szCs w:val="20"/>
              </w:rPr>
            </w:pPr>
          </w:p>
        </w:tc>
        <w:tc>
          <w:tcPr>
            <w:tcW w:w="9198" w:type="dxa"/>
          </w:tcPr>
          <w:p w:rsidR="000344BC" w:rsidRDefault="000344BC" w:rsidP="00856EA1">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0344BC" w:rsidRDefault="000344BC" w:rsidP="00856EA1">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生产过程包括策划、准备、实施、支持服务等。这些过程的主要活动、顺序或相互关系、相关管理作业指导书的规定基本适宜、充分、有效、详细，相关过程的策划良好，实施有序，控制基本有效。</w:t>
            </w:r>
          </w:p>
        </w:tc>
      </w:tr>
      <w:tr w:rsidR="000344BC" w:rsidTr="00856EA1">
        <w:trPr>
          <w:cantSplit/>
          <w:trHeight w:val="3800"/>
          <w:jc w:val="center"/>
        </w:trPr>
        <w:tc>
          <w:tcPr>
            <w:tcW w:w="720" w:type="dxa"/>
            <w:vMerge/>
            <w:vAlign w:val="center"/>
          </w:tcPr>
          <w:p w:rsidR="000344BC" w:rsidRDefault="000344BC" w:rsidP="00856EA1">
            <w:pPr>
              <w:spacing w:line="240" w:lineRule="exact"/>
              <w:jc w:val="center"/>
              <w:rPr>
                <w:b/>
                <w:color w:val="000000" w:themeColor="text1"/>
                <w:sz w:val="20"/>
              </w:rPr>
            </w:pPr>
          </w:p>
        </w:tc>
        <w:tc>
          <w:tcPr>
            <w:tcW w:w="9198" w:type="dxa"/>
          </w:tcPr>
          <w:p w:rsidR="000344BC" w:rsidRDefault="000344BC" w:rsidP="00856EA1">
            <w:pPr>
              <w:widowControl/>
              <w:spacing w:line="400" w:lineRule="exact"/>
              <w:rPr>
                <w:rFonts w:ascii="宋体" w:hAnsi="宋体"/>
                <w:szCs w:val="21"/>
              </w:rPr>
            </w:pPr>
            <w:r>
              <w:rPr>
                <w:rFonts w:ascii="宋体" w:hAnsi="宋体" w:hint="eastAsia"/>
                <w:szCs w:val="21"/>
              </w:rPr>
              <w:t>5.QMS过程</w:t>
            </w:r>
          </w:p>
          <w:p w:rsidR="000344BC" w:rsidRDefault="000344BC" w:rsidP="00856EA1">
            <w:pPr>
              <w:widowControl/>
              <w:spacing w:line="400" w:lineRule="exact"/>
              <w:rPr>
                <w:rFonts w:ascii="宋体" w:hAnsi="宋体"/>
                <w:color w:val="000000" w:themeColor="text1"/>
                <w:szCs w:val="21"/>
              </w:rPr>
            </w:pPr>
            <w:r>
              <w:rPr>
                <w:rFonts w:ascii="宋体" w:hAnsi="宋体" w:hint="eastAsia"/>
                <w:szCs w:val="21"/>
              </w:rPr>
              <w:t>质量管理体系</w:t>
            </w:r>
            <w:r>
              <w:rPr>
                <w:rFonts w:ascii="宋体" w:hAnsi="宋体" w:hint="eastAsia"/>
                <w:color w:val="000000" w:themeColor="text1"/>
                <w:szCs w:val="21"/>
              </w:rPr>
              <w:t>过程有：</w:t>
            </w:r>
          </w:p>
          <w:p w:rsidR="000344BC" w:rsidRDefault="007611F8" w:rsidP="00856EA1">
            <w:pPr>
              <w:widowControl/>
              <w:spacing w:line="400" w:lineRule="exact"/>
              <w:rPr>
                <w:rFonts w:ascii="宋体" w:hAnsi="宋体"/>
                <w:color w:val="000000" w:themeColor="text1"/>
                <w:szCs w:val="21"/>
              </w:rPr>
            </w:pPr>
            <w:r>
              <w:rPr>
                <w:rFonts w:ascii="宋体" w:hAnsi="宋体" w:hint="eastAsia"/>
                <w:color w:val="000000" w:themeColor="text1"/>
                <w:szCs w:val="21"/>
              </w:rPr>
              <w:t>服务</w:t>
            </w:r>
            <w:r w:rsidR="000344BC">
              <w:rPr>
                <w:rFonts w:ascii="宋体" w:hAnsi="宋体" w:hint="eastAsia"/>
                <w:color w:val="000000" w:themeColor="text1"/>
                <w:szCs w:val="21"/>
              </w:rPr>
              <w:t>流程</w:t>
            </w:r>
          </w:p>
          <w:p w:rsidR="007611F8" w:rsidRDefault="007611F8" w:rsidP="007611F8">
            <w:pPr>
              <w:rPr>
                <w:rFonts w:ascii="宋体" w:hAnsi="宋体"/>
                <w:szCs w:val="21"/>
              </w:rPr>
            </w:pPr>
            <w:r>
              <w:rPr>
                <w:rFonts w:ascii="宋体" w:hAnsi="宋体" w:hint="eastAsia"/>
                <w:szCs w:val="21"/>
              </w:rPr>
              <w:t>客户需求确定→参加招投标→签订监理合同→三方会议→组建监理项目组→编制监理计划→实施监理业务→参与信息系统工程验收→提交监理文档。</w:t>
            </w:r>
          </w:p>
          <w:p w:rsidR="007611F8" w:rsidRDefault="007611F8" w:rsidP="007611F8">
            <w:pPr>
              <w:tabs>
                <w:tab w:val="left" w:pos="1080"/>
              </w:tabs>
              <w:spacing w:line="400" w:lineRule="exact"/>
              <w:rPr>
                <w:rFonts w:ascii="宋体" w:hAnsi="宋体"/>
                <w:szCs w:val="21"/>
              </w:rPr>
            </w:pPr>
            <w:r>
              <w:rPr>
                <w:rFonts w:ascii="宋体" w:hAnsi="宋体" w:hint="eastAsia"/>
                <w:szCs w:val="21"/>
              </w:rPr>
              <w:t>关键过程：现场监理</w:t>
            </w:r>
          </w:p>
          <w:p w:rsidR="000344BC" w:rsidRDefault="000344BC" w:rsidP="00856EA1">
            <w:pPr>
              <w:widowControl/>
              <w:spacing w:line="400" w:lineRule="exact"/>
              <w:rPr>
                <w:rFonts w:ascii="宋体" w:hAnsi="宋体"/>
                <w:color w:val="000000" w:themeColor="text1"/>
                <w:szCs w:val="21"/>
              </w:rPr>
            </w:pPr>
            <w:r>
              <w:rPr>
                <w:rFonts w:ascii="宋体" w:hAnsi="宋体" w:hint="eastAsia"/>
                <w:color w:val="000000" w:themeColor="text1"/>
                <w:szCs w:val="21"/>
              </w:rPr>
              <w:t>需确认/特殊过程：无</w:t>
            </w:r>
          </w:p>
          <w:p w:rsidR="000344BC" w:rsidRDefault="000344BC" w:rsidP="00856EA1">
            <w:pPr>
              <w:widowControl/>
              <w:spacing w:line="400" w:lineRule="exact"/>
              <w:rPr>
                <w:rFonts w:ascii="宋体" w:hAnsi="宋体"/>
                <w:color w:val="000000" w:themeColor="text1"/>
                <w:szCs w:val="21"/>
              </w:rPr>
            </w:pPr>
            <w:r>
              <w:rPr>
                <w:rFonts w:ascii="宋体" w:hAnsi="宋体" w:hint="eastAsia"/>
                <w:color w:val="000000" w:themeColor="text1"/>
                <w:szCs w:val="21"/>
              </w:rPr>
              <w:t>外包过程：无</w:t>
            </w:r>
          </w:p>
          <w:p w:rsidR="000344BC" w:rsidRDefault="007611F8" w:rsidP="007611F8">
            <w:pPr>
              <w:tabs>
                <w:tab w:val="left" w:pos="1080"/>
              </w:tabs>
              <w:spacing w:line="400" w:lineRule="exact"/>
              <w:rPr>
                <w:rFonts w:ascii="宋体" w:hAnsi="宋体"/>
                <w:szCs w:val="21"/>
              </w:rPr>
            </w:pPr>
            <w:r>
              <w:rPr>
                <w:rFonts w:ascii="宋体" w:hAnsi="宋体" w:hint="eastAsia"/>
              </w:rPr>
              <w:t>公司不提供设计新产品的要求，所提供的监理服务均按国家或行业要求执行，整个服务过程不涉及设计新产品的内容</w:t>
            </w:r>
            <w:r>
              <w:rPr>
                <w:rFonts w:ascii="宋体" w:hAnsi="宋体" w:hint="eastAsia"/>
                <w:szCs w:val="22"/>
              </w:rPr>
              <w:t>。8.3条款的不</w:t>
            </w:r>
            <w:r>
              <w:rPr>
                <w:rFonts w:ascii="宋体" w:hAnsi="宋体" w:hint="eastAsia"/>
              </w:rPr>
              <w:t>适用不影响组织提供满足顾客要求及法律法规要求的产品</w:t>
            </w:r>
            <w:r w:rsidR="000344BC">
              <w:rPr>
                <w:rFonts w:ascii="宋体" w:hAnsi="宋体" w:hint="eastAsia"/>
                <w:szCs w:val="21"/>
              </w:rPr>
              <w:t xml:space="preserve">       </w:t>
            </w:r>
          </w:p>
        </w:tc>
      </w:tr>
      <w:tr w:rsidR="000344BC" w:rsidTr="00856EA1">
        <w:trPr>
          <w:cantSplit/>
          <w:trHeight w:val="754"/>
          <w:jc w:val="center"/>
        </w:trPr>
        <w:tc>
          <w:tcPr>
            <w:tcW w:w="720" w:type="dxa"/>
            <w:vMerge/>
            <w:vAlign w:val="center"/>
          </w:tcPr>
          <w:p w:rsidR="000344BC" w:rsidRDefault="000344BC" w:rsidP="00856EA1">
            <w:pPr>
              <w:spacing w:line="240" w:lineRule="exact"/>
              <w:jc w:val="center"/>
              <w:rPr>
                <w:b/>
                <w:color w:val="000000" w:themeColor="text1"/>
                <w:sz w:val="20"/>
              </w:rPr>
            </w:pPr>
          </w:p>
        </w:tc>
        <w:tc>
          <w:tcPr>
            <w:tcW w:w="9198" w:type="dxa"/>
          </w:tcPr>
          <w:p w:rsidR="000344BC" w:rsidRDefault="000344BC" w:rsidP="00856EA1">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rsidR="000344BC" w:rsidRDefault="000344BC" w:rsidP="00856EA1">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0344BC" w:rsidRDefault="000344BC" w:rsidP="00856EA1">
            <w:pPr>
              <w:spacing w:line="300" w:lineRule="exact"/>
              <w:ind w:firstLineChars="150" w:firstLine="301"/>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w:t>
            </w:r>
          </w:p>
        </w:tc>
      </w:tr>
      <w:tr w:rsidR="000344BC" w:rsidTr="00856EA1">
        <w:trPr>
          <w:cantSplit/>
          <w:trHeight w:val="748"/>
          <w:jc w:val="center"/>
        </w:trPr>
        <w:tc>
          <w:tcPr>
            <w:tcW w:w="720" w:type="dxa"/>
            <w:vMerge/>
            <w:vAlign w:val="center"/>
          </w:tcPr>
          <w:p w:rsidR="000344BC" w:rsidRDefault="000344BC" w:rsidP="00856EA1">
            <w:pPr>
              <w:spacing w:line="240" w:lineRule="exact"/>
              <w:jc w:val="center"/>
              <w:rPr>
                <w:b/>
                <w:color w:val="000000" w:themeColor="text1"/>
                <w:sz w:val="20"/>
              </w:rPr>
            </w:pPr>
          </w:p>
        </w:tc>
        <w:tc>
          <w:tcPr>
            <w:tcW w:w="9198" w:type="dxa"/>
          </w:tcPr>
          <w:p w:rsidR="000344BC" w:rsidRDefault="000344BC" w:rsidP="00856EA1">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0344BC" w:rsidRDefault="000344BC" w:rsidP="00856EA1">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0344BC" w:rsidRDefault="000344BC" w:rsidP="00856EA1">
            <w:pPr>
              <w:spacing w:line="300" w:lineRule="exact"/>
              <w:ind w:firstLineChars="200" w:firstLine="370"/>
              <w:rPr>
                <w:rFonts w:ascii="宋体" w:hAnsi="宋体"/>
                <w:b/>
                <w:color w:val="000000" w:themeColor="text1"/>
                <w:spacing w:val="-8"/>
                <w:sz w:val="20"/>
                <w:szCs w:val="20"/>
              </w:rPr>
            </w:pPr>
            <w:r>
              <w:rPr>
                <w:rFonts w:ascii="宋体" w:hAnsi="宋体" w:hint="eastAsia"/>
                <w:b/>
                <w:color w:val="000000" w:themeColor="text1"/>
                <w:spacing w:val="-8"/>
                <w:sz w:val="20"/>
                <w:szCs w:val="20"/>
              </w:rPr>
              <w:t>/</w:t>
            </w:r>
          </w:p>
        </w:tc>
      </w:tr>
      <w:tr w:rsidR="000344BC" w:rsidTr="00856EA1">
        <w:trPr>
          <w:cantSplit/>
          <w:trHeight w:val="1890"/>
          <w:jc w:val="center"/>
        </w:trPr>
        <w:tc>
          <w:tcPr>
            <w:tcW w:w="720" w:type="dxa"/>
            <w:vMerge/>
            <w:vAlign w:val="center"/>
          </w:tcPr>
          <w:p w:rsidR="000344BC" w:rsidRDefault="000344BC" w:rsidP="00856EA1">
            <w:pPr>
              <w:spacing w:line="240" w:lineRule="exact"/>
              <w:jc w:val="center"/>
              <w:rPr>
                <w:b/>
                <w:color w:val="000000" w:themeColor="text1"/>
                <w:sz w:val="20"/>
              </w:rPr>
            </w:pPr>
          </w:p>
        </w:tc>
        <w:tc>
          <w:tcPr>
            <w:tcW w:w="9198" w:type="dxa"/>
          </w:tcPr>
          <w:p w:rsidR="000344BC" w:rsidRDefault="000344BC" w:rsidP="00856EA1">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0344BC" w:rsidRDefault="000344BC" w:rsidP="00856EA1">
            <w:pPr>
              <w:tabs>
                <w:tab w:val="left" w:pos="540"/>
              </w:tabs>
              <w:spacing w:line="300" w:lineRule="exact"/>
              <w:ind w:left="211" w:hangingChars="100" w:hanging="211"/>
              <w:rPr>
                <w:rFonts w:ascii="宋体" w:hAnsi="宋体"/>
                <w:b/>
                <w:color w:val="000000" w:themeColor="text1"/>
                <w:szCs w:val="21"/>
              </w:rPr>
            </w:pPr>
          </w:p>
          <w:p w:rsidR="000344BC" w:rsidRDefault="000344BC" w:rsidP="00856EA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0344BC" w:rsidRDefault="000344BC" w:rsidP="00856EA1">
            <w:pPr>
              <w:tabs>
                <w:tab w:val="left" w:pos="540"/>
              </w:tabs>
              <w:spacing w:line="300" w:lineRule="exact"/>
              <w:ind w:leftChars="-43" w:left="1" w:hangingChars="43" w:hanging="91"/>
              <w:rPr>
                <w:rFonts w:ascii="宋体" w:hAnsi="宋体"/>
                <w:b/>
                <w:color w:val="000000" w:themeColor="text1"/>
                <w:szCs w:val="21"/>
                <w:u w:val="single"/>
              </w:rPr>
            </w:pPr>
          </w:p>
          <w:p w:rsidR="000344BC" w:rsidRDefault="000344BC" w:rsidP="00856EA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0344BC" w:rsidRDefault="000344BC" w:rsidP="00856EA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0344BC" w:rsidRDefault="000344BC" w:rsidP="00856EA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0344BC" w:rsidRDefault="000344BC" w:rsidP="00856EA1">
            <w:pPr>
              <w:tabs>
                <w:tab w:val="left" w:pos="0"/>
              </w:tabs>
              <w:spacing w:line="240" w:lineRule="exact"/>
              <w:rPr>
                <w:b/>
                <w:color w:val="000000" w:themeColor="text1"/>
                <w:sz w:val="14"/>
                <w:szCs w:val="14"/>
              </w:rPr>
            </w:pPr>
          </w:p>
        </w:tc>
      </w:tr>
      <w:tr w:rsidR="000344BC" w:rsidTr="00856EA1">
        <w:trPr>
          <w:cantSplit/>
          <w:trHeight w:val="2219"/>
          <w:jc w:val="center"/>
        </w:trPr>
        <w:tc>
          <w:tcPr>
            <w:tcW w:w="720" w:type="dxa"/>
            <w:vMerge/>
            <w:vAlign w:val="center"/>
          </w:tcPr>
          <w:p w:rsidR="000344BC" w:rsidRDefault="000344BC" w:rsidP="00856EA1">
            <w:pPr>
              <w:spacing w:line="240" w:lineRule="exact"/>
              <w:jc w:val="center"/>
              <w:rPr>
                <w:b/>
                <w:color w:val="000000" w:themeColor="text1"/>
                <w:sz w:val="20"/>
              </w:rPr>
            </w:pPr>
          </w:p>
        </w:tc>
        <w:tc>
          <w:tcPr>
            <w:tcW w:w="9198" w:type="dxa"/>
          </w:tcPr>
          <w:p w:rsidR="000344BC" w:rsidRDefault="000344BC" w:rsidP="00856EA1">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0344BC" w:rsidRDefault="000344BC" w:rsidP="00856EA1">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0344BC" w:rsidRDefault="000344BC" w:rsidP="00856EA1">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0344BC" w:rsidRDefault="000344BC" w:rsidP="00856EA1">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质量目标：</w:t>
            </w:r>
          </w:p>
          <w:p w:rsidR="007611F8" w:rsidRPr="001962E0" w:rsidRDefault="007611F8" w:rsidP="007611F8">
            <w:pPr>
              <w:jc w:val="left"/>
              <w:rPr>
                <w:rFonts w:ascii="宋体" w:hAnsi="宋体" w:cs="宋体"/>
                <w:szCs w:val="21"/>
              </w:rPr>
            </w:pPr>
            <w:r w:rsidRPr="001962E0">
              <w:rPr>
                <w:rFonts w:ascii="宋体" w:hAnsi="宋体" w:cs="宋体" w:hint="eastAsia"/>
                <w:szCs w:val="21"/>
              </w:rPr>
              <w:t>（1）监理服务过程符合国家相关法规要求；</w:t>
            </w:r>
          </w:p>
          <w:p w:rsidR="007611F8" w:rsidRPr="001962E0" w:rsidRDefault="007611F8" w:rsidP="007611F8">
            <w:pPr>
              <w:jc w:val="left"/>
              <w:rPr>
                <w:rFonts w:ascii="宋体" w:hAnsi="宋体" w:cs="宋体"/>
                <w:szCs w:val="21"/>
              </w:rPr>
            </w:pPr>
            <w:r w:rsidRPr="001962E0">
              <w:rPr>
                <w:rFonts w:ascii="宋体" w:hAnsi="宋体" w:cs="宋体" w:hint="eastAsia"/>
                <w:szCs w:val="21"/>
              </w:rPr>
              <w:t>（2）合同履约率100%，顾客满意率≥92%，无重大投诉。</w:t>
            </w:r>
          </w:p>
          <w:p w:rsidR="000344BC" w:rsidRDefault="000344BC" w:rsidP="007611F8">
            <w:pPr>
              <w:spacing w:line="300" w:lineRule="exact"/>
              <w:ind w:firstLineChars="200" w:firstLine="422"/>
              <w:rPr>
                <w:rFonts w:ascii="宋体" w:hAnsi="宋体"/>
                <w:b/>
                <w:color w:val="000000" w:themeColor="text1"/>
              </w:rPr>
            </w:pPr>
          </w:p>
        </w:tc>
      </w:tr>
      <w:tr w:rsidR="000344BC" w:rsidTr="00856EA1">
        <w:trPr>
          <w:cantSplit/>
          <w:trHeight w:val="1297"/>
          <w:jc w:val="center"/>
        </w:trPr>
        <w:tc>
          <w:tcPr>
            <w:tcW w:w="720" w:type="dxa"/>
            <w:vMerge/>
            <w:vAlign w:val="center"/>
          </w:tcPr>
          <w:p w:rsidR="000344BC" w:rsidRDefault="000344BC" w:rsidP="00856EA1">
            <w:pPr>
              <w:spacing w:line="240" w:lineRule="exact"/>
              <w:jc w:val="center"/>
              <w:rPr>
                <w:b/>
                <w:color w:val="000000" w:themeColor="text1"/>
                <w:sz w:val="20"/>
              </w:rPr>
            </w:pPr>
          </w:p>
        </w:tc>
        <w:tc>
          <w:tcPr>
            <w:tcW w:w="9198" w:type="dxa"/>
          </w:tcPr>
          <w:p w:rsidR="000344BC" w:rsidRDefault="000344BC" w:rsidP="00856EA1">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0344BC" w:rsidRDefault="000344BC" w:rsidP="00856EA1">
            <w:pPr>
              <w:tabs>
                <w:tab w:val="left" w:pos="540"/>
              </w:tabs>
              <w:spacing w:line="240" w:lineRule="exact"/>
              <w:ind w:firstLineChars="200" w:firstLine="420"/>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质量管理</w:t>
            </w:r>
            <w:r>
              <w:rPr>
                <w:rFonts w:ascii="宋体" w:hAnsi="宋体" w:cs="宋体" w:hint="eastAsia"/>
                <w:color w:val="000000" w:themeColor="text1"/>
              </w:rPr>
              <w:t>体系文件，体系文件对管理体系各过程进行了识别确定、明确了各要素间的相互关系及其管控要求。公司体系文件于</w:t>
            </w:r>
            <w:r>
              <w:rPr>
                <w:rFonts w:ascii="宋体" w:hAnsi="宋体" w:cs="Arial" w:hint="eastAsia"/>
                <w:color w:val="000000" w:themeColor="text1"/>
              </w:rPr>
              <w:t>2020</w:t>
            </w:r>
            <w:r>
              <w:rPr>
                <w:rFonts w:ascii="宋体" w:hAnsi="宋体" w:cs="宋体" w:hint="eastAsia"/>
                <w:color w:val="000000" w:themeColor="text1"/>
              </w:rPr>
              <w:t>年</w:t>
            </w:r>
            <w:r w:rsidR="007611F8">
              <w:rPr>
                <w:rFonts w:ascii="宋体" w:hAnsi="宋体" w:cs="宋体" w:hint="eastAsia"/>
                <w:color w:val="000000" w:themeColor="text1"/>
              </w:rPr>
              <w:t>4</w:t>
            </w:r>
            <w:r>
              <w:rPr>
                <w:rFonts w:ascii="宋体" w:hAnsi="宋体" w:cs="宋体" w:hint="eastAsia"/>
                <w:color w:val="000000" w:themeColor="text1"/>
              </w:rPr>
              <w:t>月</w:t>
            </w:r>
            <w:r w:rsidR="007611F8">
              <w:rPr>
                <w:rFonts w:ascii="宋体" w:hAnsi="宋体" w:cs="宋体" w:hint="eastAsia"/>
                <w:color w:val="000000" w:themeColor="text1"/>
              </w:rPr>
              <w:t>1</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0344BC" w:rsidTr="00856EA1">
        <w:trPr>
          <w:cantSplit/>
          <w:trHeight w:val="1126"/>
          <w:jc w:val="center"/>
        </w:trPr>
        <w:tc>
          <w:tcPr>
            <w:tcW w:w="720" w:type="dxa"/>
            <w:vMerge w:val="restart"/>
            <w:textDirection w:val="tbRlV"/>
            <w:vAlign w:val="center"/>
          </w:tcPr>
          <w:p w:rsidR="000344BC" w:rsidRDefault="000344BC" w:rsidP="00856EA1">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0344BC" w:rsidRDefault="000344BC" w:rsidP="00856EA1">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0344BC" w:rsidRDefault="000344BC" w:rsidP="00856EA1">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产品的生产</w:t>
            </w:r>
            <w:r>
              <w:rPr>
                <w:rFonts w:ascii="宋体" w:hAnsi="宋体" w:hint="eastAsia"/>
                <w:bCs/>
                <w:iCs/>
                <w:szCs w:val="22"/>
              </w:rPr>
              <w:t>及相关服务运行环境，可以维持管理体系的正常运行。</w:t>
            </w:r>
          </w:p>
          <w:p w:rsidR="000344BC" w:rsidRDefault="000344BC" w:rsidP="00856EA1">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0344BC" w:rsidTr="00856EA1">
        <w:trPr>
          <w:cantSplit/>
          <w:trHeight w:val="645"/>
          <w:jc w:val="center"/>
        </w:trPr>
        <w:tc>
          <w:tcPr>
            <w:tcW w:w="720" w:type="dxa"/>
            <w:vMerge/>
            <w:textDirection w:val="tbRlV"/>
            <w:vAlign w:val="center"/>
          </w:tcPr>
          <w:p w:rsidR="000344BC" w:rsidRDefault="000344BC" w:rsidP="00856EA1">
            <w:pPr>
              <w:spacing w:line="240" w:lineRule="exact"/>
              <w:ind w:left="113" w:right="113"/>
              <w:jc w:val="center"/>
              <w:rPr>
                <w:b/>
                <w:color w:val="000000" w:themeColor="text1"/>
                <w:szCs w:val="21"/>
              </w:rPr>
            </w:pPr>
          </w:p>
        </w:tc>
        <w:tc>
          <w:tcPr>
            <w:tcW w:w="9198" w:type="dxa"/>
          </w:tcPr>
          <w:p w:rsidR="000344BC" w:rsidRDefault="000344BC" w:rsidP="00856EA1">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0344BC" w:rsidRDefault="000344BC" w:rsidP="00580D51">
            <w:pPr>
              <w:spacing w:line="400" w:lineRule="exact"/>
              <w:ind w:firstLineChars="200" w:firstLine="420"/>
              <w:rPr>
                <w:rFonts w:ascii="宋体" w:hAnsi="宋体"/>
                <w:b/>
                <w:color w:val="000000" w:themeColor="text1"/>
                <w:sz w:val="20"/>
                <w:szCs w:val="20"/>
              </w:rPr>
            </w:pPr>
            <w:r>
              <w:rPr>
                <w:rFonts w:hint="eastAsia"/>
                <w:color w:val="000000" w:themeColor="text1"/>
                <w:szCs w:val="21"/>
              </w:rPr>
              <w:t>组织有用于办公</w:t>
            </w:r>
            <w:r w:rsidR="00580D51">
              <w:rPr>
                <w:rFonts w:hint="eastAsia"/>
                <w:color w:val="000000" w:themeColor="text1"/>
                <w:szCs w:val="21"/>
              </w:rPr>
              <w:t>的</w:t>
            </w:r>
            <w:r>
              <w:rPr>
                <w:rFonts w:hint="eastAsia"/>
                <w:color w:val="000000" w:themeColor="text1"/>
                <w:szCs w:val="21"/>
              </w:rPr>
              <w:t>场地</w:t>
            </w:r>
            <w:r>
              <w:rPr>
                <w:rFonts w:hint="eastAsia"/>
                <w:color w:val="000000" w:themeColor="text1"/>
                <w:szCs w:val="21"/>
              </w:rPr>
              <w:t>.</w:t>
            </w:r>
            <w:r>
              <w:rPr>
                <w:rFonts w:hint="eastAsia"/>
                <w:color w:val="000000" w:themeColor="text1"/>
                <w:szCs w:val="21"/>
              </w:rPr>
              <w:t>主要设备</w:t>
            </w:r>
            <w:r w:rsidR="00580D51">
              <w:rPr>
                <w:rFonts w:hint="eastAsia"/>
                <w:color w:val="000000" w:themeColor="text1"/>
                <w:szCs w:val="21"/>
              </w:rPr>
              <w:t>为办公设备</w:t>
            </w:r>
            <w:r>
              <w:rPr>
                <w:rFonts w:hint="eastAsia"/>
                <w:color w:val="000000" w:themeColor="text1"/>
                <w:szCs w:val="21"/>
              </w:rPr>
              <w:t>，可以满足</w:t>
            </w:r>
            <w:r w:rsidR="00580D51">
              <w:rPr>
                <w:rFonts w:hint="eastAsia"/>
                <w:color w:val="000000" w:themeColor="text1"/>
                <w:szCs w:val="21"/>
              </w:rPr>
              <w:t>服务</w:t>
            </w:r>
            <w:r>
              <w:rPr>
                <w:rFonts w:hint="eastAsia"/>
                <w:color w:val="000000" w:themeColor="text1"/>
                <w:szCs w:val="21"/>
              </w:rPr>
              <w:t>需要。对设备按月方式进行维护保养，并实施。特种设备：无。</w:t>
            </w:r>
          </w:p>
        </w:tc>
      </w:tr>
      <w:tr w:rsidR="000344BC" w:rsidTr="00856EA1">
        <w:trPr>
          <w:cantSplit/>
          <w:trHeight w:val="645"/>
          <w:jc w:val="center"/>
        </w:trPr>
        <w:tc>
          <w:tcPr>
            <w:tcW w:w="720" w:type="dxa"/>
            <w:vMerge/>
            <w:textDirection w:val="tbRlV"/>
            <w:vAlign w:val="center"/>
          </w:tcPr>
          <w:p w:rsidR="000344BC" w:rsidRDefault="000344BC" w:rsidP="00856EA1">
            <w:pPr>
              <w:spacing w:line="240" w:lineRule="exact"/>
              <w:ind w:left="113" w:right="113"/>
              <w:jc w:val="center"/>
              <w:rPr>
                <w:b/>
                <w:color w:val="000000" w:themeColor="text1"/>
                <w:szCs w:val="21"/>
              </w:rPr>
            </w:pPr>
          </w:p>
        </w:tc>
        <w:tc>
          <w:tcPr>
            <w:tcW w:w="9198" w:type="dxa"/>
          </w:tcPr>
          <w:p w:rsidR="000344BC" w:rsidRDefault="000344BC" w:rsidP="00856EA1">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0344BC" w:rsidRDefault="00580D51" w:rsidP="00580D51">
            <w:pPr>
              <w:spacing w:line="240" w:lineRule="exact"/>
              <w:ind w:firstLineChars="200" w:firstLine="420"/>
              <w:rPr>
                <w:rFonts w:ascii="宋体" w:hAnsi="宋体"/>
                <w:b/>
                <w:color w:val="000000" w:themeColor="text1"/>
                <w:sz w:val="20"/>
                <w:szCs w:val="20"/>
              </w:rPr>
            </w:pPr>
            <w:r>
              <w:rPr>
                <w:rFonts w:ascii="宋体" w:hAnsi="宋体" w:cs="宋体" w:hint="eastAsia"/>
                <w:color w:val="000000" w:themeColor="text1"/>
                <w:szCs w:val="21"/>
              </w:rPr>
              <w:t>办公</w:t>
            </w:r>
            <w:r w:rsidR="000344BC">
              <w:rPr>
                <w:rFonts w:ascii="宋体" w:hAnsi="宋体" w:cs="宋体" w:hint="eastAsia"/>
                <w:color w:val="000000" w:themeColor="text1"/>
                <w:szCs w:val="21"/>
              </w:rPr>
              <w:t>内设备布置合理，通道畅通，照明设施齐全，均配备了消防设施等设施。办公室明亮，作业场所光线较充足。每月由</w:t>
            </w:r>
            <w:r>
              <w:rPr>
                <w:rFonts w:ascii="宋体" w:hAnsi="宋体" w:cs="宋体" w:hint="eastAsia"/>
                <w:color w:val="000000" w:themeColor="text1"/>
                <w:szCs w:val="21"/>
              </w:rPr>
              <w:t>行财部</w:t>
            </w:r>
            <w:r w:rsidR="000344BC">
              <w:rPr>
                <w:rFonts w:ascii="宋体" w:hAnsi="宋体" w:cs="宋体" w:hint="eastAsia"/>
                <w:color w:val="000000" w:themeColor="text1"/>
                <w:szCs w:val="21"/>
              </w:rPr>
              <w:t>对工作环境进行定期检查。</w:t>
            </w:r>
          </w:p>
        </w:tc>
      </w:tr>
      <w:tr w:rsidR="000344BC" w:rsidTr="00856EA1">
        <w:trPr>
          <w:cantSplit/>
          <w:trHeight w:val="645"/>
          <w:jc w:val="center"/>
        </w:trPr>
        <w:tc>
          <w:tcPr>
            <w:tcW w:w="720" w:type="dxa"/>
            <w:vMerge/>
            <w:textDirection w:val="tbRlV"/>
            <w:vAlign w:val="center"/>
          </w:tcPr>
          <w:p w:rsidR="000344BC" w:rsidRDefault="000344BC" w:rsidP="00856EA1">
            <w:pPr>
              <w:spacing w:line="240" w:lineRule="exact"/>
              <w:ind w:left="113" w:right="113"/>
              <w:jc w:val="center"/>
              <w:rPr>
                <w:b/>
                <w:color w:val="000000" w:themeColor="text1"/>
                <w:szCs w:val="21"/>
              </w:rPr>
            </w:pPr>
          </w:p>
        </w:tc>
        <w:tc>
          <w:tcPr>
            <w:tcW w:w="9198" w:type="dxa"/>
          </w:tcPr>
          <w:p w:rsidR="000344BC" w:rsidRDefault="000344BC" w:rsidP="00856EA1">
            <w:pPr>
              <w:spacing w:line="240" w:lineRule="exact"/>
              <w:ind w:firstLineChars="200" w:firstLine="402"/>
              <w:rPr>
                <w:color w:val="000000" w:themeColor="text1"/>
                <w:szCs w:val="21"/>
              </w:rPr>
            </w:pPr>
            <w:r>
              <w:rPr>
                <w:rFonts w:ascii="宋体" w:hAnsi="宋体" w:hint="eastAsia"/>
                <w:b/>
                <w:color w:val="000000" w:themeColor="text1"/>
                <w:sz w:val="20"/>
                <w:szCs w:val="20"/>
              </w:rPr>
              <w:t>监视和测量资源</w:t>
            </w:r>
          </w:p>
          <w:p w:rsidR="000344BC" w:rsidRDefault="000344BC" w:rsidP="00856EA1">
            <w:pPr>
              <w:spacing w:line="240" w:lineRule="exact"/>
              <w:ind w:firstLineChars="200" w:firstLine="420"/>
              <w:rPr>
                <w:rFonts w:ascii="宋体" w:hAnsi="宋体"/>
                <w:b/>
                <w:color w:val="000000" w:themeColor="text1"/>
                <w:sz w:val="20"/>
                <w:szCs w:val="20"/>
              </w:rPr>
            </w:pPr>
            <w:r>
              <w:rPr>
                <w:rFonts w:ascii="宋体" w:hAnsi="宋体" w:cs="宋体" w:hint="eastAsia"/>
                <w:szCs w:val="21"/>
              </w:rPr>
              <w:t>公司的监视和测量设施设备主要是电子秤、方孔筛、游标卡尺等，</w:t>
            </w:r>
            <w:r>
              <w:rPr>
                <w:rFonts w:hint="eastAsia"/>
                <w:color w:val="000000" w:themeColor="text1"/>
                <w:szCs w:val="21"/>
              </w:rPr>
              <w:t>查在用检具的校准证书，未能提供以上检具的有效校准证书，不符合标准要求。一阶段提出的不符合在二阶段审核时未整改关闭</w:t>
            </w:r>
            <w:r>
              <w:rPr>
                <w:rFonts w:ascii="宋体" w:hAnsi="宋体" w:cs="宋体" w:hint="eastAsia"/>
                <w:color w:val="0000FF"/>
                <w:szCs w:val="21"/>
              </w:rPr>
              <w:t>。</w:t>
            </w:r>
          </w:p>
        </w:tc>
      </w:tr>
      <w:tr w:rsidR="000344BC" w:rsidTr="00856EA1">
        <w:trPr>
          <w:cantSplit/>
          <w:trHeight w:val="645"/>
          <w:jc w:val="center"/>
        </w:trPr>
        <w:tc>
          <w:tcPr>
            <w:tcW w:w="720" w:type="dxa"/>
            <w:vMerge/>
            <w:textDirection w:val="tbRlV"/>
            <w:vAlign w:val="center"/>
          </w:tcPr>
          <w:p w:rsidR="000344BC" w:rsidRDefault="000344BC" w:rsidP="00856EA1">
            <w:pPr>
              <w:spacing w:line="240" w:lineRule="exact"/>
              <w:ind w:left="113" w:right="113"/>
              <w:jc w:val="center"/>
              <w:rPr>
                <w:b/>
                <w:color w:val="000000" w:themeColor="text1"/>
                <w:szCs w:val="21"/>
              </w:rPr>
            </w:pPr>
          </w:p>
        </w:tc>
        <w:tc>
          <w:tcPr>
            <w:tcW w:w="9198" w:type="dxa"/>
          </w:tcPr>
          <w:p w:rsidR="000344BC" w:rsidRDefault="000344BC" w:rsidP="00856EA1">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0344BC" w:rsidRDefault="000344BC" w:rsidP="00856EA1">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0344BC" w:rsidRDefault="000344BC" w:rsidP="00856EA1">
            <w:pPr>
              <w:spacing w:line="400" w:lineRule="exact"/>
              <w:ind w:firstLineChars="150" w:firstLine="315"/>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0344BC" w:rsidTr="00856EA1">
        <w:trPr>
          <w:cantSplit/>
          <w:trHeight w:val="431"/>
          <w:jc w:val="center"/>
        </w:trPr>
        <w:tc>
          <w:tcPr>
            <w:tcW w:w="720" w:type="dxa"/>
            <w:vMerge/>
            <w:textDirection w:val="tbRlV"/>
            <w:vAlign w:val="center"/>
          </w:tcPr>
          <w:p w:rsidR="000344BC" w:rsidRDefault="000344BC" w:rsidP="00856EA1">
            <w:pPr>
              <w:spacing w:line="240" w:lineRule="exact"/>
              <w:ind w:left="113" w:right="113"/>
              <w:jc w:val="center"/>
              <w:rPr>
                <w:b/>
                <w:color w:val="000000" w:themeColor="text1"/>
                <w:szCs w:val="21"/>
              </w:rPr>
            </w:pPr>
          </w:p>
        </w:tc>
        <w:tc>
          <w:tcPr>
            <w:tcW w:w="9198" w:type="dxa"/>
          </w:tcPr>
          <w:p w:rsidR="000344BC" w:rsidRDefault="000344BC" w:rsidP="00856EA1">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0344BC" w:rsidRDefault="000344BC" w:rsidP="00856EA1">
            <w:pPr>
              <w:spacing w:line="240" w:lineRule="exact"/>
              <w:rPr>
                <w:rFonts w:ascii="宋体" w:hAnsi="宋体"/>
                <w:color w:val="FF0000"/>
                <w:sz w:val="20"/>
                <w:szCs w:val="20"/>
              </w:rPr>
            </w:pPr>
          </w:p>
        </w:tc>
      </w:tr>
      <w:tr w:rsidR="000344BC" w:rsidTr="00856EA1">
        <w:trPr>
          <w:cantSplit/>
          <w:trHeight w:val="326"/>
          <w:jc w:val="center"/>
        </w:trPr>
        <w:tc>
          <w:tcPr>
            <w:tcW w:w="720" w:type="dxa"/>
            <w:vMerge/>
            <w:textDirection w:val="tbRlV"/>
            <w:vAlign w:val="center"/>
          </w:tcPr>
          <w:p w:rsidR="000344BC" w:rsidRDefault="000344BC" w:rsidP="00856EA1">
            <w:pPr>
              <w:spacing w:line="240" w:lineRule="exact"/>
              <w:ind w:left="113" w:right="113"/>
              <w:jc w:val="center"/>
              <w:rPr>
                <w:b/>
                <w:color w:val="000000" w:themeColor="text1"/>
                <w:szCs w:val="21"/>
              </w:rPr>
            </w:pPr>
          </w:p>
        </w:tc>
        <w:tc>
          <w:tcPr>
            <w:tcW w:w="9198" w:type="dxa"/>
          </w:tcPr>
          <w:p w:rsidR="000344BC" w:rsidRDefault="000344BC" w:rsidP="00856EA1">
            <w:pPr>
              <w:spacing w:line="240" w:lineRule="exact"/>
              <w:rPr>
                <w:rFonts w:ascii="宋体" w:hAnsi="宋体"/>
                <w:color w:val="FF0000"/>
                <w:sz w:val="20"/>
                <w:szCs w:val="20"/>
              </w:rPr>
            </w:pPr>
            <w:r>
              <w:rPr>
                <w:rFonts w:ascii="宋体" w:hAnsi="宋体" w:hint="eastAsia"/>
                <w:b/>
                <w:color w:val="000000" w:themeColor="text1"/>
                <w:sz w:val="20"/>
                <w:szCs w:val="20"/>
              </w:rPr>
              <w:t>职业健康安全设施：</w:t>
            </w:r>
          </w:p>
        </w:tc>
      </w:tr>
      <w:tr w:rsidR="000344BC" w:rsidTr="00856EA1">
        <w:trPr>
          <w:cantSplit/>
          <w:trHeight w:val="1646"/>
          <w:jc w:val="center"/>
        </w:trPr>
        <w:tc>
          <w:tcPr>
            <w:tcW w:w="720" w:type="dxa"/>
            <w:vMerge w:val="restart"/>
            <w:textDirection w:val="tbRlV"/>
            <w:vAlign w:val="center"/>
          </w:tcPr>
          <w:p w:rsidR="000344BC" w:rsidRDefault="000344BC" w:rsidP="00856EA1">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0344BC" w:rsidRDefault="000344BC" w:rsidP="00856EA1">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0344BC" w:rsidRDefault="000344BC" w:rsidP="00856EA1">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0344BC" w:rsidRDefault="000344BC" w:rsidP="00856EA1">
            <w:pPr>
              <w:spacing w:line="300" w:lineRule="exact"/>
              <w:ind w:left="1" w:firstLineChars="200" w:firstLine="420"/>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0344BC" w:rsidTr="00856EA1">
        <w:trPr>
          <w:cantSplit/>
          <w:trHeight w:val="2553"/>
          <w:jc w:val="center"/>
        </w:trPr>
        <w:tc>
          <w:tcPr>
            <w:tcW w:w="720" w:type="dxa"/>
            <w:vMerge/>
            <w:vAlign w:val="center"/>
          </w:tcPr>
          <w:p w:rsidR="000344BC" w:rsidRDefault="000344BC" w:rsidP="00856EA1">
            <w:pPr>
              <w:spacing w:line="240" w:lineRule="exact"/>
              <w:jc w:val="center"/>
              <w:rPr>
                <w:b/>
                <w:color w:val="000000" w:themeColor="text1"/>
                <w:szCs w:val="21"/>
              </w:rPr>
            </w:pPr>
          </w:p>
        </w:tc>
        <w:tc>
          <w:tcPr>
            <w:tcW w:w="9198" w:type="dxa"/>
          </w:tcPr>
          <w:p w:rsidR="000344BC" w:rsidRDefault="000344BC" w:rsidP="00856EA1">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0344BC" w:rsidRDefault="000344BC" w:rsidP="00856EA1">
            <w:pPr>
              <w:spacing w:line="240" w:lineRule="exact"/>
              <w:rPr>
                <w:rFonts w:ascii="楷体_GB2312" w:eastAsia="楷体_GB2312"/>
                <w:b/>
                <w:color w:val="000000" w:themeColor="text1"/>
                <w:sz w:val="20"/>
                <w:szCs w:val="20"/>
              </w:rPr>
            </w:pPr>
          </w:p>
          <w:p w:rsidR="000344BC" w:rsidRDefault="000344BC" w:rsidP="00856EA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0344BC" w:rsidRDefault="000344BC" w:rsidP="00856EA1">
            <w:pPr>
              <w:spacing w:line="240" w:lineRule="exact"/>
              <w:rPr>
                <w:rFonts w:ascii="楷体_GB2312" w:eastAsia="楷体_GB2312"/>
                <w:b/>
                <w:color w:val="000000" w:themeColor="text1"/>
                <w:sz w:val="20"/>
                <w:szCs w:val="20"/>
              </w:rPr>
            </w:pPr>
            <w:r>
              <w:rPr>
                <w:rFonts w:ascii="宋体" w:hAnsi="宋体" w:cs="宋体" w:hint="eastAsia"/>
                <w:color w:val="000000"/>
                <w:szCs w:val="21"/>
              </w:rPr>
              <w:t>内部沟通的效果：良好</w:t>
            </w:r>
          </w:p>
          <w:p w:rsidR="000344BC" w:rsidRDefault="000344BC" w:rsidP="00856EA1">
            <w:pPr>
              <w:spacing w:line="240" w:lineRule="exact"/>
              <w:rPr>
                <w:rFonts w:ascii="楷体_GB2312" w:eastAsia="楷体_GB2312"/>
                <w:b/>
                <w:color w:val="000000" w:themeColor="text1"/>
                <w:sz w:val="20"/>
                <w:szCs w:val="20"/>
              </w:rPr>
            </w:pPr>
          </w:p>
          <w:p w:rsidR="000344BC" w:rsidRDefault="000344BC" w:rsidP="00856EA1">
            <w:pPr>
              <w:spacing w:line="240" w:lineRule="exact"/>
              <w:rPr>
                <w:rFonts w:ascii="宋体" w:hAnsi="宋体" w:cs="宋体"/>
                <w:color w:val="000000"/>
                <w:szCs w:val="21"/>
              </w:rPr>
            </w:pPr>
            <w:r>
              <w:rPr>
                <w:rFonts w:ascii="楷体_GB2312" w:eastAsia="楷体_GB2312" w:hint="eastAsia"/>
                <w:b/>
                <w:color w:val="000000" w:themeColor="text1"/>
                <w:sz w:val="20"/>
                <w:szCs w:val="20"/>
              </w:rPr>
              <w:t>组织对外联络，关注顾客的感受情况（QMS）：</w:t>
            </w:r>
            <w:r>
              <w:rPr>
                <w:rFonts w:ascii="宋体" w:hAnsi="宋体" w:cs="宋体" w:hint="eastAsia"/>
                <w:color w:val="000000"/>
                <w:szCs w:val="21"/>
              </w:rPr>
              <w:t>采取顾客满意度调查方式了解顾客感受。</w:t>
            </w:r>
          </w:p>
          <w:p w:rsidR="000344BC" w:rsidRDefault="000344BC" w:rsidP="00856EA1">
            <w:pPr>
              <w:spacing w:line="240" w:lineRule="exact"/>
              <w:rPr>
                <w:rFonts w:ascii="楷体_GB2312" w:eastAsia="楷体_GB2312"/>
                <w:b/>
                <w:color w:val="000000" w:themeColor="text1"/>
                <w:sz w:val="20"/>
                <w:szCs w:val="20"/>
              </w:rPr>
            </w:pPr>
          </w:p>
          <w:p w:rsidR="000344BC" w:rsidRDefault="000344BC" w:rsidP="00856EA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0344BC" w:rsidRDefault="000344BC" w:rsidP="00856EA1">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0344BC" w:rsidRDefault="000344BC" w:rsidP="00856EA1">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OHSMS事务代表协商和交流的情况（OHSMS填写）：</w:t>
            </w:r>
          </w:p>
          <w:p w:rsidR="000344BC" w:rsidRDefault="000344BC" w:rsidP="00856EA1">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0344BC" w:rsidTr="00856EA1">
        <w:trPr>
          <w:cantSplit/>
          <w:trHeight w:val="1735"/>
          <w:jc w:val="center"/>
        </w:trPr>
        <w:tc>
          <w:tcPr>
            <w:tcW w:w="720" w:type="dxa"/>
            <w:vMerge/>
            <w:vAlign w:val="center"/>
          </w:tcPr>
          <w:p w:rsidR="000344BC" w:rsidRDefault="000344BC" w:rsidP="00856EA1">
            <w:pPr>
              <w:spacing w:line="240" w:lineRule="exact"/>
              <w:jc w:val="center"/>
              <w:rPr>
                <w:b/>
                <w:color w:val="000000" w:themeColor="text1"/>
                <w:szCs w:val="21"/>
              </w:rPr>
            </w:pPr>
          </w:p>
        </w:tc>
        <w:tc>
          <w:tcPr>
            <w:tcW w:w="9198" w:type="dxa"/>
          </w:tcPr>
          <w:p w:rsidR="000344BC" w:rsidRDefault="000344BC" w:rsidP="00856EA1">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0344BC" w:rsidRDefault="000344BC" w:rsidP="00856EA1">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0344BC" w:rsidRDefault="000344BC" w:rsidP="00856EA1">
            <w:pPr>
              <w:spacing w:line="360" w:lineRule="auto"/>
              <w:ind w:firstLineChars="200" w:firstLine="420"/>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w:t>
            </w:r>
            <w:r>
              <w:rPr>
                <w:rFonts w:ascii="宋体" w:hAnsi="宋体" w:cs="宋体" w:hint="eastAsia"/>
                <w:color w:val="000000" w:themeColor="text1"/>
                <w:szCs w:val="21"/>
              </w:rPr>
              <w:t>实施和改进活动正常有序展开（包括回访和顾客满意度调查），相关绩效表明：组织基本能有效控制管理其生产及服务过程，从审核过程看，公司的产品质量管理基本受控。 QMS关键工序：</w:t>
            </w:r>
            <w:r w:rsidR="00580D51">
              <w:rPr>
                <w:rFonts w:ascii="宋体" w:hAnsi="宋体" w:cs="宋体" w:hint="eastAsia"/>
                <w:color w:val="000000" w:themeColor="text1"/>
                <w:szCs w:val="21"/>
              </w:rPr>
              <w:t>监理过程</w:t>
            </w:r>
            <w:r>
              <w:rPr>
                <w:rFonts w:ascii="宋体" w:hAnsi="宋体" w:cs="宋体" w:hint="eastAsia"/>
                <w:color w:val="000000" w:themeColor="text1"/>
                <w:szCs w:val="21"/>
              </w:rPr>
              <w:t xml:space="preserve">   特殊过程：无</w:t>
            </w:r>
          </w:p>
        </w:tc>
      </w:tr>
      <w:tr w:rsidR="000344BC" w:rsidTr="00856EA1">
        <w:trPr>
          <w:cantSplit/>
          <w:trHeight w:val="1580"/>
          <w:jc w:val="center"/>
        </w:trPr>
        <w:tc>
          <w:tcPr>
            <w:tcW w:w="720" w:type="dxa"/>
            <w:vMerge/>
            <w:vAlign w:val="center"/>
          </w:tcPr>
          <w:p w:rsidR="000344BC" w:rsidRDefault="000344BC" w:rsidP="00856EA1">
            <w:pPr>
              <w:spacing w:line="240" w:lineRule="exact"/>
              <w:jc w:val="center"/>
              <w:rPr>
                <w:b/>
                <w:color w:val="000000" w:themeColor="text1"/>
                <w:szCs w:val="21"/>
              </w:rPr>
            </w:pPr>
          </w:p>
        </w:tc>
        <w:tc>
          <w:tcPr>
            <w:tcW w:w="9198" w:type="dxa"/>
          </w:tcPr>
          <w:p w:rsidR="000344BC" w:rsidRDefault="000344BC" w:rsidP="00856EA1">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0344BC" w:rsidRDefault="000344BC" w:rsidP="00856EA1">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质量实施检查与验收的管理要求。内容基本具备全面性、系统性及可操作性。质量检查与验收均在出厂前予以实现，范围包括：过程、最终产品。以此保证持续向顾客稳定提供稳定合格的产品。</w:t>
            </w:r>
          </w:p>
          <w:p w:rsidR="000344BC" w:rsidRDefault="000344BC" w:rsidP="00856EA1">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r w:rsidR="00580D51">
              <w:rPr>
                <w:rFonts w:hint="eastAsia"/>
                <w:color w:val="000000" w:themeColor="text1"/>
                <w:sz w:val="20"/>
                <w:szCs w:val="20"/>
              </w:rPr>
              <w:t>监理细则</w:t>
            </w:r>
            <w:r>
              <w:rPr>
                <w:rFonts w:hint="eastAsia"/>
                <w:color w:val="000000" w:themeColor="text1"/>
                <w:sz w:val="20"/>
                <w:szCs w:val="20"/>
              </w:rPr>
              <w:t>、验收记录等。</w:t>
            </w:r>
          </w:p>
        </w:tc>
      </w:tr>
      <w:tr w:rsidR="000344BC" w:rsidTr="00856EA1">
        <w:trPr>
          <w:cantSplit/>
          <w:trHeight w:val="725"/>
          <w:jc w:val="center"/>
        </w:trPr>
        <w:tc>
          <w:tcPr>
            <w:tcW w:w="720" w:type="dxa"/>
            <w:vMerge/>
            <w:vAlign w:val="center"/>
          </w:tcPr>
          <w:p w:rsidR="000344BC" w:rsidRDefault="000344BC" w:rsidP="00856EA1">
            <w:pPr>
              <w:spacing w:line="240" w:lineRule="exact"/>
              <w:jc w:val="center"/>
              <w:rPr>
                <w:b/>
                <w:color w:val="000000" w:themeColor="text1"/>
                <w:szCs w:val="21"/>
              </w:rPr>
            </w:pPr>
          </w:p>
        </w:tc>
        <w:tc>
          <w:tcPr>
            <w:tcW w:w="9198" w:type="dxa"/>
          </w:tcPr>
          <w:p w:rsidR="000344BC" w:rsidRDefault="000344BC" w:rsidP="00856EA1">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0344BC" w:rsidRDefault="000344BC" w:rsidP="00856EA1">
            <w:pPr>
              <w:spacing w:line="240" w:lineRule="exact"/>
              <w:rPr>
                <w:b/>
                <w:color w:val="000000" w:themeColor="text1"/>
                <w:sz w:val="20"/>
                <w:szCs w:val="20"/>
              </w:rPr>
            </w:pPr>
            <w:r>
              <w:rPr>
                <w:rFonts w:hint="eastAsia"/>
                <w:b/>
                <w:color w:val="000000" w:themeColor="text1"/>
                <w:sz w:val="20"/>
                <w:szCs w:val="20"/>
              </w:rPr>
              <w:t>有三方委外检验报告，见附件</w:t>
            </w:r>
          </w:p>
          <w:p w:rsidR="000344BC" w:rsidRDefault="000344BC" w:rsidP="00856EA1">
            <w:pPr>
              <w:spacing w:line="240" w:lineRule="exact"/>
              <w:ind w:firstLineChars="200" w:firstLine="402"/>
              <w:rPr>
                <w:b/>
                <w:color w:val="000000" w:themeColor="text1"/>
                <w:sz w:val="20"/>
                <w:szCs w:val="20"/>
              </w:rPr>
            </w:pPr>
            <w:r>
              <w:rPr>
                <w:rFonts w:hint="eastAsia"/>
                <w:b/>
                <w:color w:val="000000" w:themeColor="text1"/>
                <w:sz w:val="20"/>
                <w:szCs w:val="20"/>
              </w:rPr>
              <w:t>（附相关证据）：</w:t>
            </w:r>
          </w:p>
        </w:tc>
      </w:tr>
      <w:tr w:rsidR="000344BC" w:rsidTr="00856EA1">
        <w:trPr>
          <w:cantSplit/>
          <w:trHeight w:val="1322"/>
          <w:jc w:val="center"/>
        </w:trPr>
        <w:tc>
          <w:tcPr>
            <w:tcW w:w="720" w:type="dxa"/>
            <w:vMerge/>
            <w:vAlign w:val="center"/>
          </w:tcPr>
          <w:p w:rsidR="000344BC" w:rsidRDefault="000344BC" w:rsidP="00856EA1">
            <w:pPr>
              <w:spacing w:line="240" w:lineRule="exact"/>
              <w:jc w:val="center"/>
              <w:rPr>
                <w:b/>
                <w:color w:val="000000" w:themeColor="text1"/>
                <w:szCs w:val="21"/>
              </w:rPr>
            </w:pPr>
          </w:p>
        </w:tc>
        <w:tc>
          <w:tcPr>
            <w:tcW w:w="9198" w:type="dxa"/>
          </w:tcPr>
          <w:p w:rsidR="000344BC" w:rsidRDefault="000344BC" w:rsidP="00856EA1">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344BC" w:rsidRDefault="000344BC" w:rsidP="00856EA1">
            <w:pPr>
              <w:spacing w:line="240" w:lineRule="exact"/>
              <w:ind w:firstLineChars="200" w:firstLine="420"/>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0344BC" w:rsidTr="00856EA1">
        <w:trPr>
          <w:cantSplit/>
          <w:trHeight w:val="698"/>
          <w:jc w:val="center"/>
        </w:trPr>
        <w:tc>
          <w:tcPr>
            <w:tcW w:w="720" w:type="dxa"/>
            <w:vMerge/>
            <w:vAlign w:val="center"/>
          </w:tcPr>
          <w:p w:rsidR="000344BC" w:rsidRDefault="000344BC" w:rsidP="00856EA1">
            <w:pPr>
              <w:spacing w:line="240" w:lineRule="exact"/>
              <w:jc w:val="center"/>
              <w:rPr>
                <w:b/>
                <w:color w:val="000000" w:themeColor="text1"/>
                <w:szCs w:val="21"/>
              </w:rPr>
            </w:pPr>
          </w:p>
        </w:tc>
        <w:tc>
          <w:tcPr>
            <w:tcW w:w="9198" w:type="dxa"/>
          </w:tcPr>
          <w:p w:rsidR="000344BC" w:rsidRDefault="000344BC" w:rsidP="00856EA1">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0344BC" w:rsidRDefault="000344BC" w:rsidP="00856EA1">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0344BC" w:rsidRDefault="000344BC" w:rsidP="00856EA1">
            <w:pPr>
              <w:spacing w:line="240" w:lineRule="exact"/>
              <w:rPr>
                <w:b/>
                <w:color w:val="000000" w:themeColor="text1"/>
                <w:sz w:val="20"/>
                <w:szCs w:val="20"/>
              </w:rPr>
            </w:pPr>
            <w:r>
              <w:rPr>
                <w:rFonts w:hint="eastAsia"/>
                <w:b/>
                <w:color w:val="000000" w:themeColor="text1"/>
                <w:sz w:val="20"/>
                <w:szCs w:val="20"/>
              </w:rPr>
              <w:t>/</w:t>
            </w:r>
          </w:p>
        </w:tc>
      </w:tr>
      <w:tr w:rsidR="000344BC" w:rsidTr="00856EA1">
        <w:trPr>
          <w:cantSplit/>
          <w:trHeight w:val="203"/>
          <w:jc w:val="center"/>
        </w:trPr>
        <w:tc>
          <w:tcPr>
            <w:tcW w:w="720" w:type="dxa"/>
            <w:vMerge/>
            <w:vAlign w:val="center"/>
          </w:tcPr>
          <w:p w:rsidR="000344BC" w:rsidRDefault="000344BC" w:rsidP="00856EA1">
            <w:pPr>
              <w:spacing w:line="240" w:lineRule="exact"/>
              <w:jc w:val="center"/>
              <w:rPr>
                <w:b/>
                <w:color w:val="000000" w:themeColor="text1"/>
                <w:szCs w:val="21"/>
              </w:rPr>
            </w:pPr>
          </w:p>
        </w:tc>
        <w:tc>
          <w:tcPr>
            <w:tcW w:w="9198" w:type="dxa"/>
          </w:tcPr>
          <w:p w:rsidR="000344BC" w:rsidRDefault="000344BC" w:rsidP="00856EA1">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0344BC" w:rsidRDefault="000344BC" w:rsidP="00856EA1">
            <w:pPr>
              <w:spacing w:line="240" w:lineRule="exact"/>
              <w:rPr>
                <w:b/>
                <w:color w:val="000000" w:themeColor="text1"/>
                <w:sz w:val="20"/>
                <w:szCs w:val="20"/>
              </w:rPr>
            </w:pPr>
            <w:r>
              <w:rPr>
                <w:rFonts w:hint="eastAsia"/>
                <w:b/>
                <w:color w:val="000000" w:themeColor="text1"/>
                <w:sz w:val="20"/>
                <w:szCs w:val="20"/>
              </w:rPr>
              <w:t>/</w:t>
            </w:r>
          </w:p>
        </w:tc>
      </w:tr>
      <w:tr w:rsidR="000344BC" w:rsidTr="00856EA1">
        <w:trPr>
          <w:cantSplit/>
          <w:trHeight w:val="448"/>
          <w:jc w:val="center"/>
        </w:trPr>
        <w:tc>
          <w:tcPr>
            <w:tcW w:w="720" w:type="dxa"/>
            <w:vMerge/>
            <w:vAlign w:val="center"/>
          </w:tcPr>
          <w:p w:rsidR="000344BC" w:rsidRDefault="000344BC" w:rsidP="00856EA1">
            <w:pPr>
              <w:spacing w:line="240" w:lineRule="exact"/>
              <w:jc w:val="center"/>
              <w:rPr>
                <w:b/>
                <w:color w:val="000000" w:themeColor="text1"/>
                <w:szCs w:val="21"/>
              </w:rPr>
            </w:pPr>
          </w:p>
        </w:tc>
        <w:tc>
          <w:tcPr>
            <w:tcW w:w="9198" w:type="dxa"/>
          </w:tcPr>
          <w:p w:rsidR="000344BC" w:rsidRDefault="000344BC" w:rsidP="00856EA1">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0344BC" w:rsidRDefault="000344BC" w:rsidP="00856EA1">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
                <w:color w:val="000000" w:themeColor="text1"/>
                <w:spacing w:val="-4"/>
                <w:sz w:val="20"/>
                <w:szCs w:val="20"/>
              </w:rPr>
              <w:t>/</w:t>
            </w:r>
          </w:p>
        </w:tc>
      </w:tr>
      <w:tr w:rsidR="000344BC" w:rsidTr="00856EA1">
        <w:trPr>
          <w:cantSplit/>
          <w:trHeight w:val="90"/>
          <w:jc w:val="center"/>
        </w:trPr>
        <w:tc>
          <w:tcPr>
            <w:tcW w:w="720" w:type="dxa"/>
            <w:vMerge/>
            <w:vAlign w:val="center"/>
          </w:tcPr>
          <w:p w:rsidR="000344BC" w:rsidRDefault="000344BC" w:rsidP="00856EA1">
            <w:pPr>
              <w:spacing w:line="240" w:lineRule="exact"/>
              <w:jc w:val="center"/>
              <w:rPr>
                <w:b/>
                <w:color w:val="000000" w:themeColor="text1"/>
                <w:szCs w:val="21"/>
              </w:rPr>
            </w:pPr>
          </w:p>
        </w:tc>
        <w:tc>
          <w:tcPr>
            <w:tcW w:w="9198" w:type="dxa"/>
          </w:tcPr>
          <w:p w:rsidR="000344BC" w:rsidRDefault="000344BC" w:rsidP="00856EA1">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color w:val="000000" w:themeColor="text1"/>
                <w:sz w:val="20"/>
                <w:szCs w:val="20"/>
              </w:rPr>
              <w:t>（适用时）</w:t>
            </w:r>
          </w:p>
          <w:p w:rsidR="000344BC" w:rsidRDefault="000344BC" w:rsidP="00856EA1">
            <w:pPr>
              <w:spacing w:line="240" w:lineRule="exact"/>
              <w:rPr>
                <w:b/>
                <w:color w:val="000000" w:themeColor="text1"/>
                <w:sz w:val="20"/>
                <w:szCs w:val="20"/>
              </w:rPr>
            </w:pPr>
            <w:r>
              <w:rPr>
                <w:rFonts w:hint="eastAsia"/>
                <w:b/>
                <w:color w:val="000000" w:themeColor="text1"/>
                <w:sz w:val="20"/>
                <w:szCs w:val="20"/>
              </w:rPr>
              <w:t>特种设备：无</w:t>
            </w:r>
          </w:p>
        </w:tc>
      </w:tr>
      <w:tr w:rsidR="000344BC" w:rsidTr="00856EA1">
        <w:trPr>
          <w:cantSplit/>
          <w:trHeight w:val="487"/>
          <w:jc w:val="center"/>
        </w:trPr>
        <w:tc>
          <w:tcPr>
            <w:tcW w:w="720" w:type="dxa"/>
            <w:vMerge/>
            <w:vAlign w:val="center"/>
          </w:tcPr>
          <w:p w:rsidR="000344BC" w:rsidRDefault="000344BC" w:rsidP="00856EA1">
            <w:pPr>
              <w:spacing w:line="240" w:lineRule="exact"/>
              <w:jc w:val="center"/>
              <w:rPr>
                <w:b/>
                <w:color w:val="000000" w:themeColor="text1"/>
                <w:szCs w:val="21"/>
              </w:rPr>
            </w:pPr>
          </w:p>
        </w:tc>
        <w:tc>
          <w:tcPr>
            <w:tcW w:w="9198" w:type="dxa"/>
          </w:tcPr>
          <w:p w:rsidR="000344BC" w:rsidRDefault="000344BC" w:rsidP="00856EA1">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color w:val="FF0000"/>
                <w:sz w:val="20"/>
                <w:szCs w:val="20"/>
              </w:rPr>
              <w:t xml:space="preserve"> </w:t>
            </w:r>
            <w:r>
              <w:rPr>
                <w:rFonts w:hint="eastAsia"/>
                <w:b/>
                <w:sz w:val="20"/>
                <w:szCs w:val="20"/>
              </w:rPr>
              <w:t>（适用时）</w:t>
            </w:r>
          </w:p>
          <w:p w:rsidR="000344BC" w:rsidRDefault="000344BC" w:rsidP="00856EA1">
            <w:pPr>
              <w:spacing w:line="240" w:lineRule="exact"/>
              <w:rPr>
                <w:color w:val="FF0000"/>
                <w:sz w:val="20"/>
                <w:szCs w:val="20"/>
              </w:rPr>
            </w:pPr>
            <w:r>
              <w:rPr>
                <w:rFonts w:asciiTheme="minorEastAsia" w:eastAsiaTheme="minorEastAsia" w:hAnsiTheme="minorEastAsia" w:hint="eastAsia"/>
                <w:b/>
                <w:color w:val="000000" w:themeColor="text1"/>
                <w:spacing w:val="-4"/>
                <w:sz w:val="20"/>
                <w:szCs w:val="20"/>
              </w:rPr>
              <w:t>/</w:t>
            </w:r>
          </w:p>
        </w:tc>
      </w:tr>
      <w:tr w:rsidR="000344BC" w:rsidTr="00856EA1">
        <w:trPr>
          <w:cantSplit/>
          <w:trHeight w:val="1225"/>
          <w:jc w:val="center"/>
        </w:trPr>
        <w:tc>
          <w:tcPr>
            <w:tcW w:w="720" w:type="dxa"/>
            <w:vMerge w:val="restart"/>
            <w:textDirection w:val="tbRlV"/>
            <w:vAlign w:val="center"/>
          </w:tcPr>
          <w:p w:rsidR="000344BC" w:rsidRDefault="000344BC" w:rsidP="00856EA1">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0344BC" w:rsidRDefault="000344BC" w:rsidP="00856EA1">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0344BC" w:rsidRDefault="000344BC" w:rsidP="00856EA1">
            <w:pPr>
              <w:spacing w:line="240" w:lineRule="exact"/>
              <w:ind w:firstLineChars="250" w:firstLine="525"/>
              <w:rPr>
                <w:b/>
                <w:color w:val="000000" w:themeColor="text1"/>
                <w:sz w:val="20"/>
                <w:szCs w:val="20"/>
              </w:rPr>
            </w:pPr>
            <w:r>
              <w:rPr>
                <w:rFonts w:ascii="宋体" w:hAnsi="宋体" w:cs="宋体" w:hint="eastAsia"/>
                <w:color w:val="000000"/>
                <w:szCs w:val="21"/>
              </w:rPr>
              <w:t>公司制定、发布了总体目标并分解到相</w:t>
            </w:r>
            <w:r>
              <w:rPr>
                <w:rFonts w:ascii="宋体" w:hAnsi="宋体" w:cs="宋体" w:hint="eastAsia"/>
                <w:color w:val="000000" w:themeColor="text1"/>
                <w:szCs w:val="21"/>
              </w:rPr>
              <w:t>关职能部门和层次，规定了目标值、计算方法、责任部门、检查人、考核频次等。同时，质量目标得到沟通和监视评价，通过数据的汇总统计、描述性统计等方法对目标进行了测量，总体已达到或超过了规定的目标值。通过2020年</w:t>
            </w:r>
            <w:r w:rsidR="00580D51">
              <w:rPr>
                <w:rFonts w:ascii="宋体" w:hAnsi="宋体" w:cs="宋体" w:hint="eastAsia"/>
                <w:color w:val="000000" w:themeColor="text1"/>
                <w:szCs w:val="21"/>
              </w:rPr>
              <w:t>4</w:t>
            </w:r>
            <w:r>
              <w:rPr>
                <w:rFonts w:ascii="宋体" w:hAnsi="宋体" w:cs="宋体" w:hint="eastAsia"/>
                <w:color w:val="000000" w:themeColor="text1"/>
                <w:szCs w:val="21"/>
              </w:rPr>
              <w:t>月-2020年10月目标的测量，总体已达到或超过了规定的目标值。</w:t>
            </w:r>
          </w:p>
        </w:tc>
      </w:tr>
      <w:tr w:rsidR="000344BC" w:rsidTr="00856EA1">
        <w:trPr>
          <w:cantSplit/>
          <w:trHeight w:val="1240"/>
          <w:jc w:val="center"/>
        </w:trPr>
        <w:tc>
          <w:tcPr>
            <w:tcW w:w="720" w:type="dxa"/>
            <w:vMerge/>
            <w:textDirection w:val="tbRlV"/>
            <w:vAlign w:val="center"/>
          </w:tcPr>
          <w:p w:rsidR="000344BC" w:rsidRDefault="000344BC" w:rsidP="00856EA1">
            <w:pPr>
              <w:spacing w:line="240" w:lineRule="exact"/>
              <w:ind w:left="113" w:right="113"/>
              <w:jc w:val="center"/>
              <w:rPr>
                <w:b/>
                <w:color w:val="000000" w:themeColor="text1"/>
                <w:szCs w:val="21"/>
              </w:rPr>
            </w:pPr>
          </w:p>
        </w:tc>
        <w:tc>
          <w:tcPr>
            <w:tcW w:w="9198" w:type="dxa"/>
          </w:tcPr>
          <w:p w:rsidR="000344BC" w:rsidRDefault="000344BC" w:rsidP="00856EA1">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0344BC" w:rsidRDefault="000344BC" w:rsidP="00580D51">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w:t>
            </w:r>
            <w:r>
              <w:rPr>
                <w:rFonts w:ascii="宋体" w:hAnsi="宋体" w:cs="宋体" w:hint="eastAsia"/>
                <w:color w:val="000000" w:themeColor="text1"/>
                <w:szCs w:val="21"/>
              </w:rPr>
              <w:t>但在顾客反馈信息的利用上不够，需要改善。近年来未发生重大顾客投诉和产品质量事故。顾客满意度调查按规定实施，2020年</w:t>
            </w:r>
            <w:r w:rsidR="00580D51">
              <w:rPr>
                <w:rFonts w:ascii="宋体" w:hAnsi="宋体" w:cs="宋体" w:hint="eastAsia"/>
                <w:color w:val="000000" w:themeColor="text1"/>
                <w:szCs w:val="21"/>
              </w:rPr>
              <w:t>6</w:t>
            </w:r>
            <w:r>
              <w:rPr>
                <w:rFonts w:ascii="宋体" w:hAnsi="宋体" w:cs="宋体" w:hint="eastAsia"/>
                <w:color w:val="000000" w:themeColor="text1"/>
                <w:szCs w:val="21"/>
              </w:rPr>
              <w:t>月实施，满意度评价9</w:t>
            </w:r>
            <w:r w:rsidR="00580D51">
              <w:rPr>
                <w:rFonts w:ascii="宋体" w:hAnsi="宋体" w:cs="宋体" w:hint="eastAsia"/>
                <w:color w:val="000000" w:themeColor="text1"/>
                <w:szCs w:val="21"/>
              </w:rPr>
              <w:t>8%</w:t>
            </w:r>
            <w:r>
              <w:rPr>
                <w:rFonts w:ascii="宋体" w:hAnsi="宋体" w:cs="宋体" w:hint="eastAsia"/>
                <w:color w:val="000000" w:themeColor="text1"/>
                <w:szCs w:val="21"/>
              </w:rPr>
              <w:t>，总体实现了顾客满意度的质量目标要求</w:t>
            </w:r>
            <w:r>
              <w:rPr>
                <w:rFonts w:ascii="宋体" w:hAnsi="宋体" w:cs="宋体" w:hint="eastAsia"/>
                <w:color w:val="0000FF"/>
                <w:szCs w:val="21"/>
              </w:rPr>
              <w:t>。</w:t>
            </w:r>
          </w:p>
        </w:tc>
      </w:tr>
      <w:tr w:rsidR="000344BC" w:rsidTr="00856EA1">
        <w:trPr>
          <w:cantSplit/>
          <w:trHeight w:val="1293"/>
          <w:jc w:val="center"/>
        </w:trPr>
        <w:tc>
          <w:tcPr>
            <w:tcW w:w="720" w:type="dxa"/>
            <w:vMerge/>
            <w:textDirection w:val="tbRlV"/>
            <w:vAlign w:val="center"/>
          </w:tcPr>
          <w:p w:rsidR="000344BC" w:rsidRDefault="000344BC" w:rsidP="00856EA1">
            <w:pPr>
              <w:spacing w:line="240" w:lineRule="exact"/>
              <w:ind w:left="201" w:right="113" w:hangingChars="100" w:hanging="201"/>
              <w:jc w:val="center"/>
              <w:rPr>
                <w:b/>
                <w:color w:val="000000" w:themeColor="text1"/>
                <w:sz w:val="20"/>
              </w:rPr>
            </w:pPr>
          </w:p>
        </w:tc>
        <w:tc>
          <w:tcPr>
            <w:tcW w:w="9198" w:type="dxa"/>
          </w:tcPr>
          <w:p w:rsidR="000344BC" w:rsidRDefault="000344BC" w:rsidP="00856EA1">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344BC" w:rsidRDefault="000344BC" w:rsidP="00856EA1">
            <w:pPr>
              <w:spacing w:line="400" w:lineRule="exact"/>
              <w:rPr>
                <w:b/>
                <w:color w:val="FF0000"/>
                <w:sz w:val="20"/>
                <w:szCs w:val="20"/>
              </w:rPr>
            </w:pPr>
            <w:r>
              <w:rPr>
                <w:rFonts w:ascii="宋体" w:hAnsi="宋体" w:cs="宋体" w:hint="eastAsia"/>
                <w:szCs w:val="21"/>
              </w:rPr>
              <w:t>建立有《内部审核控制程序》，规定了内审频次一年一次，内审时间：</w:t>
            </w:r>
            <w:r>
              <w:rPr>
                <w:rFonts w:hint="eastAsia"/>
                <w:szCs w:val="21"/>
              </w:rPr>
              <w:t>2020</w:t>
            </w:r>
            <w:r>
              <w:rPr>
                <w:rFonts w:hint="eastAsia"/>
                <w:szCs w:val="21"/>
              </w:rPr>
              <w:t>年</w:t>
            </w:r>
            <w:r w:rsidR="00580D51">
              <w:rPr>
                <w:rFonts w:hint="eastAsia"/>
                <w:szCs w:val="21"/>
              </w:rPr>
              <w:t>8</w:t>
            </w:r>
            <w:r>
              <w:rPr>
                <w:rFonts w:hint="eastAsia"/>
                <w:szCs w:val="21"/>
              </w:rPr>
              <w:t>月</w:t>
            </w:r>
            <w:r w:rsidR="00580D51">
              <w:rPr>
                <w:rFonts w:hint="eastAsia"/>
                <w:szCs w:val="21"/>
              </w:rPr>
              <w:t>7</w:t>
            </w:r>
            <w:r>
              <w:rPr>
                <w:rFonts w:hint="eastAsia"/>
                <w:szCs w:val="21"/>
              </w:rPr>
              <w:t>日</w:t>
            </w:r>
            <w:r>
              <w:rPr>
                <w:rFonts w:ascii="宋体" w:hAnsi="宋体" w:cs="宋体" w:hint="eastAsia"/>
                <w:szCs w:val="21"/>
              </w:rPr>
              <w:t>，拟定了审核实施表，明确了内审范围，内审人员经培训合格上岗，能力满足要求，未出现审核本部门情况，内审不符合项1项，</w:t>
            </w:r>
            <w:r w:rsidR="00580D51">
              <w:rPr>
                <w:rFonts w:ascii="宋体" w:hAnsi="宋体" w:hint="eastAsia"/>
                <w:szCs w:val="21"/>
              </w:rPr>
              <w:t>涉及行财部E8.2/S8.2条款办公室有1支灭火器已过期</w:t>
            </w:r>
            <w:r>
              <w:rPr>
                <w:rFonts w:ascii="宋体" w:hAnsi="宋体" w:cs="宋体" w:hint="eastAsia"/>
                <w:szCs w:val="21"/>
              </w:rPr>
              <w:t>。针对以上不符合项，已及</w:t>
            </w:r>
            <w:r>
              <w:rPr>
                <w:rFonts w:hint="eastAsia"/>
                <w:szCs w:val="21"/>
              </w:rPr>
              <w:t>时采取纠正措施后，经内审员验证关闭。</w:t>
            </w:r>
            <w:r>
              <w:rPr>
                <w:rFonts w:ascii="宋体" w:hAnsi="宋体" w:cs="宋体" w:hint="eastAsia"/>
                <w:szCs w:val="21"/>
              </w:rPr>
              <w:t>内审的有效性需要改善。</w:t>
            </w:r>
          </w:p>
        </w:tc>
      </w:tr>
      <w:tr w:rsidR="000344BC" w:rsidTr="00856EA1">
        <w:trPr>
          <w:cantSplit/>
          <w:trHeight w:val="1127"/>
          <w:jc w:val="center"/>
        </w:trPr>
        <w:tc>
          <w:tcPr>
            <w:tcW w:w="720" w:type="dxa"/>
            <w:vMerge/>
            <w:textDirection w:val="tbRlV"/>
            <w:vAlign w:val="center"/>
          </w:tcPr>
          <w:p w:rsidR="000344BC" w:rsidRDefault="000344BC" w:rsidP="00856EA1">
            <w:pPr>
              <w:spacing w:line="240" w:lineRule="exact"/>
              <w:ind w:left="201" w:right="113" w:hangingChars="100" w:hanging="201"/>
              <w:jc w:val="center"/>
              <w:rPr>
                <w:b/>
                <w:color w:val="000000" w:themeColor="text1"/>
                <w:sz w:val="20"/>
              </w:rPr>
            </w:pPr>
          </w:p>
        </w:tc>
        <w:tc>
          <w:tcPr>
            <w:tcW w:w="9198" w:type="dxa"/>
          </w:tcPr>
          <w:p w:rsidR="000344BC" w:rsidRDefault="000344BC" w:rsidP="00856EA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0344BC" w:rsidRDefault="000344BC" w:rsidP="00856EA1">
            <w:pPr>
              <w:spacing w:line="240" w:lineRule="exact"/>
              <w:ind w:firstLineChars="200" w:firstLine="420"/>
              <w:rPr>
                <w:b/>
                <w:color w:val="000000" w:themeColor="text1"/>
                <w:sz w:val="20"/>
                <w:szCs w:val="20"/>
              </w:rPr>
            </w:pPr>
            <w:r>
              <w:rPr>
                <w:rFonts w:ascii="宋体" w:hAnsi="宋体" w:cs="宋体" w:hint="eastAsia"/>
                <w:szCs w:val="21"/>
              </w:rPr>
              <w:t>管理评审频次为一年一次、本次管理评审于2020年</w:t>
            </w:r>
            <w:r w:rsidR="00580D51">
              <w:rPr>
                <w:rFonts w:ascii="宋体" w:hAnsi="宋体" w:cs="宋体" w:hint="eastAsia"/>
                <w:szCs w:val="21"/>
              </w:rPr>
              <w:t>8</w:t>
            </w:r>
            <w:r>
              <w:rPr>
                <w:rFonts w:ascii="宋体" w:hAnsi="宋体" w:cs="宋体" w:hint="eastAsia"/>
                <w:szCs w:val="21"/>
              </w:rPr>
              <w:t>月</w:t>
            </w:r>
            <w:r w:rsidR="00580D51">
              <w:rPr>
                <w:rFonts w:ascii="宋体" w:hAnsi="宋体" w:cs="宋体" w:hint="eastAsia"/>
                <w:szCs w:val="21"/>
              </w:rPr>
              <w:t>13</w:t>
            </w:r>
            <w:r>
              <w:rPr>
                <w:rFonts w:ascii="宋体" w:hAnsi="宋体" w:cs="宋体" w:hint="eastAsia"/>
                <w:szCs w:val="21"/>
              </w:rPr>
              <w:t>日由总经理主持完成、提供主要输入材料有各部门总结，输入信息基本充分和满足要求。输出见“管理评审报告”, 做出了管理体系基本适宜、充分和有效的评审结论。管理评审的输入、输出不具体，需要改善。</w:t>
            </w:r>
          </w:p>
        </w:tc>
      </w:tr>
      <w:tr w:rsidR="000344BC" w:rsidTr="00856EA1">
        <w:trPr>
          <w:cantSplit/>
          <w:trHeight w:val="684"/>
          <w:jc w:val="center"/>
        </w:trPr>
        <w:tc>
          <w:tcPr>
            <w:tcW w:w="720" w:type="dxa"/>
            <w:vMerge/>
            <w:vAlign w:val="center"/>
          </w:tcPr>
          <w:p w:rsidR="000344BC" w:rsidRDefault="000344BC" w:rsidP="00856EA1">
            <w:pPr>
              <w:spacing w:line="240" w:lineRule="exact"/>
              <w:jc w:val="center"/>
              <w:rPr>
                <w:b/>
                <w:color w:val="000000" w:themeColor="text1"/>
                <w:sz w:val="20"/>
              </w:rPr>
            </w:pPr>
          </w:p>
        </w:tc>
        <w:tc>
          <w:tcPr>
            <w:tcW w:w="9198" w:type="dxa"/>
          </w:tcPr>
          <w:p w:rsidR="000344BC" w:rsidRDefault="000344BC" w:rsidP="00856EA1">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0344BC" w:rsidRDefault="000344BC" w:rsidP="00856EA1">
            <w:pPr>
              <w:spacing w:line="240" w:lineRule="exact"/>
              <w:rPr>
                <w:color w:val="FF0000"/>
                <w:sz w:val="20"/>
                <w:szCs w:val="20"/>
              </w:rPr>
            </w:pPr>
            <w:r>
              <w:rPr>
                <w:rFonts w:hint="eastAsia"/>
                <w:b/>
                <w:color w:val="000000" w:themeColor="text1"/>
                <w:sz w:val="20"/>
                <w:szCs w:val="20"/>
              </w:rPr>
              <w:t>/</w:t>
            </w:r>
          </w:p>
        </w:tc>
      </w:tr>
      <w:tr w:rsidR="000344BC" w:rsidTr="00856EA1">
        <w:trPr>
          <w:cantSplit/>
          <w:trHeight w:val="471"/>
          <w:jc w:val="center"/>
        </w:trPr>
        <w:tc>
          <w:tcPr>
            <w:tcW w:w="720" w:type="dxa"/>
            <w:vMerge/>
            <w:vAlign w:val="center"/>
          </w:tcPr>
          <w:p w:rsidR="000344BC" w:rsidRDefault="000344BC" w:rsidP="00856EA1">
            <w:pPr>
              <w:spacing w:line="240" w:lineRule="exact"/>
              <w:jc w:val="center"/>
              <w:rPr>
                <w:b/>
                <w:color w:val="000000" w:themeColor="text1"/>
                <w:sz w:val="20"/>
              </w:rPr>
            </w:pPr>
          </w:p>
        </w:tc>
        <w:tc>
          <w:tcPr>
            <w:tcW w:w="9198" w:type="dxa"/>
          </w:tcPr>
          <w:p w:rsidR="000344BC" w:rsidRDefault="000344BC" w:rsidP="00856EA1">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0344BC" w:rsidRDefault="000344BC" w:rsidP="00856EA1">
            <w:pPr>
              <w:spacing w:line="240" w:lineRule="exact"/>
              <w:rPr>
                <w:b/>
                <w:color w:val="000000" w:themeColor="text1"/>
                <w:sz w:val="20"/>
                <w:szCs w:val="20"/>
              </w:rPr>
            </w:pPr>
            <w:r>
              <w:rPr>
                <w:rFonts w:hint="eastAsia"/>
                <w:b/>
                <w:color w:val="000000" w:themeColor="text1"/>
                <w:sz w:val="20"/>
                <w:szCs w:val="20"/>
              </w:rPr>
              <w:t>/</w:t>
            </w:r>
          </w:p>
        </w:tc>
      </w:tr>
      <w:tr w:rsidR="000344BC" w:rsidTr="00856EA1">
        <w:trPr>
          <w:cantSplit/>
          <w:trHeight w:val="474"/>
          <w:jc w:val="center"/>
        </w:trPr>
        <w:tc>
          <w:tcPr>
            <w:tcW w:w="720" w:type="dxa"/>
            <w:vMerge/>
            <w:vAlign w:val="center"/>
          </w:tcPr>
          <w:p w:rsidR="000344BC" w:rsidRDefault="000344BC" w:rsidP="00856EA1">
            <w:pPr>
              <w:spacing w:line="240" w:lineRule="exact"/>
              <w:jc w:val="center"/>
              <w:rPr>
                <w:b/>
                <w:color w:val="000000" w:themeColor="text1"/>
                <w:sz w:val="20"/>
              </w:rPr>
            </w:pPr>
          </w:p>
        </w:tc>
        <w:tc>
          <w:tcPr>
            <w:tcW w:w="9198" w:type="dxa"/>
          </w:tcPr>
          <w:p w:rsidR="000344BC" w:rsidRDefault="000344BC" w:rsidP="00856EA1">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0344BC" w:rsidRDefault="000344BC" w:rsidP="00856EA1">
            <w:pPr>
              <w:spacing w:line="300" w:lineRule="exact"/>
              <w:rPr>
                <w:b/>
                <w:color w:val="000000" w:themeColor="text1"/>
                <w:sz w:val="20"/>
                <w:szCs w:val="20"/>
              </w:rPr>
            </w:pPr>
            <w:r>
              <w:rPr>
                <w:rFonts w:hint="eastAsia"/>
                <w:b/>
                <w:color w:val="000000" w:themeColor="text1"/>
                <w:sz w:val="20"/>
                <w:szCs w:val="20"/>
              </w:rPr>
              <w:t>/</w:t>
            </w:r>
          </w:p>
          <w:p w:rsidR="000344BC" w:rsidRDefault="000344BC" w:rsidP="00856EA1">
            <w:pPr>
              <w:spacing w:line="240" w:lineRule="exact"/>
              <w:rPr>
                <w:b/>
                <w:color w:val="000000" w:themeColor="text1"/>
                <w:sz w:val="20"/>
                <w:szCs w:val="20"/>
              </w:rPr>
            </w:pPr>
          </w:p>
        </w:tc>
      </w:tr>
      <w:tr w:rsidR="000344BC" w:rsidTr="00856EA1">
        <w:trPr>
          <w:cantSplit/>
          <w:trHeight w:val="539"/>
          <w:jc w:val="center"/>
        </w:trPr>
        <w:tc>
          <w:tcPr>
            <w:tcW w:w="720" w:type="dxa"/>
            <w:vMerge/>
            <w:vAlign w:val="center"/>
          </w:tcPr>
          <w:p w:rsidR="000344BC" w:rsidRDefault="000344BC" w:rsidP="00856EA1">
            <w:pPr>
              <w:spacing w:line="240" w:lineRule="exact"/>
              <w:jc w:val="center"/>
              <w:rPr>
                <w:b/>
                <w:color w:val="000000" w:themeColor="text1"/>
                <w:sz w:val="20"/>
              </w:rPr>
            </w:pPr>
          </w:p>
        </w:tc>
        <w:tc>
          <w:tcPr>
            <w:tcW w:w="9198" w:type="dxa"/>
          </w:tcPr>
          <w:p w:rsidR="000344BC" w:rsidRDefault="000344BC" w:rsidP="00856EA1">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0344BC" w:rsidRDefault="000344BC" w:rsidP="00856EA1">
            <w:pPr>
              <w:spacing w:line="240" w:lineRule="exact"/>
              <w:rPr>
                <w:b/>
                <w:color w:val="FF0000"/>
                <w:sz w:val="20"/>
                <w:szCs w:val="20"/>
              </w:rPr>
            </w:pPr>
            <w:r>
              <w:rPr>
                <w:rFonts w:hint="eastAsia"/>
                <w:b/>
                <w:color w:val="000000" w:themeColor="text1"/>
                <w:sz w:val="20"/>
                <w:szCs w:val="20"/>
              </w:rPr>
              <w:t>/</w:t>
            </w:r>
          </w:p>
        </w:tc>
      </w:tr>
      <w:tr w:rsidR="000344BC" w:rsidTr="00856EA1">
        <w:trPr>
          <w:cantSplit/>
          <w:trHeight w:val="480"/>
          <w:jc w:val="center"/>
        </w:trPr>
        <w:tc>
          <w:tcPr>
            <w:tcW w:w="720" w:type="dxa"/>
            <w:vMerge/>
            <w:tcBorders>
              <w:bottom w:val="single" w:sz="4" w:space="0" w:color="auto"/>
            </w:tcBorders>
            <w:vAlign w:val="center"/>
          </w:tcPr>
          <w:p w:rsidR="000344BC" w:rsidRDefault="000344BC" w:rsidP="00856EA1">
            <w:pPr>
              <w:spacing w:line="240" w:lineRule="exact"/>
              <w:jc w:val="center"/>
              <w:rPr>
                <w:b/>
                <w:color w:val="000000" w:themeColor="text1"/>
                <w:sz w:val="20"/>
              </w:rPr>
            </w:pPr>
          </w:p>
        </w:tc>
        <w:tc>
          <w:tcPr>
            <w:tcW w:w="9198" w:type="dxa"/>
            <w:tcBorders>
              <w:bottom w:val="single" w:sz="4" w:space="0" w:color="auto"/>
            </w:tcBorders>
          </w:tcPr>
          <w:p w:rsidR="000344BC" w:rsidRDefault="000344BC" w:rsidP="00856EA1">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0344BC" w:rsidRDefault="000344BC" w:rsidP="00856EA1">
            <w:pPr>
              <w:widowControl/>
              <w:spacing w:line="240" w:lineRule="exact"/>
              <w:rPr>
                <w:b/>
                <w:color w:val="FF0000"/>
                <w:sz w:val="20"/>
                <w:szCs w:val="20"/>
              </w:rPr>
            </w:pPr>
            <w:r>
              <w:rPr>
                <w:rFonts w:hint="eastAsia"/>
                <w:b/>
                <w:color w:val="000000" w:themeColor="text1"/>
                <w:sz w:val="20"/>
                <w:szCs w:val="20"/>
              </w:rPr>
              <w:t>无</w:t>
            </w:r>
          </w:p>
        </w:tc>
      </w:tr>
      <w:tr w:rsidR="000344BC" w:rsidTr="00856EA1">
        <w:trPr>
          <w:cantSplit/>
          <w:trHeight w:val="1550"/>
          <w:jc w:val="center"/>
        </w:trPr>
        <w:tc>
          <w:tcPr>
            <w:tcW w:w="720" w:type="dxa"/>
            <w:vMerge w:val="restart"/>
            <w:vAlign w:val="center"/>
          </w:tcPr>
          <w:p w:rsidR="000344BC" w:rsidRDefault="000344BC" w:rsidP="00856EA1">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0344BC" w:rsidRDefault="000344BC" w:rsidP="00856EA1">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0344BC" w:rsidRDefault="000344BC" w:rsidP="00856EA1">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0344BC" w:rsidRDefault="000344BC" w:rsidP="00856EA1">
            <w:pPr>
              <w:spacing w:line="240" w:lineRule="exact"/>
              <w:rPr>
                <w:b/>
                <w:color w:val="000000" w:themeColor="text1"/>
                <w:sz w:val="20"/>
                <w:szCs w:val="20"/>
              </w:rPr>
            </w:pPr>
          </w:p>
        </w:tc>
      </w:tr>
      <w:tr w:rsidR="000344BC" w:rsidTr="00856EA1">
        <w:trPr>
          <w:cantSplit/>
          <w:trHeight w:val="394"/>
          <w:jc w:val="center"/>
        </w:trPr>
        <w:tc>
          <w:tcPr>
            <w:tcW w:w="720" w:type="dxa"/>
            <w:vMerge/>
            <w:vAlign w:val="center"/>
          </w:tcPr>
          <w:p w:rsidR="000344BC" w:rsidRDefault="000344BC" w:rsidP="00856EA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344BC" w:rsidRDefault="000344BC" w:rsidP="00856EA1">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0344BC" w:rsidRDefault="000344BC" w:rsidP="00856EA1">
            <w:pPr>
              <w:spacing w:line="240" w:lineRule="exact"/>
              <w:rPr>
                <w:b/>
                <w:color w:val="000000" w:themeColor="text1"/>
                <w:sz w:val="20"/>
                <w:szCs w:val="20"/>
              </w:rPr>
            </w:pPr>
            <w:r>
              <w:rPr>
                <w:rFonts w:hint="eastAsia"/>
                <w:b/>
                <w:color w:val="000000" w:themeColor="text1"/>
                <w:spacing w:val="-20"/>
                <w:sz w:val="20"/>
                <w:szCs w:val="20"/>
              </w:rPr>
              <w:t>无</w:t>
            </w:r>
          </w:p>
        </w:tc>
      </w:tr>
      <w:tr w:rsidR="000344BC" w:rsidTr="00856EA1">
        <w:trPr>
          <w:cantSplit/>
          <w:trHeight w:val="574"/>
          <w:jc w:val="center"/>
        </w:trPr>
        <w:tc>
          <w:tcPr>
            <w:tcW w:w="720" w:type="dxa"/>
            <w:vMerge/>
            <w:vAlign w:val="center"/>
          </w:tcPr>
          <w:p w:rsidR="000344BC" w:rsidRDefault="000344BC" w:rsidP="00856EA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344BC" w:rsidRDefault="000344BC" w:rsidP="00856EA1">
            <w:pPr>
              <w:spacing w:line="240" w:lineRule="exact"/>
              <w:rPr>
                <w:rFonts w:ascii="宋体" w:hAnsi="宋体"/>
                <w:color w:val="000000" w:themeColor="text1"/>
                <w:szCs w:val="21"/>
              </w:rPr>
            </w:pPr>
            <w:r>
              <w:rPr>
                <w:rFonts w:ascii="宋体" w:hAnsi="宋体" w:hint="eastAsia"/>
                <w:b/>
                <w:bCs/>
                <w:color w:val="000000" w:themeColor="text1"/>
                <w:szCs w:val="21"/>
              </w:rPr>
              <w:t>3.</w:t>
            </w:r>
            <w:r>
              <w:rPr>
                <w:rFonts w:ascii="宋体" w:hAnsi="宋体" w:hint="eastAsia"/>
                <w:szCs w:val="21"/>
              </w:rPr>
              <w:t>一阶段提出问题的整改情况?</w:t>
            </w:r>
          </w:p>
          <w:p w:rsidR="000344BC" w:rsidRDefault="00580D51" w:rsidP="00580D51">
            <w:pPr>
              <w:spacing w:line="240" w:lineRule="exact"/>
              <w:rPr>
                <w:b/>
                <w:color w:val="000000" w:themeColor="text1"/>
                <w:spacing w:val="-20"/>
                <w:sz w:val="20"/>
                <w:szCs w:val="20"/>
              </w:rPr>
            </w:pPr>
            <w:r>
              <w:rPr>
                <w:rFonts w:ascii="宋体" w:hAnsi="宋体" w:hint="eastAsia"/>
                <w:color w:val="000000" w:themeColor="text1"/>
                <w:szCs w:val="21"/>
              </w:rPr>
              <w:t>无改进项目</w:t>
            </w:r>
            <w:r w:rsidR="000344BC">
              <w:rPr>
                <w:rFonts w:ascii="宋体" w:hAnsi="宋体" w:hint="eastAsia"/>
                <w:color w:val="000000" w:themeColor="text1"/>
                <w:szCs w:val="21"/>
              </w:rPr>
              <w:t>。</w:t>
            </w:r>
          </w:p>
        </w:tc>
      </w:tr>
      <w:tr w:rsidR="000344BC" w:rsidTr="00856EA1">
        <w:trPr>
          <w:cantSplit/>
          <w:trHeight w:val="514"/>
          <w:jc w:val="center"/>
        </w:trPr>
        <w:tc>
          <w:tcPr>
            <w:tcW w:w="720" w:type="dxa"/>
            <w:vMerge/>
            <w:vAlign w:val="center"/>
          </w:tcPr>
          <w:p w:rsidR="000344BC" w:rsidRDefault="000344BC" w:rsidP="00856EA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344BC" w:rsidRDefault="000344BC" w:rsidP="00856EA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0344BC" w:rsidRDefault="000344BC" w:rsidP="00856EA1">
            <w:pPr>
              <w:spacing w:line="240" w:lineRule="exact"/>
              <w:rPr>
                <w:b/>
                <w:color w:val="000000" w:themeColor="text1"/>
                <w:sz w:val="20"/>
                <w:szCs w:val="20"/>
              </w:rPr>
            </w:pPr>
            <w:r>
              <w:rPr>
                <w:rFonts w:hint="eastAsia"/>
                <w:b/>
                <w:color w:val="000000" w:themeColor="text1"/>
                <w:sz w:val="20"/>
                <w:szCs w:val="20"/>
              </w:rPr>
              <w:t>无</w:t>
            </w:r>
          </w:p>
        </w:tc>
      </w:tr>
      <w:tr w:rsidR="000344BC" w:rsidTr="00856EA1">
        <w:trPr>
          <w:cantSplit/>
          <w:trHeight w:val="455"/>
          <w:jc w:val="center"/>
        </w:trPr>
        <w:tc>
          <w:tcPr>
            <w:tcW w:w="720" w:type="dxa"/>
            <w:vMerge/>
            <w:vAlign w:val="center"/>
          </w:tcPr>
          <w:p w:rsidR="000344BC" w:rsidRDefault="000344BC" w:rsidP="00856EA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344BC" w:rsidRDefault="000344BC" w:rsidP="00856EA1">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0344BC" w:rsidRDefault="000344BC" w:rsidP="00856EA1">
            <w:pPr>
              <w:spacing w:line="240" w:lineRule="exact"/>
              <w:rPr>
                <w:b/>
                <w:color w:val="000000" w:themeColor="text1"/>
                <w:szCs w:val="21"/>
              </w:rPr>
            </w:pPr>
            <w:r>
              <w:rPr>
                <w:rFonts w:hint="eastAsia"/>
                <w:b/>
                <w:color w:val="000000" w:themeColor="text1"/>
                <w:szCs w:val="21"/>
              </w:rPr>
              <w:t>/</w:t>
            </w:r>
          </w:p>
        </w:tc>
      </w:tr>
    </w:tbl>
    <w:p w:rsidR="000344BC" w:rsidRDefault="000344BC" w:rsidP="000344BC">
      <w:pPr>
        <w:spacing w:line="300" w:lineRule="exact"/>
        <w:rPr>
          <w:b/>
          <w:color w:val="000000" w:themeColor="text1"/>
          <w:sz w:val="26"/>
          <w:szCs w:val="26"/>
        </w:rPr>
      </w:pPr>
    </w:p>
    <w:p w:rsidR="000344BC" w:rsidRDefault="000344BC" w:rsidP="000344BC">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0344BC" w:rsidRDefault="000344BC" w:rsidP="000344BC">
      <w:pPr>
        <w:tabs>
          <w:tab w:val="left" w:pos="215"/>
          <w:tab w:val="left" w:pos="430"/>
        </w:tabs>
        <w:spacing w:line="360" w:lineRule="auto"/>
        <w:ind w:leftChars="-472" w:left="-190" w:hangingChars="380" w:hanging="801"/>
        <w:rPr>
          <w:b/>
          <w:bCs/>
          <w:color w:val="000000" w:themeColor="text1"/>
          <w:szCs w:val="28"/>
        </w:rPr>
      </w:pPr>
      <w:r>
        <w:rPr>
          <w:rFonts w:hint="eastAsia"/>
          <w:b/>
          <w:bCs/>
          <w:color w:val="000000" w:themeColor="text1"/>
          <w:szCs w:val="28"/>
        </w:rPr>
        <w:t xml:space="preserve">1. </w:t>
      </w:r>
      <w:r>
        <w:rPr>
          <w:rFonts w:hint="eastAsia"/>
          <w:b/>
          <w:bCs/>
          <w:color w:val="000000" w:themeColor="text1"/>
          <w:szCs w:val="28"/>
        </w:rPr>
        <w:t>本次审核共开具不符合项报告</w:t>
      </w:r>
      <w:r>
        <w:rPr>
          <w:rFonts w:hint="eastAsia"/>
          <w:b/>
          <w:bCs/>
          <w:color w:val="000000" w:themeColor="text1"/>
          <w:szCs w:val="28"/>
        </w:rPr>
        <w:t>1</w:t>
      </w:r>
      <w:r>
        <w:rPr>
          <w:rFonts w:hint="eastAsia"/>
          <w:b/>
          <w:bCs/>
          <w:color w:val="000000" w:themeColor="text1"/>
          <w:szCs w:val="28"/>
        </w:rPr>
        <w:t>项；其中</w:t>
      </w:r>
      <w:r>
        <w:rPr>
          <w:b/>
          <w:bCs/>
          <w:color w:val="000000" w:themeColor="text1"/>
          <w:szCs w:val="28"/>
        </w:rPr>
        <w:pict>
          <v:line id="直接连接符 1" o:spid="_x0000_s1029" style="position:absolute;left:0;text-align:left;z-index:251660288;mso-position-horizontal-relative:text;mso-position-vertical-relative:text" from="210pt,16.2pt" to="210pt,16.2pt" o:allowincell="f"/>
        </w:pict>
      </w:r>
      <w:r>
        <w:rPr>
          <w:rFonts w:hint="eastAsia"/>
          <w:b/>
          <w:bCs/>
          <w:color w:val="000000" w:themeColor="text1"/>
          <w:szCs w:val="28"/>
        </w:rPr>
        <w:t>严重不符合</w:t>
      </w:r>
      <w:r>
        <w:rPr>
          <w:rFonts w:hint="eastAsia"/>
          <w:b/>
          <w:bCs/>
          <w:color w:val="000000" w:themeColor="text1"/>
          <w:szCs w:val="28"/>
        </w:rPr>
        <w:t>0</w:t>
      </w:r>
      <w:r>
        <w:rPr>
          <w:rFonts w:hint="eastAsia"/>
          <w:b/>
          <w:bCs/>
          <w:color w:val="000000" w:themeColor="text1"/>
          <w:szCs w:val="28"/>
        </w:rPr>
        <w:t>项，一般不符合</w:t>
      </w:r>
      <w:r>
        <w:rPr>
          <w:rFonts w:hint="eastAsia"/>
          <w:b/>
          <w:bCs/>
          <w:color w:val="000000" w:themeColor="text1"/>
          <w:szCs w:val="28"/>
        </w:rPr>
        <w:t>1</w:t>
      </w:r>
      <w:r>
        <w:rPr>
          <w:rFonts w:hint="eastAsia"/>
          <w:b/>
          <w:bCs/>
          <w:color w:val="000000" w:themeColor="text1"/>
          <w:szCs w:val="28"/>
        </w:rPr>
        <w:t>项，观察项项分布在</w:t>
      </w:r>
      <w:r w:rsidR="00580D51">
        <w:rPr>
          <w:rFonts w:hint="eastAsia"/>
          <w:b/>
          <w:bCs/>
          <w:color w:val="000000" w:themeColor="text1"/>
          <w:szCs w:val="28"/>
        </w:rPr>
        <w:t>经营管理部</w:t>
      </w:r>
      <w:r>
        <w:rPr>
          <w:rFonts w:hint="eastAsia"/>
          <w:b/>
          <w:bCs/>
          <w:color w:val="000000" w:themeColor="text1"/>
          <w:szCs w:val="28"/>
        </w:rPr>
        <w:t>部门</w:t>
      </w:r>
      <w:r w:rsidR="00580D51">
        <w:rPr>
          <w:rFonts w:hint="eastAsia"/>
          <w:b/>
          <w:bCs/>
          <w:color w:val="000000" w:themeColor="text1"/>
          <w:szCs w:val="28"/>
        </w:rPr>
        <w:t>9.1.2</w:t>
      </w:r>
      <w:r>
        <w:rPr>
          <w:rFonts w:hint="eastAsia"/>
          <w:b/>
          <w:bCs/>
          <w:color w:val="000000" w:themeColor="text1"/>
          <w:szCs w:val="28"/>
        </w:rPr>
        <w:t>条款，分布见附件。（</w:t>
      </w:r>
      <w:r>
        <w:rPr>
          <w:rFonts w:hint="eastAsia"/>
          <w:b/>
          <w:bCs/>
          <w:color w:val="000000" w:themeColor="text1"/>
          <w:szCs w:val="28"/>
        </w:rPr>
        <w:t>Q/J/E/S</w:t>
      </w:r>
      <w:r>
        <w:rPr>
          <w:rFonts w:hint="eastAsia"/>
          <w:b/>
          <w:bCs/>
          <w:color w:val="000000" w:themeColor="text1"/>
          <w:szCs w:val="28"/>
        </w:rPr>
        <w:t>分开填写）</w:t>
      </w:r>
    </w:p>
    <w:p w:rsidR="000344BC" w:rsidRDefault="000344BC" w:rsidP="000344BC">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cs="宋体" w:hint="eastAsia"/>
          <w:b/>
          <w:color w:val="000000" w:themeColor="text1"/>
        </w:rPr>
        <w:t>■</w:t>
      </w:r>
      <w:r>
        <w:rPr>
          <w:rFonts w:hint="eastAsia"/>
          <w:b/>
          <w:color w:val="000000" w:themeColor="text1"/>
        </w:rPr>
        <w:t>不大</w:t>
      </w:r>
    </w:p>
    <w:p w:rsidR="000344BC" w:rsidRDefault="000344BC" w:rsidP="000344BC">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0344BC" w:rsidRDefault="000344BC" w:rsidP="000344BC">
      <w:pPr>
        <w:snapToGrid w:val="0"/>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0344BC" w:rsidTr="00856EA1">
        <w:tc>
          <w:tcPr>
            <w:tcW w:w="5246" w:type="dxa"/>
          </w:tcPr>
          <w:p w:rsidR="000344BC" w:rsidRDefault="000344BC" w:rsidP="00856EA1">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0344BC" w:rsidRDefault="000344BC" w:rsidP="00856EA1">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344BC" w:rsidTr="00856EA1">
        <w:tc>
          <w:tcPr>
            <w:tcW w:w="5246" w:type="dxa"/>
          </w:tcPr>
          <w:p w:rsidR="000344BC" w:rsidRDefault="000344BC" w:rsidP="00856EA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0344BC" w:rsidRDefault="000344BC" w:rsidP="00856EA1">
            <w:pPr>
              <w:snapToGrid w:val="0"/>
              <w:spacing w:line="360" w:lineRule="auto"/>
              <w:rPr>
                <w:rFonts w:ascii="宋体" w:hAnsi="宋体"/>
                <w:b/>
                <w:color w:val="000000" w:themeColor="text1"/>
                <w:szCs w:val="21"/>
              </w:rPr>
            </w:pPr>
          </w:p>
        </w:tc>
      </w:tr>
      <w:tr w:rsidR="000344BC" w:rsidTr="00856EA1">
        <w:tc>
          <w:tcPr>
            <w:tcW w:w="5246" w:type="dxa"/>
          </w:tcPr>
          <w:p w:rsidR="000344BC" w:rsidRDefault="000344BC" w:rsidP="00856EA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0344BC" w:rsidRDefault="000344BC" w:rsidP="00856EA1">
            <w:pPr>
              <w:snapToGrid w:val="0"/>
              <w:spacing w:line="360" w:lineRule="auto"/>
              <w:rPr>
                <w:rFonts w:ascii="宋体" w:hAnsi="宋体"/>
                <w:b/>
                <w:color w:val="000000" w:themeColor="text1"/>
                <w:szCs w:val="21"/>
              </w:rPr>
            </w:pPr>
          </w:p>
        </w:tc>
      </w:tr>
      <w:tr w:rsidR="000344BC" w:rsidTr="00856EA1">
        <w:tc>
          <w:tcPr>
            <w:tcW w:w="5246" w:type="dxa"/>
          </w:tcPr>
          <w:p w:rsidR="000344BC" w:rsidRDefault="000344BC" w:rsidP="00856EA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0344BC" w:rsidRDefault="000344BC" w:rsidP="00856EA1">
            <w:pPr>
              <w:snapToGrid w:val="0"/>
              <w:spacing w:line="360" w:lineRule="auto"/>
              <w:rPr>
                <w:rFonts w:ascii="宋体" w:hAnsi="宋体"/>
                <w:b/>
                <w:color w:val="000000" w:themeColor="text1"/>
                <w:szCs w:val="21"/>
              </w:rPr>
            </w:pPr>
          </w:p>
        </w:tc>
      </w:tr>
    </w:tbl>
    <w:p w:rsidR="000344BC" w:rsidRDefault="000344BC" w:rsidP="000344BC">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0344BC" w:rsidRDefault="000344BC" w:rsidP="000344B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0344BC" w:rsidRDefault="000344BC" w:rsidP="000344B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0344BC" w:rsidRDefault="000344BC" w:rsidP="000344BC">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0344BC" w:rsidTr="00856EA1">
        <w:trPr>
          <w:trHeight w:val="2038"/>
        </w:trPr>
        <w:tc>
          <w:tcPr>
            <w:tcW w:w="10080" w:type="dxa"/>
          </w:tcPr>
          <w:p w:rsidR="000344BC" w:rsidRDefault="000344BC" w:rsidP="00856EA1">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0344BC" w:rsidRDefault="000344BC" w:rsidP="00856EA1">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0344BC" w:rsidRDefault="000344BC" w:rsidP="00856EA1">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0344BC" w:rsidTr="00856EA1">
        <w:trPr>
          <w:trHeight w:val="1336"/>
        </w:trPr>
        <w:tc>
          <w:tcPr>
            <w:tcW w:w="10080" w:type="dxa"/>
          </w:tcPr>
          <w:p w:rsidR="000344BC" w:rsidRDefault="000344BC" w:rsidP="00856EA1">
            <w:pPr>
              <w:rPr>
                <w:b/>
                <w:color w:val="000000" w:themeColor="text1"/>
              </w:rPr>
            </w:pPr>
            <w:r>
              <w:rPr>
                <w:rFonts w:hint="eastAsia"/>
                <w:b/>
                <w:color w:val="000000" w:themeColor="text1"/>
              </w:rPr>
              <w:t>2.</w:t>
            </w:r>
            <w:r>
              <w:rPr>
                <w:rFonts w:hint="eastAsia"/>
                <w:b/>
                <w:color w:val="000000" w:themeColor="text1"/>
              </w:rPr>
              <w:t>对审核范围适宜性结论</w:t>
            </w:r>
          </w:p>
          <w:p w:rsidR="000344BC" w:rsidRDefault="00580D51" w:rsidP="00856EA1">
            <w:pPr>
              <w:rPr>
                <w:b/>
                <w:color w:val="000000" w:themeColor="text1"/>
              </w:rPr>
            </w:pPr>
            <w:r>
              <w:rPr>
                <w:rFonts w:hint="eastAsia"/>
                <w:b/>
                <w:color w:val="000000" w:themeColor="text1"/>
              </w:rPr>
              <w:t>■</w:t>
            </w:r>
            <w:r w:rsidR="000344BC">
              <w:rPr>
                <w:rFonts w:hint="eastAsia"/>
                <w:b/>
                <w:color w:val="000000" w:themeColor="text1"/>
              </w:rPr>
              <w:t>审核范围适宜，与申请范围一致</w:t>
            </w:r>
          </w:p>
          <w:p w:rsidR="000344BC" w:rsidRDefault="00580D51" w:rsidP="00856EA1">
            <w:pPr>
              <w:rPr>
                <w:b/>
                <w:color w:val="000000" w:themeColor="text1"/>
              </w:rPr>
            </w:pPr>
            <w:r>
              <w:rPr>
                <w:rFonts w:hint="eastAsia"/>
                <w:b/>
                <w:color w:val="000000" w:themeColor="text1"/>
                <w:spacing w:val="-10"/>
                <w:szCs w:val="21"/>
              </w:rPr>
              <w:t>□</w:t>
            </w:r>
            <w:r w:rsidR="000344BC">
              <w:rPr>
                <w:rFonts w:hint="eastAsia"/>
                <w:b/>
                <w:color w:val="000000" w:themeColor="text1"/>
              </w:rPr>
              <w:t>审核范围变更，（详见认证信息变更传递单）</w:t>
            </w:r>
          </w:p>
          <w:p w:rsidR="000344BC" w:rsidRDefault="000344BC" w:rsidP="00856EA1">
            <w:pPr>
              <w:spacing w:line="320" w:lineRule="exact"/>
              <w:rPr>
                <w:sz w:val="20"/>
              </w:rPr>
            </w:pPr>
            <w:r>
              <w:rPr>
                <w:rFonts w:ascii="宋体" w:hAnsi="宋体"/>
                <w:b/>
                <w:color w:val="000000" w:themeColor="text1"/>
              </w:rPr>
              <w:t>QMS:</w:t>
            </w:r>
            <w:r w:rsidR="00580D51">
              <w:rPr>
                <w:sz w:val="20"/>
              </w:rPr>
              <w:t xml:space="preserve"> </w:t>
            </w:r>
            <w:r w:rsidR="00580D51">
              <w:rPr>
                <w:sz w:val="20"/>
              </w:rPr>
              <w:t>信息系统工程监理（资质范围内）</w:t>
            </w:r>
          </w:p>
          <w:p w:rsidR="000344BC" w:rsidRDefault="000344BC" w:rsidP="00856EA1">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0344BC" w:rsidRDefault="000344BC" w:rsidP="00856EA1">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0344BC" w:rsidTr="00856EA1">
        <w:trPr>
          <w:trHeight w:val="3163"/>
        </w:trPr>
        <w:tc>
          <w:tcPr>
            <w:tcW w:w="10080" w:type="dxa"/>
          </w:tcPr>
          <w:p w:rsidR="000344BC" w:rsidRDefault="000344BC" w:rsidP="00856EA1">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0344BC" w:rsidRDefault="000344BC" w:rsidP="00856EA1">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344BC" w:rsidRDefault="000344BC" w:rsidP="00856EA1">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344BC" w:rsidRDefault="000344BC" w:rsidP="00856EA1">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344BC" w:rsidRDefault="000344BC" w:rsidP="00856EA1">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344BC" w:rsidRDefault="000344BC" w:rsidP="00856EA1">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344BC" w:rsidRDefault="000344BC" w:rsidP="00856EA1">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344BC" w:rsidRDefault="000344BC" w:rsidP="00856EA1">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344BC" w:rsidRDefault="000344BC" w:rsidP="00856EA1">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344BC" w:rsidRDefault="000344BC" w:rsidP="00856EA1">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0344BC" w:rsidRDefault="000344BC" w:rsidP="000344BC">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0344BC" w:rsidRDefault="000344BC" w:rsidP="000344BC">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0344BC" w:rsidRDefault="000344BC" w:rsidP="000344BC">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0344BC" w:rsidRDefault="000344BC" w:rsidP="000344BC">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0344BC" w:rsidRDefault="000344BC" w:rsidP="000344BC">
      <w:pPr>
        <w:spacing w:beforeLines="50" w:afterLines="50"/>
        <w:ind w:leftChars="-405" w:left="1" w:hangingChars="326" w:hanging="851"/>
        <w:rPr>
          <w:b/>
          <w:bCs/>
          <w:color w:val="000000" w:themeColor="text1"/>
          <w:szCs w:val="28"/>
          <w:u w:val="single"/>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0344BC" w:rsidRDefault="000344BC" w:rsidP="000344BC">
      <w:pPr>
        <w:snapToGrid w:val="0"/>
        <w:spacing w:afterLines="50"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4384" behindDoc="0" locked="0" layoutInCell="1" allowOverlap="1">
            <wp:simplePos x="0" y="0"/>
            <wp:positionH relativeFrom="column">
              <wp:posOffset>1671955</wp:posOffset>
            </wp:positionH>
            <wp:positionV relativeFrom="paragraph">
              <wp:posOffset>337820</wp:posOffset>
            </wp:positionV>
            <wp:extent cx="352425" cy="304800"/>
            <wp:effectExtent l="19050" t="0" r="9525" b="0"/>
            <wp:wrapNone/>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Pr>
          <w:rFonts w:hint="eastAsia"/>
          <w:b/>
          <w:color w:val="000000" w:themeColor="text1"/>
          <w:sz w:val="26"/>
          <w:szCs w:val="26"/>
        </w:rPr>
        <w:t>十四、审核组签字</w:t>
      </w:r>
    </w:p>
    <w:p w:rsidR="000344BC" w:rsidRDefault="000344BC" w:rsidP="000344B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0344BC" w:rsidRDefault="000344BC" w:rsidP="000344BC">
      <w:pPr>
        <w:snapToGrid w:val="0"/>
        <w:spacing w:beforeLines="50" w:line="360" w:lineRule="auto"/>
        <w:ind w:firstLineChars="250" w:firstLine="527"/>
        <w:rPr>
          <w:b/>
          <w:color w:val="000000" w:themeColor="text1"/>
        </w:rPr>
      </w:pPr>
      <w:r>
        <w:rPr>
          <w:b/>
          <w:noProof/>
          <w:color w:val="000000" w:themeColor="text1"/>
        </w:rPr>
        <w:drawing>
          <wp:anchor distT="0" distB="0" distL="114300" distR="114300" simplePos="0" relativeHeight="251666432" behindDoc="0" locked="0" layoutInCell="1" allowOverlap="1">
            <wp:simplePos x="0" y="0"/>
            <wp:positionH relativeFrom="column">
              <wp:posOffset>1671955</wp:posOffset>
            </wp:positionH>
            <wp:positionV relativeFrom="paragraph">
              <wp:posOffset>147955</wp:posOffset>
            </wp:positionV>
            <wp:extent cx="352425" cy="304800"/>
            <wp:effectExtent l="19050" t="0" r="9525" b="0"/>
            <wp:wrapNone/>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p>
    <w:p w:rsidR="000344BC" w:rsidRDefault="000344BC" w:rsidP="000344B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0344BC" w:rsidRDefault="000344BC" w:rsidP="000344BC">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w:t>
      </w:r>
      <w:r>
        <w:rPr>
          <w:rFonts w:hint="eastAsia"/>
          <w:b/>
          <w:color w:val="000000" w:themeColor="text1"/>
        </w:rPr>
        <w:t>：</w:t>
      </w:r>
      <w:r>
        <w:rPr>
          <w:rFonts w:hint="eastAsia"/>
          <w:b/>
          <w:color w:val="000000" w:themeColor="text1"/>
        </w:rPr>
        <w:t>2020</w:t>
      </w:r>
      <w:r>
        <w:rPr>
          <w:rFonts w:asciiTheme="minorEastAsia" w:eastAsiaTheme="minorEastAsia" w:hAnsiTheme="minorEastAsia" w:hint="eastAsia"/>
          <w:b/>
          <w:color w:val="000000" w:themeColor="text1"/>
        </w:rPr>
        <w:t>年 11月10日</w:t>
      </w:r>
    </w:p>
    <w:p w:rsidR="000344BC" w:rsidRDefault="000344BC" w:rsidP="000344BC">
      <w:pPr>
        <w:spacing w:beforeLines="50" w:afterLines="50"/>
        <w:ind w:leftChars="-405" w:left="1" w:hangingChars="326" w:hanging="851"/>
        <w:rPr>
          <w:b/>
          <w:color w:val="000000" w:themeColor="text1"/>
          <w:sz w:val="26"/>
          <w:szCs w:val="26"/>
        </w:rPr>
      </w:pPr>
    </w:p>
    <w:p w:rsidR="000344BC" w:rsidRDefault="000344BC" w:rsidP="000344BC">
      <w:pPr>
        <w:spacing w:beforeLines="50" w:afterLines="50"/>
        <w:ind w:leftChars="-405" w:left="1" w:hangingChars="326" w:hanging="851"/>
        <w:rPr>
          <w:b/>
          <w:color w:val="000000" w:themeColor="text1"/>
          <w:sz w:val="26"/>
          <w:szCs w:val="26"/>
        </w:rPr>
      </w:pPr>
    </w:p>
    <w:p w:rsidR="000344BC" w:rsidRDefault="000344BC" w:rsidP="000344BC">
      <w:pPr>
        <w:spacing w:beforeLines="50" w:afterLines="50"/>
        <w:ind w:leftChars="-405" w:left="1" w:hangingChars="326" w:hanging="851"/>
        <w:rPr>
          <w:b/>
          <w:color w:val="000000" w:themeColor="text1"/>
          <w:sz w:val="26"/>
          <w:szCs w:val="26"/>
        </w:rPr>
      </w:pPr>
    </w:p>
    <w:p w:rsidR="000344BC" w:rsidRDefault="000344BC" w:rsidP="000344B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0344BC" w:rsidRDefault="000344BC" w:rsidP="000344BC">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1 )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344BC" w:rsidRDefault="000344BC" w:rsidP="000344BC">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344BC" w:rsidRDefault="000344BC" w:rsidP="000344BC">
      <w:pPr>
        <w:spacing w:line="360" w:lineRule="auto"/>
        <w:rPr>
          <w:b/>
          <w:color w:val="000000" w:themeColor="text1"/>
          <w:szCs w:val="21"/>
        </w:rPr>
      </w:pPr>
      <w:r>
        <w:rPr>
          <w:rFonts w:hint="eastAsia"/>
          <w:b/>
          <w:bCs/>
          <w:color w:val="000000" w:themeColor="text1"/>
          <w:szCs w:val="21"/>
        </w:rPr>
        <w:lastRenderedPageBreak/>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344BC" w:rsidRDefault="000344BC" w:rsidP="000344BC">
      <w:pPr>
        <w:spacing w:line="360" w:lineRule="auto"/>
        <w:rPr>
          <w:b/>
          <w:color w:val="000000" w:themeColor="text1"/>
          <w:szCs w:val="21"/>
        </w:rPr>
      </w:pPr>
      <w:r>
        <w:rPr>
          <w:rFonts w:hint="eastAsia"/>
          <w:b/>
          <w:color w:val="000000" w:themeColor="text1"/>
          <w:szCs w:val="21"/>
        </w:rPr>
        <w:t>存在问题说明及意见：</w:t>
      </w:r>
    </w:p>
    <w:p w:rsidR="000344BC" w:rsidRDefault="000344BC" w:rsidP="000344BC">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0344BC" w:rsidRDefault="000344BC" w:rsidP="000344BC">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0344BC" w:rsidRDefault="000344BC" w:rsidP="000344BC">
      <w:pPr>
        <w:spacing w:beforeLines="100" w:afterLines="50"/>
        <w:rPr>
          <w:b/>
          <w:color w:val="000000" w:themeColor="text1"/>
          <w:szCs w:val="21"/>
        </w:rPr>
      </w:pPr>
      <w:r>
        <w:rPr>
          <w:rFonts w:hint="eastAsia"/>
          <w:b/>
          <w:noProof/>
          <w:color w:val="000000" w:themeColor="text1"/>
          <w:szCs w:val="21"/>
        </w:rPr>
        <w:drawing>
          <wp:anchor distT="0" distB="0" distL="114300" distR="114300" simplePos="0" relativeHeight="251662336" behindDoc="0" locked="0" layoutInCell="1" allowOverlap="1">
            <wp:simplePos x="0" y="0"/>
            <wp:positionH relativeFrom="column">
              <wp:posOffset>751205</wp:posOffset>
            </wp:positionH>
            <wp:positionV relativeFrom="paragraph">
              <wp:posOffset>156845</wp:posOffset>
            </wp:positionV>
            <wp:extent cx="352425" cy="304800"/>
            <wp:effectExtent l="19050" t="0" r="9525" b="0"/>
            <wp:wrapNone/>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0344BC" w:rsidRDefault="000344BC" w:rsidP="000344BC">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0344BC" w:rsidRDefault="000344BC" w:rsidP="000344BC">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344BC" w:rsidRDefault="000344BC" w:rsidP="000344BC">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0344BC" w:rsidRDefault="000344BC" w:rsidP="000344BC">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344BC" w:rsidRDefault="000344BC" w:rsidP="000344BC">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0344BC" w:rsidRDefault="000344BC" w:rsidP="000344BC">
      <w:pPr>
        <w:snapToGrid w:val="0"/>
        <w:spacing w:line="360" w:lineRule="auto"/>
        <w:ind w:leftChars="-405" w:left="202" w:hangingChars="403" w:hanging="1052"/>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0344BC" w:rsidRDefault="000344BC" w:rsidP="000344BC">
      <w:pPr>
        <w:snapToGrid w:val="0"/>
        <w:spacing w:line="360" w:lineRule="auto"/>
        <w:ind w:left="738" w:hangingChars="350" w:hanging="738"/>
        <w:rPr>
          <w:b/>
          <w:color w:val="000000" w:themeColor="text1"/>
          <w:szCs w:val="21"/>
          <w:u w:val="single"/>
        </w:rPr>
      </w:pPr>
    </w:p>
    <w:p w:rsidR="000344BC" w:rsidRDefault="000344BC" w:rsidP="000344BC">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p>
    <w:p w:rsidR="000344BC" w:rsidRDefault="000344BC" w:rsidP="000344BC">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0344BC" w:rsidRDefault="000344BC" w:rsidP="000344BC">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0344BC" w:rsidRDefault="000344BC" w:rsidP="000344BC">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0344BC" w:rsidRDefault="000344BC" w:rsidP="000344BC">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0344BC" w:rsidRDefault="000344BC" w:rsidP="000344BC">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0344BC" w:rsidRDefault="000344BC" w:rsidP="000344BC">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0344BC" w:rsidRDefault="000344BC" w:rsidP="000344BC">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0344BC" w:rsidRDefault="000344BC" w:rsidP="000344BC">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0344BC" w:rsidRDefault="000344BC" w:rsidP="000344BC">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0344BC" w:rsidRDefault="000344BC" w:rsidP="000344BC">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0344BC" w:rsidRDefault="000344BC" w:rsidP="000344BC">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0344BC" w:rsidRDefault="000344BC" w:rsidP="000344BC">
      <w:pPr>
        <w:spacing w:line="360" w:lineRule="auto"/>
        <w:ind w:leftChars="-405" w:left="-163" w:hangingChars="326" w:hanging="687"/>
        <w:rPr>
          <w:b/>
          <w:bCs/>
          <w:color w:val="000000" w:themeColor="text1"/>
          <w:sz w:val="16"/>
          <w:szCs w:val="16"/>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0344BC" w:rsidRDefault="000344BC" w:rsidP="000344BC">
      <w:pPr>
        <w:rPr>
          <w:rFonts w:ascii="宋体" w:hAnsi="宋体"/>
          <w:b/>
          <w:color w:val="000000" w:themeColor="text1"/>
          <w:sz w:val="26"/>
          <w:szCs w:val="26"/>
        </w:rPr>
      </w:pPr>
    </w:p>
    <w:p w:rsidR="00877EB8" w:rsidRDefault="00831BFB" w:rsidP="000344BC">
      <w:pPr>
        <w:ind w:leftChars="-337" w:left="-1" w:hangingChars="271" w:hanging="707"/>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BFB" w:rsidRDefault="00831BFB" w:rsidP="00330938">
      <w:r>
        <w:separator/>
      </w:r>
    </w:p>
  </w:endnote>
  <w:endnote w:type="continuationSeparator" w:id="0">
    <w:p w:rsidR="00831BFB" w:rsidRDefault="00831BFB" w:rsidP="00330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BFB" w:rsidRDefault="00831BFB" w:rsidP="00330938">
      <w:r>
        <w:separator/>
      </w:r>
    </w:p>
  </w:footnote>
  <w:footnote w:type="continuationSeparator" w:id="0">
    <w:p w:rsidR="00831BFB" w:rsidRDefault="00831BFB" w:rsidP="00330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330938" w:rsidP="000344B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330938">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831BFB"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831BFB"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831BFB" w:rsidRPr="00390345">
      <w:rPr>
        <w:rStyle w:val="CharChar1"/>
        <w:rFonts w:hint="default"/>
      </w:rPr>
      <w:t>北京国标联合认证有限公司</w:t>
    </w:r>
    <w:r w:rsidR="00831BFB" w:rsidRPr="00390345">
      <w:rPr>
        <w:rStyle w:val="CharChar1"/>
        <w:rFonts w:hint="default"/>
      </w:rPr>
      <w:tab/>
    </w:r>
    <w:r w:rsidR="00831BFB" w:rsidRPr="00390345">
      <w:rPr>
        <w:rStyle w:val="CharChar1"/>
        <w:rFonts w:hint="default"/>
      </w:rPr>
      <w:tab/>
    </w:r>
    <w:r w:rsidR="00831BFB">
      <w:rPr>
        <w:rStyle w:val="CharChar1"/>
        <w:rFonts w:hint="default"/>
      </w:rPr>
      <w:tab/>
    </w:r>
    <w:bookmarkEnd w:id="22"/>
  </w:p>
  <w:p w:rsidR="008E67FF" w:rsidRPr="008E67FF" w:rsidRDefault="00831BFB"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0938"/>
    <w:rsid w:val="000344BC"/>
    <w:rsid w:val="00330938"/>
    <w:rsid w:val="00580D51"/>
    <w:rsid w:val="007611F8"/>
    <w:rsid w:val="00831B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1261</Words>
  <Characters>7188</Characters>
  <Application>Microsoft Office Word</Application>
  <DocSecurity>0</DocSecurity>
  <Lines>59</Lines>
  <Paragraphs>16</Paragraphs>
  <ScaleCrop>false</ScaleCrop>
  <Company>微软中国</Company>
  <LinksUpToDate>false</LinksUpToDate>
  <CharactersWithSpaces>8433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58</cp:revision>
  <cp:lastPrinted>2019-05-13T03:19:00Z</cp:lastPrinted>
  <dcterms:created xsi:type="dcterms:W3CDTF">2015-06-17T14:51:00Z</dcterms:created>
  <dcterms:modified xsi:type="dcterms:W3CDTF">2020-11-10T07:21:00Z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