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</w:rPr>
        <w:t>管理体系审核记录表</w:t>
      </w:r>
    </w:p>
    <w:tbl>
      <w:tblPr>
        <w:tblStyle w:val="10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r>
              <w:rPr>
                <w:rFonts w:hint="eastAsia"/>
              </w:rPr>
              <w:t>过程与活动、</w:t>
            </w:r>
          </w:p>
          <w:p>
            <w:r>
              <w:rPr>
                <w:rFonts w:hint="eastAsia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r>
              <w:rPr>
                <w:rFonts w:hint="eastAsia"/>
              </w:rPr>
              <w:t>涉及</w:t>
            </w:r>
          </w:p>
          <w:p>
            <w:r>
              <w:rPr>
                <w:rFonts w:hint="eastAsia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受审核部门：  管理层</w:t>
            </w:r>
            <w:r>
              <w:rPr>
                <w:rFonts w:hint="eastAsia"/>
                <w:lang w:val="en-US" w:eastAsia="zh-CN"/>
              </w:rPr>
              <w:t>/办公室</w:t>
            </w:r>
            <w:r>
              <w:rPr>
                <w:rFonts w:hint="eastAsia"/>
              </w:rPr>
              <w:t xml:space="preserve">   主管领导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谷德超    </w:t>
            </w:r>
            <w:r>
              <w:rPr>
                <w:rFonts w:hint="eastAsia"/>
              </w:rPr>
              <w:t xml:space="preserve">  陪同人员：</w:t>
            </w:r>
            <w:r>
              <w:rPr>
                <w:rFonts w:hint="eastAsia"/>
                <w:lang w:val="en-US" w:eastAsia="zh-CN"/>
              </w:rPr>
              <w:t>郭芬</w:t>
            </w:r>
          </w:p>
        </w:tc>
        <w:tc>
          <w:tcPr>
            <w:tcW w:w="1585" w:type="dxa"/>
            <w:vMerge w:val="restart"/>
            <w:vAlign w:val="center"/>
          </w:tcPr>
          <w:p>
            <w:r>
              <w:rPr>
                <w:rFonts w:hint="eastAsia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审核员：李丽英  </w:t>
            </w:r>
            <w:r>
              <w:rPr>
                <w:rFonts w:hint="eastAsia"/>
                <w:lang w:val="en-US" w:eastAsia="zh-CN"/>
              </w:rPr>
              <w:t>刘洋</w:t>
            </w:r>
            <w:r>
              <w:rPr>
                <w:rFonts w:hint="eastAsia"/>
              </w:rPr>
              <w:t xml:space="preserve">            审核时间：2020.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4下午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r>
              <w:rPr>
                <w:rFonts w:hint="eastAsia"/>
              </w:rPr>
              <w:t>审核条款：Q 4.1/4.3/4.4/5.2/6.2/9.2/9.3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Align w:val="center"/>
          </w:tcPr>
          <w:p/>
        </w:tc>
        <w:tc>
          <w:tcPr>
            <w:tcW w:w="960" w:type="dxa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质量事故及投诉情况；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涉及条款：Q </w:t>
            </w:r>
            <w:r>
              <w:rPr>
                <w:rFonts w:hint="eastAsia"/>
                <w:sz w:val="21"/>
                <w:szCs w:val="21"/>
              </w:rPr>
              <w:t>4.1/4.3/4.4/5.2/6.2/9.2/9.3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r>
              <w:rPr>
                <w:rFonts w:hint="eastAsia"/>
              </w:rPr>
              <w:t>资质查验</w:t>
            </w:r>
          </w:p>
        </w:tc>
        <w:tc>
          <w:tcPr>
            <w:tcW w:w="960" w:type="dxa"/>
          </w:tcPr>
          <w:p>
            <w:r>
              <w:rPr>
                <w:rFonts w:hint="eastAsia"/>
              </w:rPr>
              <w:t>Q 4.1/4.3/4.4</w:t>
            </w:r>
          </w:p>
        </w:tc>
        <w:tc>
          <w:tcPr>
            <w:tcW w:w="10004" w:type="dxa"/>
          </w:tcPr>
          <w:p>
            <w:r>
              <w:t>企业提供了营业执照</w:t>
            </w:r>
            <w:r>
              <w:rPr>
                <w:rFonts w:hint="eastAsia"/>
              </w:rPr>
              <w:t>（副本）扫描件，经营范围包括“</w:t>
            </w:r>
            <w:r>
              <w:rPr>
                <w:rFonts w:hint="eastAsia"/>
                <w:sz w:val="20"/>
                <w:lang w:val="en-US" w:eastAsia="zh-CN"/>
              </w:rPr>
              <w:t>电气设备、高低压成套开关设备、配电柜的生产、研发销售；自动化控制设备、机械设备的生产、研发安装、销售；计算机软硬件的研发、销售；仪器仪表、配电箱、电线电缆、水泵及配套设备、除尘设备、建材、五金产品、一般劳动保护保证用品的销售</w:t>
            </w:r>
            <w:r>
              <w:rPr>
                <w:rFonts w:hint="eastAsia"/>
              </w:rPr>
              <w:t>”；注册日期：201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日，经营期限：自201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日至20</w:t>
            </w:r>
            <w:r>
              <w:rPr>
                <w:rFonts w:hint="eastAsia"/>
                <w:lang w:val="en-US" w:eastAsia="zh-CN"/>
              </w:rPr>
              <w:t>64</w:t>
            </w:r>
            <w:r>
              <w:rPr>
                <w:rFonts w:hint="eastAsia"/>
              </w:rPr>
              <w:t>年0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>日。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该公司为</w:t>
            </w:r>
            <w:r>
              <w:rPr>
                <w:rFonts w:hint="eastAsia"/>
                <w:lang w:val="en-US" w:eastAsia="zh-CN"/>
              </w:rPr>
              <w:t>组合安装、销售</w:t>
            </w:r>
            <w:r>
              <w:rPr>
                <w:rFonts w:hint="eastAsia"/>
              </w:rPr>
              <w:t>经营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不需要取得安全生产许可证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  <w:lang w:val="en-US" w:eastAsia="zh-CN"/>
              </w:rPr>
              <w:t>企业取得了CQC发布的3C 证书。见相关资质</w:t>
            </w:r>
            <w:r>
              <w:rPr>
                <w:rFonts w:hint="eastAsia"/>
              </w:rPr>
              <w:t>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2160" w:type="dxa"/>
          </w:tcPr>
          <w:p>
            <w:r>
              <w:rPr>
                <w:rFonts w:hint="eastAsia"/>
              </w:rPr>
              <w:t>管理体系策划情况</w:t>
            </w:r>
          </w:p>
        </w:tc>
        <w:tc>
          <w:tcPr>
            <w:tcW w:w="96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Q</w:t>
            </w:r>
          </w:p>
          <w:p>
            <w:r>
              <w:rPr>
                <w:rFonts w:hint="eastAsia"/>
              </w:rPr>
              <w:t>4.1/4.3/4.4</w:t>
            </w:r>
          </w:p>
        </w:tc>
        <w:tc>
          <w:tcPr>
            <w:tcW w:w="10004" w:type="dxa"/>
          </w:tcPr>
          <w:p>
            <w:r>
              <w:t>企业编制了</w:t>
            </w:r>
            <w:r>
              <w:rPr>
                <w:rFonts w:hint="eastAsia"/>
              </w:rPr>
              <w:t>《管理手册》，编制了《风险和机遇的应对控制程序》、《</w:t>
            </w:r>
            <w:r>
              <w:rPr>
                <w:rFonts w:hint="eastAsia"/>
                <w:lang w:val="en-US" w:eastAsia="zh-CN"/>
              </w:rPr>
              <w:t>基础设施和工作环境控制程序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监视和测量设备</w:t>
            </w:r>
            <w:r>
              <w:rPr>
                <w:rFonts w:hint="eastAsia"/>
              </w:rPr>
              <w:t>控制程序》、《</w:t>
            </w:r>
            <w:r>
              <w:rPr>
                <w:rFonts w:hint="eastAsia"/>
                <w:lang w:val="en-US" w:eastAsia="zh-CN"/>
              </w:rPr>
              <w:t>人力资源控制程序</w:t>
            </w:r>
            <w:r>
              <w:rPr>
                <w:rFonts w:hint="eastAsia"/>
              </w:rPr>
              <w:t>》、《</w:t>
            </w:r>
            <w:r>
              <w:rPr>
                <w:rFonts w:hint="eastAsia"/>
                <w:lang w:val="en-US" w:eastAsia="zh-CN"/>
              </w:rPr>
              <w:t>与顾客有关的过程</w:t>
            </w:r>
            <w:r>
              <w:rPr>
                <w:rFonts w:hint="eastAsia"/>
              </w:rPr>
              <w:t>控制程序》</w:t>
            </w:r>
            <w:r>
              <w:rPr>
                <w:rFonts w:hint="eastAsia"/>
                <w:lang w:eastAsia="zh-CN"/>
              </w:rPr>
              <w:t>、《</w:t>
            </w:r>
            <w:r>
              <w:rPr>
                <w:rFonts w:hint="eastAsia"/>
                <w:lang w:val="en-US" w:eastAsia="zh-CN"/>
              </w:rPr>
              <w:t>采购有关的过程控制程序</w:t>
            </w:r>
            <w:r>
              <w:rPr>
                <w:rFonts w:hint="eastAsia"/>
                <w:lang w:eastAsia="zh-CN"/>
              </w:rPr>
              <w:t>》、《</w:t>
            </w:r>
            <w:r>
              <w:rPr>
                <w:rFonts w:hint="eastAsia"/>
                <w:lang w:val="en-US" w:eastAsia="zh-CN"/>
              </w:rPr>
              <w:t>不合格控制程序</w:t>
            </w:r>
            <w:r>
              <w:rPr>
                <w:rFonts w:hint="eastAsia"/>
                <w:lang w:eastAsia="zh-CN"/>
              </w:rPr>
              <w:t>》、《</w:t>
            </w:r>
            <w:r>
              <w:rPr>
                <w:rFonts w:hint="eastAsia"/>
                <w:lang w:val="en-US" w:eastAsia="zh-CN"/>
              </w:rPr>
              <w:t>生产和服务提供控制程序</w:t>
            </w:r>
            <w:r>
              <w:rPr>
                <w:rFonts w:hint="eastAsia"/>
                <w:lang w:eastAsia="zh-CN"/>
              </w:rPr>
              <w:t>》、《</w:t>
            </w:r>
            <w:r>
              <w:rPr>
                <w:rFonts w:hint="eastAsia"/>
                <w:lang w:val="en-US" w:eastAsia="zh-CN"/>
              </w:rPr>
              <w:t>内部审核控制程序</w:t>
            </w:r>
            <w:r>
              <w:rPr>
                <w:rFonts w:hint="eastAsia"/>
                <w:lang w:eastAsia="zh-CN"/>
              </w:rPr>
              <w:t>》、《</w:t>
            </w:r>
            <w:r>
              <w:rPr>
                <w:rFonts w:hint="eastAsia"/>
                <w:lang w:val="en-US" w:eastAsia="zh-CN"/>
              </w:rPr>
              <w:t>管理评审控制程序</w:t>
            </w:r>
            <w:r>
              <w:rPr>
                <w:rFonts w:hint="eastAsia"/>
                <w:lang w:eastAsia="zh-CN"/>
              </w:rPr>
              <w:t>》、《</w:t>
            </w:r>
            <w:r>
              <w:rPr>
                <w:rFonts w:hint="eastAsia"/>
                <w:lang w:val="en-US" w:eastAsia="zh-CN"/>
              </w:rPr>
              <w:t>不合格与纠正措施控制程序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项程序文件，按照</w:t>
            </w:r>
            <w:r>
              <w:rPr>
                <w:rFonts w:hint="eastAsia"/>
                <w:lang w:val="en-US" w:eastAsia="zh-CN"/>
              </w:rPr>
              <w:t>质量</w:t>
            </w:r>
            <w:r>
              <w:rPr>
                <w:rFonts w:hint="eastAsia"/>
              </w:rPr>
              <w:t>管理体系进行了文件策划。识别了质量管理体系的关键过程，策划了内审和管理评审过程，对管理体系的策划、实施、绩效评价和持续改进进行策划。</w:t>
            </w:r>
          </w:p>
          <w:p>
            <w:r>
              <w:rPr>
                <w:rFonts w:hint="eastAsia"/>
              </w:rPr>
              <w:t>经询问</w:t>
            </w:r>
            <w:r>
              <w:rPr>
                <w:rFonts w:hint="eastAsia"/>
                <w:highlight w:val="none"/>
              </w:rPr>
              <w:t>，</w:t>
            </w:r>
            <w:r>
              <w:rPr>
                <w:highlight w:val="none"/>
              </w:rPr>
              <w:t>该企业外包过程</w:t>
            </w:r>
            <w:r>
              <w:rPr>
                <w:rFonts w:hint="eastAsia"/>
                <w:highlight w:val="none"/>
              </w:rPr>
              <w:t>为产品运输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</w:rPr>
              <w:t>未提供相应的协议或合同。</w:t>
            </w:r>
            <w:r>
              <w:t>与企业沟通建议对一些长期固定客户建立协议关系</w:t>
            </w:r>
            <w:r>
              <w:rPr>
                <w:rFonts w:hint="eastAsia"/>
              </w:rPr>
              <w:t>。</w:t>
            </w:r>
          </w:p>
        </w:tc>
        <w:tc>
          <w:tcPr>
            <w:tcW w:w="1585" w:type="dxa"/>
          </w:tcPr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160" w:type="dxa"/>
          </w:tcPr>
          <w:p>
            <w:r>
              <w:rPr>
                <w:rFonts w:hint="eastAsia"/>
              </w:rPr>
              <w:t>确定认证范围的充分性</w:t>
            </w:r>
          </w:p>
          <w:p>
            <w:r>
              <w:rPr>
                <w:rFonts w:hint="eastAsia"/>
              </w:rPr>
              <w:t>体系覆盖人数确认</w:t>
            </w:r>
          </w:p>
        </w:tc>
        <w:tc>
          <w:tcPr>
            <w:tcW w:w="960" w:type="dxa"/>
          </w:tcPr>
          <w:p>
            <w:r>
              <w:rPr>
                <w:rFonts w:hint="eastAsia"/>
              </w:rPr>
              <w:t>Q4.3</w:t>
            </w:r>
          </w:p>
        </w:tc>
        <w:tc>
          <w:tcPr>
            <w:tcW w:w="10004" w:type="dxa"/>
          </w:tcPr>
          <w:p>
            <w:r>
              <w:t>■</w:t>
            </w:r>
            <w:r>
              <w:rPr>
                <w:rFonts w:hint="eastAsia"/>
              </w:rPr>
              <w:t>与受审核方确认的审核范围：</w:t>
            </w:r>
          </w:p>
          <w:p>
            <w:bookmarkStart w:id="0" w:name="审核范围"/>
            <w:r>
              <w:t>Q：3C许可范围内低压成套开关设备的生产</w:t>
            </w:r>
          </w:p>
          <w:bookmarkEnd w:id="0"/>
          <w:p>
            <w:pPr>
              <w:spacing w:beforeLines="50"/>
              <w:rPr>
                <w:highlight w:val="none"/>
              </w:rPr>
            </w:pPr>
            <w:r>
              <w:rPr>
                <w:rFonts w:hint="eastAsia" w:ascii="Calibri" w:hAnsi="Calibri" w:cs="宋体"/>
                <w:szCs w:val="21"/>
                <w:highlight w:val="none"/>
              </w:rPr>
              <w:t>手册描述范围</w:t>
            </w:r>
            <w:r>
              <w:rPr>
                <w:rFonts w:hint="eastAsia" w:cs="宋体"/>
                <w:highlight w:val="none"/>
              </w:rPr>
              <w:t>与企业确认审核范围。</w:t>
            </w:r>
          </w:p>
          <w:p>
            <w:pPr>
              <w:spacing w:beforeLines="50"/>
              <w:rPr>
                <w:highlight w:val="yellow"/>
              </w:rPr>
            </w:pPr>
            <w:r>
              <w:t>■手册删减</w:t>
            </w:r>
            <w:r>
              <w:rPr>
                <w:rFonts w:hint="eastAsia"/>
                <w:highlight w:val="none"/>
              </w:rPr>
              <w:t>8.3条款，根据公司产品和服务特点，结合该公司的销售流程、</w:t>
            </w:r>
            <w:r>
              <w:rPr>
                <w:rFonts w:hint="eastAsia"/>
                <w:highlight w:val="none"/>
                <w:lang w:val="en-US" w:eastAsia="zh-CN"/>
              </w:rPr>
              <w:t>组合</w:t>
            </w:r>
            <w:r>
              <w:rPr>
                <w:rFonts w:hint="eastAsia"/>
                <w:highlight w:val="none"/>
              </w:rPr>
              <w:t>安装流程，删减</w:t>
            </w:r>
            <w:r>
              <w:rPr>
                <w:highlight w:val="none"/>
              </w:rPr>
              <w:t>8.3条款适宜</w:t>
            </w:r>
            <w:r>
              <w:rPr>
                <w:rFonts w:hint="eastAsia"/>
                <w:highlight w:val="none"/>
              </w:rPr>
              <w:t>。</w:t>
            </w:r>
          </w:p>
          <w:p>
            <w:pPr>
              <w:spacing w:beforeLines="50"/>
            </w:pPr>
            <w:r>
              <w:rPr>
                <w:rFonts w:hint="eastAsia"/>
              </w:rPr>
              <w:t>企业介绍</w:t>
            </w:r>
            <w:r>
              <w:rPr>
                <w:rFonts w:hint="eastAsia"/>
                <w:lang w:val="en-US" w:eastAsia="zh-CN"/>
              </w:rPr>
              <w:t>现有</w:t>
            </w:r>
            <w:r>
              <w:rPr>
                <w:rFonts w:hint="eastAsia"/>
              </w:rPr>
              <w:t>15人。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r>
              <w:rPr>
                <w:rFonts w:hint="eastAsia"/>
              </w:rPr>
              <w:t>管理方针和目标的适宜性</w:t>
            </w:r>
          </w:p>
        </w:tc>
        <w:tc>
          <w:tcPr>
            <w:tcW w:w="960" w:type="dxa"/>
          </w:tcPr>
          <w:p>
            <w:r>
              <w:rPr>
                <w:rFonts w:hint="eastAsia"/>
              </w:rPr>
              <w:t>Q5.2/6.2</w:t>
            </w:r>
          </w:p>
        </w:tc>
        <w:tc>
          <w:tcPr>
            <w:tcW w:w="10004" w:type="dxa"/>
          </w:tcPr>
          <w:p>
            <w:r>
              <w:rPr>
                <w:rFonts w:hint="eastAsia"/>
              </w:rPr>
              <w:t>质量方针：</w:t>
            </w:r>
          </w:p>
          <w:p>
            <w:pPr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cs="宋体"/>
              </w:rPr>
              <w:t>“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精益求精、质量第一、顾客满意</w:t>
            </w:r>
            <w:r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  <w:t>”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。</w:t>
            </w:r>
          </w:p>
          <w:p>
            <w:r>
              <w:rPr>
                <w:rFonts w:hint="eastAsia"/>
              </w:rPr>
              <w:t>质量目标：</w:t>
            </w:r>
          </w:p>
          <w:p>
            <w:pPr>
              <w:tabs>
                <w:tab w:val="left" w:pos="540"/>
              </w:tabs>
              <w:spacing w:line="300" w:lineRule="exact"/>
              <w:ind w:left="199" w:leftChars="95" w:firstLine="0" w:firstLineChars="0"/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>产品一次交检合格率≥90%；</w:t>
            </w:r>
          </w:p>
          <w:p>
            <w:pPr>
              <w:tabs>
                <w:tab w:val="left" w:pos="540"/>
              </w:tabs>
              <w:spacing w:line="300" w:lineRule="exact"/>
              <w:ind w:left="201" w:hanging="200" w:hangingChars="100"/>
              <w:rPr>
                <w:rFonts w:hint="eastAsia" w:ascii="Times New Roman" w:hAnsi="Times New Roman" w:eastAsia="宋体" w:cs="Times New Roman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</w:rPr>
              <w:t xml:space="preserve">  顾客满意率≥90%。</w:t>
            </w:r>
          </w:p>
          <w:p>
            <w:r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  <w:t>查看2020年3季度目标考核记录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  <w:t>显示均已完成。</w:t>
            </w:r>
            <w:r>
              <w:rPr>
                <w:rFonts w:hint="eastAsia"/>
              </w:rPr>
              <w:t>方针和目标基本包含了企业的经营理念和经营范围内的要求，满足标准的要求，方针目标适宜。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160" w:type="dxa"/>
          </w:tcPr>
          <w:p>
            <w:r>
              <w:rPr>
                <w:rFonts w:hint="eastAsia"/>
              </w:rPr>
              <w:t>内部审核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管理评审策划和实施</w:t>
            </w:r>
          </w:p>
        </w:tc>
        <w:tc>
          <w:tcPr>
            <w:tcW w:w="960" w:type="dxa"/>
          </w:tcPr>
          <w:p>
            <w:r>
              <w:rPr>
                <w:rFonts w:hint="eastAsia"/>
              </w:rPr>
              <w:t>Q9.2/9.3</w:t>
            </w:r>
          </w:p>
        </w:tc>
        <w:tc>
          <w:tcPr>
            <w:tcW w:w="10004" w:type="dxa"/>
          </w:tcPr>
          <w:p>
            <w:pPr>
              <w:rPr>
                <w:rFonts w:cs="宋体"/>
              </w:rPr>
            </w:pPr>
            <w:r>
              <w:rPr>
                <w:rFonts w:hint="eastAsia"/>
              </w:rPr>
              <w:t>企业编制了《内部审核控制程序》，并于2019.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.9公司组织了质量管理体系的内审，编制了内审计划、召开了首末次会议。</w:t>
            </w:r>
            <w:r>
              <w:rPr>
                <w:rFonts w:hint="eastAsia" w:cs="宋体"/>
              </w:rPr>
              <w:t>计划中规定了审核的目的、依据、范围、时间、审核安排；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内审范围：“3C许可范围内低压成套开关设备的生产”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</w:rPr>
              <w:t>审核组组长：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宋辰红</w:t>
            </w:r>
            <w:r>
              <w:rPr>
                <w:rFonts w:hint="eastAsia" w:cs="宋体"/>
              </w:rPr>
              <w:t>，组员：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宋林鹤</w:t>
            </w:r>
          </w:p>
          <w:p>
            <w:pPr>
              <w:pStyle w:val="2"/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2"/>
                <w:lang w:val="en-US" w:eastAsia="zh-CN" w:bidi="ar-SA"/>
              </w:rPr>
              <w:t>内审计划中</w:t>
            </w:r>
            <w:r>
              <w:rPr>
                <w:rFonts w:hint="eastAsia" w:cs="宋体"/>
              </w:rPr>
              <w:t>没有遗漏体系覆盖的部门和场所，内审员没有审核自己的工作。</w:t>
            </w:r>
          </w:p>
          <w:p>
            <w:r>
              <w:t>——</w:t>
            </w:r>
            <w:r>
              <w:rPr>
                <w:rFonts w:hint="eastAsia" w:cs="宋体"/>
              </w:rPr>
              <w:t>内审首末次会议签到（领导层、各部门负责人）；</w:t>
            </w:r>
          </w:p>
          <w:p>
            <w:pPr>
              <w:rPr>
                <w:rFonts w:cs="宋体"/>
              </w:rPr>
            </w:pPr>
            <w:r>
              <w:t>——</w:t>
            </w:r>
            <w:r>
              <w:rPr>
                <w:rFonts w:hint="eastAsia" w:cs="宋体"/>
              </w:rPr>
              <w:t>内部审核检查表，审核按计划进行</w:t>
            </w:r>
            <w:r>
              <w:rPr>
                <w:rFonts w:hint="eastAsia" w:ascii="Times New Roman" w:hAnsi="Times New Roman" w:eastAsia="宋体" w:cs="宋体"/>
                <w:szCs w:val="22"/>
              </w:rPr>
              <w:t>。</w:t>
            </w:r>
          </w:p>
          <w:p>
            <w:pPr>
              <w:pStyle w:val="2"/>
              <w:rPr>
                <w:rFonts w:hint="eastAsia" w:eastAsia="宋体" w:cs="宋体"/>
              </w:rPr>
            </w:pPr>
            <w:r>
              <w:rPr>
                <w:rFonts w:hint="eastAsia"/>
              </w:rPr>
              <w:t>企业内审结论：</w:t>
            </w:r>
            <w:r>
              <w:rPr>
                <w:rFonts w:hint="eastAsia" w:eastAsia="宋体" w:cs="宋体"/>
              </w:rPr>
              <w:t>a.质量体系和文件贯彻了ISO9001标准要求，运行情况是适宜的、有效的。</w:t>
            </w:r>
          </w:p>
          <w:p>
            <w:pPr>
              <w:pStyle w:val="2"/>
              <w:ind w:firstLine="1610" w:firstLineChars="700"/>
              <w:rPr>
                <w:rFonts w:hint="eastAsia" w:eastAsia="宋体" w:cs="宋体"/>
              </w:rPr>
            </w:pPr>
            <w:r>
              <w:rPr>
                <w:rFonts w:hint="eastAsia" w:eastAsia="宋体" w:cs="宋体"/>
              </w:rPr>
              <w:t>b.公司的质量方针目标的制定、分解展开是适宜的。</w:t>
            </w:r>
          </w:p>
          <w:p>
            <w:pPr>
              <w:spacing w:beforeLines="50"/>
              <w:ind w:firstLine="420" w:firstLineChars="200"/>
            </w:pPr>
            <w:r>
              <w:rPr>
                <w:rFonts w:hint="eastAsia"/>
              </w:rPr>
              <w:t>公司制定了《管理评审控制程序》对管理评审进行管理和控制，规定了：管理评审由公司总经理亲自主持，管理者代表协助进行；管理评审原则上定在每年进行一次，编制“管理评审计划”，报公司总经理批准后实施；评审内容包括：内审结果；管理方针和目标的适宜性；过程的控制情况；产品的符合性；改进的需求等。</w:t>
            </w:r>
          </w:p>
          <w:p>
            <w:pPr>
              <w:spacing w:beforeLines="50"/>
            </w:pPr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日企业组织召开了质量管理体系的管理评审会议，有评审计划、评审的实施和管理评审报告。</w:t>
            </w:r>
          </w:p>
          <w:p>
            <w:pPr>
              <w:spacing w:beforeLines="50"/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</w:pPr>
            <w:r>
              <w:rPr>
                <w:rFonts w:hint="eastAsia"/>
              </w:rPr>
              <w:t>管理评审结论：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公司建立的质量管理体系基本符合ISO9001标准要求；试运行情况是适宜的、有效的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spacing w:beforeLines="50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质量管理体系的保持和持续改进是公司及各部门今后的工作要求，具体为：</w:t>
            </w:r>
          </w:p>
          <w:p>
            <w:pPr>
              <w:spacing w:beforeLines="50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a.质量管理体系是公司管理的核心，所有与质量有关的管理、执行、验证人员都应进一步学习和理解ISO9001标准和公司的体系文件，把每一件工作做得更好，将自己的工作上一个新台阶。</w:t>
            </w:r>
          </w:p>
          <w:p>
            <w:pPr>
              <w:spacing w:beforeLines="50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b.质量管理工作的重点是将方针目标的展开落实到实处，即：合格供方的评审等。</w:t>
            </w:r>
          </w:p>
          <w:p>
            <w:pPr>
              <w:spacing w:beforeLines="50"/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c.进一步做好顾客调查、收集顾客意见，做好顾客服务工作。  </w:t>
            </w:r>
            <w:r>
              <w:rPr>
                <w:color w:val="000000"/>
                <w:sz w:val="24"/>
              </w:rPr>
              <w:t xml:space="preserve">   </w:t>
            </w:r>
          </w:p>
        </w:tc>
        <w:tc>
          <w:tcPr>
            <w:tcW w:w="1585" w:type="dxa"/>
          </w:tcPr>
          <w:p>
            <w:r>
              <w:rPr>
                <w:rFonts w:hint="eastAsia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160" w:type="dxa"/>
          </w:tcPr>
          <w:p>
            <w:r>
              <w:rPr>
                <w:rFonts w:hint="eastAsia"/>
              </w:rPr>
              <w:t>质量事故及投诉情况</w:t>
            </w:r>
          </w:p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r>
              <w:t>质量事故</w:t>
            </w:r>
            <w:r>
              <w:rPr>
                <w:rFonts w:hint="eastAsia"/>
              </w:rPr>
              <w:t>：体系建立和运行以来无</w:t>
            </w:r>
            <w:r>
              <w:rPr>
                <w:rFonts w:hint="eastAsia"/>
                <w:lang w:val="en-US" w:eastAsia="zh-CN"/>
              </w:rPr>
              <w:t>质量</w:t>
            </w:r>
            <w:r>
              <w:rPr>
                <w:rFonts w:hint="eastAsia"/>
              </w:rPr>
              <w:t>事故；</w:t>
            </w:r>
          </w:p>
          <w:p>
            <w:r>
              <w:t>投诉</w:t>
            </w:r>
            <w:r>
              <w:rPr>
                <w:rFonts w:hint="eastAsia"/>
              </w:rPr>
              <w:t>情况：企业介绍客户对该公司的售后服务较满意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无投诉事件发生</w:t>
            </w:r>
            <w:r>
              <w:rPr>
                <w:rFonts w:hint="eastAsia"/>
              </w:rPr>
              <w:t>。</w:t>
            </w:r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>
      <w:pPr>
        <w:pStyle w:val="7"/>
      </w:pPr>
      <w:r>
        <w:rPr>
          <w:rFonts w:hint="eastAsia"/>
        </w:rPr>
        <w:t>说明：不符合标注N</w:t>
      </w:r>
    </w:p>
    <w:p>
      <w:pPr>
        <w:pStyle w:val="7"/>
      </w:pPr>
    </w:p>
    <w:p>
      <w:pPr>
        <w:pStyle w:val="7"/>
      </w:pPr>
    </w:p>
    <w:tbl>
      <w:tblPr>
        <w:tblStyle w:val="10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受审核部门：  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生产技术部  </w:t>
            </w:r>
            <w:r>
              <w:rPr>
                <w:rFonts w:hint="eastAsia"/>
                <w:sz w:val="24"/>
                <w:szCs w:val="24"/>
              </w:rPr>
              <w:t xml:space="preserve">  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宋林鹤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审核员：李丽英              审核时间：2020.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7.1.3/7.1.4/7.1.5/8.1/8.5.1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r>
              <w:rPr>
                <w:rFonts w:hint="eastAsia" w:cs="宋体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5.3</w:t>
            </w:r>
          </w:p>
        </w:tc>
        <w:tc>
          <w:tcPr>
            <w:tcW w:w="10004" w:type="dxa"/>
            <w:vAlign w:val="center"/>
          </w:tcPr>
          <w:p>
            <w:pPr>
              <w:spacing w:beforeLines="5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宋体"/>
              </w:rPr>
              <w:t>部门负责人:</w:t>
            </w:r>
            <w:r>
              <w:rPr>
                <w:rFonts w:hint="eastAsia" w:ascii="Times New Roman" w:hAnsi="Times New Roman" w:eastAsia="宋体" w:cs="宋体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Cs w:val="22"/>
                <w:lang w:val="en-US" w:eastAsia="zh-CN"/>
              </w:rPr>
              <w:t>宋林鹤</w:t>
            </w:r>
          </w:p>
          <w:p>
            <w:pPr>
              <w:spacing w:beforeLines="50"/>
              <w:rPr>
                <w:sz w:val="24"/>
              </w:rPr>
            </w:pPr>
            <w:r>
              <w:rPr>
                <w:rFonts w:hint="eastAsia" w:cs="宋体"/>
              </w:rPr>
              <w:t>职责权限：</w:t>
            </w:r>
            <w:r>
              <w:rPr>
                <w:rFonts w:hint="eastAsia" w:cs="宋体"/>
                <w:lang w:val="en-US" w:eastAsia="zh-CN"/>
              </w:rPr>
              <w:t>质量</w:t>
            </w:r>
            <w:r>
              <w:rPr>
                <w:rFonts w:hint="eastAsia" w:cs="宋体"/>
              </w:rPr>
              <w:t>管理体系运行中的有关事项；负责</w:t>
            </w:r>
            <w:r>
              <w:rPr>
                <w:rFonts w:hint="eastAsia" w:cs="宋体"/>
                <w:lang w:val="en-US" w:eastAsia="zh-CN"/>
              </w:rPr>
              <w:t>公司的生产过程，产品的售后技术</w:t>
            </w:r>
            <w:r>
              <w:rPr>
                <w:rFonts w:hint="eastAsia" w:cs="宋体"/>
                <w:lang w:val="en-US" w:eastAsia="zh-CN"/>
              </w:rPr>
              <w:t>安装</w:t>
            </w:r>
            <w:r>
              <w:rPr>
                <w:rFonts w:hint="eastAsia" w:cs="宋体"/>
                <w:lang w:val="en-US" w:eastAsia="zh-CN"/>
              </w:rPr>
              <w:t>和技术指导</w:t>
            </w:r>
            <w:r>
              <w:rPr>
                <w:rFonts w:hint="eastAsia" w:cs="宋体"/>
              </w:rPr>
              <w:t>。职责明确。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cs="宋体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流程、设备、监视和测量设备资源的配置、特殊过程识别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.1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3/7.1.4/7.1.</w:t>
            </w:r>
            <w:r>
              <w:rPr>
                <w:rFonts w:hint="eastAsia"/>
              </w:rPr>
              <w:t>5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基础设施是公司实现产品和服务符合性的物质保证，以获得合格产品和服务。公司依据产品和服务实现过程识别、确定并提供符合要求所需的基础设施，基础设施可包括：</w:t>
            </w:r>
          </w:p>
          <w:p>
            <w:pPr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   a）建筑物和相关设施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——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厂房、办公室等</w:t>
            </w:r>
          </w:p>
          <w:p>
            <w:pPr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   b）设备，包括硬件和软件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——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安装组合设备，工器具等</w:t>
            </w:r>
          </w:p>
          <w:p>
            <w:pPr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   c）运输资源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——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采购和销售使用的运输工具（使用物流）</w:t>
            </w:r>
          </w:p>
          <w:p>
            <w:pPr>
              <w:ind w:firstLine="420"/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d）信息和通信技术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——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电脑、技术知识等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主要有：激光冲床、折弯机、冲床、二保焊、接地电阻测试仪、耐压测试仪、绝缘电阻测试仪、办公电脑、通信设备等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过程运行环境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  必要的工作环境是公司提供产品和服务符合性的支持性条件。公司各部门确定、提供并维护所需的环境，以运行过程并获得合格产品和服务。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  无歧视、和谐稳定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工作环境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如温度、热量、湿度、照明、空气流通、卫生、噪声等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符合要求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办公区域面积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80平米，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布局合理，场所卫生干净整洁，工作环境良好，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厂房库房约80平米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</w:rPr>
              <w:t>监视和测量资源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>公司确定并提供确保结果有效和可靠所需的资源</w:t>
            </w:r>
            <w:r>
              <w:rPr>
                <w:rFonts w:hint="eastAsia" w:ascii="Times New Roman" w:hAnsi="Times New Roman" w:eastAsia="宋体" w:cs="Times New Roman"/>
                <w:szCs w:val="22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hint="eastAsia" w:cs="宋体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接地电阻测试仪、耐压测试仪、绝缘电阻测试仪等。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60" w:type="dxa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文件化信息、组织的知识</w:t>
            </w:r>
          </w:p>
        </w:tc>
        <w:tc>
          <w:tcPr>
            <w:tcW w:w="960" w:type="dxa"/>
            <w:vAlign w:val="center"/>
          </w:tcPr>
          <w:p>
            <w:r>
              <w:rPr>
                <w:rFonts w:hint="eastAsia"/>
                <w:lang w:val="en-US" w:eastAsia="zh-CN"/>
              </w:rPr>
              <w:t>Q</w:t>
            </w:r>
            <w:r>
              <w:rPr>
                <w:rFonts w:hint="eastAsia"/>
              </w:rPr>
              <w:t>7.5/7.1.6</w:t>
            </w:r>
          </w:p>
        </w:tc>
        <w:tc>
          <w:tcPr>
            <w:tcW w:w="10004" w:type="dxa"/>
            <w:vAlign w:val="center"/>
          </w:tcPr>
          <w:p>
            <w:pPr>
              <w:spacing w:beforeLines="50"/>
            </w:pPr>
            <w:r>
              <w:rPr>
                <w:rFonts w:hint="eastAsia" w:cs="宋体"/>
              </w:rPr>
              <w:t>企业建立的管理体系文件包括：</w:t>
            </w:r>
          </w:p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1.管理手册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hint="eastAsia"/>
                <w:szCs w:val="22"/>
              </w:rPr>
              <w:t>A/0版，20</w:t>
            </w:r>
            <w:r>
              <w:rPr>
                <w:rFonts w:hint="eastAsia"/>
                <w:szCs w:val="22"/>
                <w:lang w:val="en-US" w:eastAsia="zh-CN"/>
              </w:rPr>
              <w:t>20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  <w:lang w:val="en-US" w:eastAsia="zh-CN"/>
              </w:rPr>
              <w:t>5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日发布实施（含管理方针、目标）</w:t>
            </w:r>
          </w:p>
          <w:p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2.程序文件 A/0版，</w:t>
            </w:r>
            <w:r>
              <w:rPr>
                <w:rFonts w:hint="eastAsia"/>
                <w:szCs w:val="22"/>
                <w:lang w:val="en-US" w:eastAsia="zh-CN"/>
              </w:rPr>
              <w:t>16</w:t>
            </w:r>
            <w:r>
              <w:rPr>
                <w:rFonts w:hint="eastAsia"/>
                <w:szCs w:val="22"/>
              </w:rPr>
              <w:t>个</w:t>
            </w:r>
          </w:p>
          <w:p>
            <w:pPr>
              <w:spacing w:beforeLines="50"/>
              <w:rPr>
                <w:rFonts w:cs="宋体"/>
              </w:rPr>
            </w:pPr>
            <w:r>
              <w:rPr>
                <w:rFonts w:hint="eastAsia" w:cs="宋体"/>
              </w:rPr>
              <w:t xml:space="preserve">编制了《文件控制程序》和《记录控制程序》用于对管理体系文件，符合标准要求。                             </w:t>
            </w:r>
          </w:p>
          <w:p>
            <w:pPr>
              <w:spacing w:beforeLines="50"/>
              <w:rPr>
                <w:rFonts w:cs="宋体"/>
              </w:rPr>
            </w:pPr>
            <w:r>
              <w:rPr>
                <w:rFonts w:hint="eastAsia" w:cs="宋体"/>
              </w:rPr>
              <w:t>公司确定运行过程所需的知识，以确保获得合格产品和服务。为应对不断变化的需求和发展趋势，公司确定获得更多必要的知识，并进行更新。</w:t>
            </w:r>
          </w:p>
          <w:p>
            <w:pPr>
              <w:spacing w:beforeLines="50"/>
              <w:rPr>
                <w:rFonts w:cs="宋体"/>
              </w:rPr>
            </w:pPr>
            <w:r>
              <w:rPr>
                <w:rFonts w:hint="eastAsia" w:cs="宋体"/>
              </w:rPr>
              <w:t>公司知识是从其人员经验中获得的特定知识，是实现公司目标所使用的共享信息。内部资源（如：知识产权、从经验获得的知识、从失败和成功项目中获得的教训、获取和分享未形成文件的知识和经验、过程、产品和服务的改进结果）；外部资源（如：标准、学术交流、专业会议以及从顾客和外部供方收集的知识）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216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目标、指标及管理方案的可行性</w:t>
            </w:r>
          </w:p>
        </w:tc>
        <w:tc>
          <w:tcPr>
            <w:tcW w:w="96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Q6.2</w:t>
            </w:r>
          </w:p>
        </w:tc>
        <w:tc>
          <w:tcPr>
            <w:tcW w:w="10004" w:type="dxa"/>
          </w:tcPr>
          <w:p>
            <w:pPr>
              <w:pStyle w:val="19"/>
              <w:snapToGrid w:val="0"/>
              <w:spacing w:beforeLines="50"/>
              <w:rPr>
                <w:color w:val="auto"/>
                <w:kern w:val="2"/>
                <w:sz w:val="21"/>
                <w:szCs w:val="21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</w:rPr>
              <w:t>公司编制了《目标、指标和管理方案控制程序》</w:t>
            </w:r>
          </w:p>
          <w:p>
            <w:pPr>
              <w:pStyle w:val="19"/>
              <w:snapToGrid w:val="0"/>
              <w:spacing w:beforeLines="50"/>
              <w:rPr>
                <w:color w:val="auto"/>
                <w:kern w:val="2"/>
                <w:sz w:val="21"/>
                <w:szCs w:val="21"/>
              </w:rPr>
            </w:pPr>
            <w:r>
              <w:rPr>
                <w:rFonts w:hint="eastAsia"/>
                <w:color w:val="auto"/>
                <w:kern w:val="2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/>
                <w:color w:val="auto"/>
                <w:kern w:val="2"/>
                <w:sz w:val="21"/>
                <w:szCs w:val="21"/>
              </w:rPr>
              <w:t>目标：由总经理批准发布。相关职能、层次和过程设定分目标，即在相关的部门建立分目标。这些目标满足可测量要求，并与方针保持一致。</w:t>
            </w:r>
            <w:r>
              <w:rPr>
                <w:color w:val="auto"/>
                <w:kern w:val="2"/>
                <w:sz w:val="21"/>
                <w:szCs w:val="21"/>
              </w:rPr>
              <w:t xml:space="preserve"> </w:t>
            </w:r>
          </w:p>
          <w:p>
            <w:pPr>
              <w:spacing w:before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提供“质量目标分解规定”：各部门的目标均已分解</w:t>
            </w:r>
          </w:p>
          <w:p>
            <w:pPr>
              <w:spacing w:before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提供</w:t>
            </w:r>
            <w:r>
              <w:rPr>
                <w:rFonts w:hint="eastAsia"/>
                <w:szCs w:val="21"/>
                <w:lang w:val="en-US" w:eastAsia="zh-CN"/>
              </w:rPr>
              <w:t>生产技术</w:t>
            </w:r>
            <w:r>
              <w:rPr>
                <w:rFonts w:hint="eastAsia"/>
                <w:szCs w:val="21"/>
              </w:rPr>
              <w:t>部指标：</w:t>
            </w:r>
            <w:r>
              <w:rPr>
                <w:rFonts w:hint="eastAsia" w:ascii="Times New Roman" w:hAnsi="Times New Roman" w:eastAsia="宋体" w:cs="Times New Roman"/>
                <w:sz w:val="20"/>
              </w:rPr>
              <w:t>产品一次交检合格率≥90%</w:t>
            </w:r>
            <w:r>
              <w:rPr>
                <w:rFonts w:hint="eastAsia"/>
                <w:szCs w:val="21"/>
              </w:rPr>
              <w:t xml:space="preserve">。  </w:t>
            </w:r>
          </w:p>
          <w:p>
            <w:pPr>
              <w:spacing w:before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目前指标全部完成。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生产的策划</w:t>
            </w:r>
          </w:p>
        </w:tc>
        <w:tc>
          <w:tcPr>
            <w:tcW w:w="96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Q8.1</w:t>
            </w:r>
          </w:p>
        </w:tc>
        <w:tc>
          <w:tcPr>
            <w:tcW w:w="10004" w:type="dxa"/>
          </w:tcPr>
          <w:p>
            <w:pPr>
              <w:spacing w:before="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生产的策划主要依据销售的合同、客户的要求。</w:t>
            </w:r>
          </w:p>
          <w:p>
            <w:pPr>
              <w:pStyle w:val="2"/>
              <w:rPr>
                <w:rFonts w:hint="default" w:ascii="宋体" w:hAnsi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业务洽谈―签订合同―原材料采购―组合安装——产品检验——发货至顾客指定地址― 验收―结算。</w:t>
            </w:r>
          </w:p>
        </w:tc>
        <w:tc>
          <w:tcPr>
            <w:tcW w:w="158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生产和服务的提供</w:t>
            </w:r>
          </w:p>
        </w:tc>
        <w:tc>
          <w:tcPr>
            <w:tcW w:w="960" w:type="dxa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Q8.5.1</w:t>
            </w:r>
          </w:p>
        </w:tc>
        <w:tc>
          <w:tcPr>
            <w:tcW w:w="10004" w:type="dxa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关键过程有：产品检验，售后服务；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针对关键过程建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立的控制文件有：监视和测量设备控制程序、分析与评价控制程序</w:t>
            </w:r>
          </w:p>
        </w:tc>
        <w:tc>
          <w:tcPr>
            <w:tcW w:w="1585" w:type="dxa"/>
          </w:tcPr>
          <w:p/>
        </w:tc>
      </w:tr>
    </w:tbl>
    <w:p/>
    <w:p>
      <w:pPr>
        <w:pStyle w:val="7"/>
      </w:pPr>
      <w:r>
        <w:rPr>
          <w:rFonts w:hint="eastAsia"/>
        </w:rPr>
        <w:t>说明：不符合标注N</w:t>
      </w:r>
    </w:p>
    <w:p>
      <w:pPr>
        <w:pStyle w:val="7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8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8240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EGquXWAAAACgEAAA8AAAAAAAAAAQAgAAAAIgAAAGRycy9kb3ducmV2Lnht&#10;bFBLAQIUABQAAAAIAIdO4kBMBgIRwgEAAHcDAAAOAAAAAAAAAAEAIAAAACU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18"/>
    <w:rsid w:val="00070122"/>
    <w:rsid w:val="00101BFE"/>
    <w:rsid w:val="002242C3"/>
    <w:rsid w:val="00237CF0"/>
    <w:rsid w:val="00334AB0"/>
    <w:rsid w:val="00391448"/>
    <w:rsid w:val="003A233A"/>
    <w:rsid w:val="003A78EB"/>
    <w:rsid w:val="003E5209"/>
    <w:rsid w:val="0046062C"/>
    <w:rsid w:val="004F653B"/>
    <w:rsid w:val="00513610"/>
    <w:rsid w:val="005403E5"/>
    <w:rsid w:val="005609A2"/>
    <w:rsid w:val="005753AB"/>
    <w:rsid w:val="005A415D"/>
    <w:rsid w:val="005C3CFB"/>
    <w:rsid w:val="005D7831"/>
    <w:rsid w:val="005F156C"/>
    <w:rsid w:val="0066196A"/>
    <w:rsid w:val="00672344"/>
    <w:rsid w:val="006C7ECD"/>
    <w:rsid w:val="006D0D54"/>
    <w:rsid w:val="006E184D"/>
    <w:rsid w:val="006F71CF"/>
    <w:rsid w:val="00721E9D"/>
    <w:rsid w:val="00762DF1"/>
    <w:rsid w:val="008614F9"/>
    <w:rsid w:val="00882C5E"/>
    <w:rsid w:val="0090548C"/>
    <w:rsid w:val="00993E30"/>
    <w:rsid w:val="009B59B5"/>
    <w:rsid w:val="009E5A88"/>
    <w:rsid w:val="00A71E99"/>
    <w:rsid w:val="00B14A0F"/>
    <w:rsid w:val="00BD1BAA"/>
    <w:rsid w:val="00BD6352"/>
    <w:rsid w:val="00C85CFA"/>
    <w:rsid w:val="00CD2A70"/>
    <w:rsid w:val="00E04992"/>
    <w:rsid w:val="00E04A19"/>
    <w:rsid w:val="00E83243"/>
    <w:rsid w:val="00E8679A"/>
    <w:rsid w:val="00EA3018"/>
    <w:rsid w:val="00FA31D4"/>
    <w:rsid w:val="1D470F3D"/>
    <w:rsid w:val="2A5F591C"/>
    <w:rsid w:val="3C0B3A55"/>
    <w:rsid w:val="3EAD3E72"/>
    <w:rsid w:val="6B6F5738"/>
    <w:rsid w:val="6BC52266"/>
    <w:rsid w:val="6F7D7E8C"/>
    <w:rsid w:val="7BD74C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rFonts w:ascii="Calibri" w:hAnsi="Calibri"/>
      <w:bCs/>
      <w:spacing w:val="10"/>
      <w:szCs w:val="21"/>
    </w:rPr>
  </w:style>
  <w:style w:type="paragraph" w:styleId="4">
    <w:name w:val="Body Text"/>
    <w:basedOn w:val="1"/>
    <w:link w:val="21"/>
    <w:uiPriority w:val="0"/>
    <w:rPr>
      <w:rFonts w:eastAsia="楷体_GB2312"/>
      <w:sz w:val="32"/>
    </w:rPr>
  </w:style>
  <w:style w:type="paragraph" w:styleId="5">
    <w:name w:val="Plain Text"/>
    <w:basedOn w:val="1"/>
    <w:link w:val="17"/>
    <w:qFormat/>
    <w:uiPriority w:val="0"/>
    <w:rPr>
      <w:rFonts w:ascii="宋体" w:hAnsi="Courier New" w:cs="Courier New" w:eastAsiaTheme="minorEastAsia"/>
      <w:szCs w:val="21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ascii="Calibri" w:hAnsi="Calibri"/>
      <w:szCs w:val="24"/>
    </w:rPr>
  </w:style>
  <w:style w:type="character" w:customStyle="1" w:styleId="12">
    <w:name w:val="页眉 Char"/>
    <w:basedOn w:val="11"/>
    <w:link w:val="8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1"/>
    <w:link w:val="7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">
    <w:name w:val="纯文本 Char1"/>
    <w:basedOn w:val="11"/>
    <w:link w:val="5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8">
    <w:name w:val="标题 1 Char"/>
    <w:basedOn w:val="11"/>
    <w:link w:val="3"/>
    <w:uiPriority w:val="9"/>
    <w:rPr>
      <w:rFonts w:ascii="Times New Roman" w:hAnsi="Times New Roman"/>
      <w:b/>
      <w:bCs/>
      <w:kern w:val="44"/>
      <w:sz w:val="44"/>
      <w:szCs w:val="44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textcontents"/>
    <w:basedOn w:val="11"/>
    <w:uiPriority w:val="0"/>
  </w:style>
  <w:style w:type="character" w:customStyle="1" w:styleId="21">
    <w:name w:val="正文文本 Char"/>
    <w:basedOn w:val="11"/>
    <w:link w:val="4"/>
    <w:uiPriority w:val="0"/>
    <w:rPr>
      <w:rFonts w:ascii="Times New Roman" w:hAnsi="Times New Roman" w:eastAsia="楷体_GB2312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741</Words>
  <Characters>4226</Characters>
  <Lines>35</Lines>
  <Paragraphs>9</Paragraphs>
  <TotalTime>0</TotalTime>
  <ScaleCrop>false</ScaleCrop>
  <LinksUpToDate>false</LinksUpToDate>
  <CharactersWithSpaces>4958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丽英</cp:lastModifiedBy>
  <dcterms:modified xsi:type="dcterms:W3CDTF">2020-11-09T04:18:38Z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