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21-2020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合肥市房地产经营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