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ED" w:rsidRDefault="003940B2" w:rsidP="0014739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10EED" w:rsidRDefault="003940B2" w:rsidP="0014739E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52"/>
        <w:gridCol w:w="1378"/>
        <w:gridCol w:w="1290"/>
        <w:gridCol w:w="1505"/>
        <w:gridCol w:w="1720"/>
        <w:gridCol w:w="1379"/>
      </w:tblGrid>
      <w:tr w:rsidR="00710EE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四川易初明通工程机械维修服务有限公司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10EED" w:rsidRDefault="003940B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18.08.00;19.16.00;29.10.07;34.06.00</w:t>
            </w:r>
          </w:p>
          <w:p w:rsidR="00710EED" w:rsidRDefault="003940B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18.08.00;19.16.00;29.10.07;34.06.00</w:t>
            </w:r>
          </w:p>
          <w:p w:rsidR="00710EED" w:rsidRDefault="003940B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18.08.00;19.16.00;29.10.07;34.06.00</w:t>
            </w:r>
            <w:bookmarkEnd w:id="5"/>
          </w:p>
        </w:tc>
      </w:tr>
      <w:tr w:rsidR="00710EE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10EED" w:rsidRDefault="003940B2">
            <w:pPr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18.08.00;19.16.00;29.10.07;34.06.00</w:t>
            </w:r>
          </w:p>
        </w:tc>
        <w:tc>
          <w:tcPr>
            <w:tcW w:w="1720" w:type="dxa"/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10EED" w:rsidRDefault="00710E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10EE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10EED" w:rsidRDefault="003940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10EED" w:rsidRDefault="003940B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52" w:type="dxa"/>
            <w:vAlign w:val="center"/>
          </w:tcPr>
          <w:p w:rsidR="00710EED" w:rsidRDefault="003940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378" w:type="dxa"/>
            <w:vAlign w:val="center"/>
          </w:tcPr>
          <w:p w:rsidR="00710EED" w:rsidRDefault="003940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90" w:type="dxa"/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10EE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52" w:type="dxa"/>
            <w:vAlign w:val="center"/>
          </w:tcPr>
          <w:p w:rsidR="00710EED" w:rsidRDefault="003940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</w:t>
            </w:r>
          </w:p>
          <w:p w:rsidR="00710EED" w:rsidRDefault="003940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E:18.08.00</w:t>
            </w:r>
          </w:p>
        </w:tc>
        <w:tc>
          <w:tcPr>
            <w:tcW w:w="1378" w:type="dxa"/>
            <w:vAlign w:val="center"/>
          </w:tcPr>
          <w:p w:rsidR="00710EED" w:rsidRDefault="003940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710EED" w:rsidRDefault="003940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290" w:type="dxa"/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379" w:type="dxa"/>
            <w:vAlign w:val="center"/>
          </w:tcPr>
          <w:p w:rsidR="00710EED" w:rsidRDefault="00710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10EED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10EED" w:rsidRDefault="003940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维修服务流程：</w:t>
            </w:r>
          </w:p>
          <w:p w:rsidR="00710EED" w:rsidRDefault="003940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签订合同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制订方案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维修</w:t>
            </w:r>
            <w:r>
              <w:rPr>
                <w:rFonts w:ascii="宋体" w:hAnsi="宋体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>维修检测报告——交付。</w:t>
            </w:r>
          </w:p>
          <w:p w:rsidR="00710EED" w:rsidRDefault="003940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维修为关键过程。</w:t>
            </w:r>
          </w:p>
          <w:p w:rsidR="00710EED" w:rsidRDefault="00710EED">
            <w:pPr>
              <w:rPr>
                <w:rFonts w:ascii="宋体" w:hAnsi="宋体"/>
                <w:sz w:val="21"/>
                <w:szCs w:val="21"/>
              </w:rPr>
            </w:pPr>
          </w:p>
          <w:p w:rsidR="00710EED" w:rsidRDefault="003940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技术咨询及售后服务流程：</w:t>
            </w:r>
          </w:p>
          <w:p w:rsidR="00710EED" w:rsidRDefault="003940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确定客户需求——拟定方案——咨询、服务——客户确认</w:t>
            </w:r>
          </w:p>
          <w:p w:rsidR="00710EED" w:rsidRDefault="003940B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咨询、服务为关键过程。</w:t>
            </w:r>
          </w:p>
        </w:tc>
      </w:tr>
      <w:tr w:rsidR="00710EED">
        <w:trPr>
          <w:cantSplit/>
          <w:trHeight w:val="10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10EED" w:rsidRDefault="003940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10EED" w:rsidRDefault="003940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维修过程，依据作业指导书控制。</w:t>
            </w:r>
          </w:p>
        </w:tc>
      </w:tr>
      <w:tr w:rsidR="00710EED">
        <w:trPr>
          <w:cantSplit/>
          <w:trHeight w:val="6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10EED" w:rsidRDefault="003940B2">
            <w:pPr>
              <w:snapToGrid w:val="0"/>
              <w:spacing w:line="280" w:lineRule="exact"/>
              <w:jc w:val="left"/>
              <w:rPr>
                <w:sz w:val="20"/>
                <w:highlight w:val="green"/>
              </w:rPr>
            </w:pPr>
            <w:r>
              <w:rPr>
                <w:rFonts w:hint="eastAsia"/>
                <w:sz w:val="20"/>
              </w:rPr>
              <w:t>固废、噪声、粉尘、废水和潜在火灾，采取分类收集、管理方案和预案措施管理。</w:t>
            </w:r>
          </w:p>
        </w:tc>
      </w:tr>
      <w:tr w:rsidR="00710EED">
        <w:trPr>
          <w:cantSplit/>
          <w:trHeight w:val="6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10EED" w:rsidRDefault="003940B2">
            <w:pPr>
              <w:snapToGrid w:val="0"/>
              <w:spacing w:line="280" w:lineRule="exact"/>
              <w:jc w:val="left"/>
              <w:rPr>
                <w:sz w:val="20"/>
                <w:highlight w:val="green"/>
              </w:rPr>
            </w:pPr>
            <w:r>
              <w:rPr>
                <w:rFonts w:hint="eastAsia"/>
                <w:sz w:val="20"/>
              </w:rPr>
              <w:t>机械伤害、火灾、职业病，采取制定管理方案控制，潜在火灾采取应急预案并演练方式进行控制</w:t>
            </w:r>
          </w:p>
        </w:tc>
      </w:tr>
      <w:tr w:rsidR="00710EED">
        <w:trPr>
          <w:cantSplit/>
          <w:trHeight w:val="7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10EED" w:rsidRDefault="003940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 w:rsidR="00710EED">
        <w:trPr>
          <w:cantSplit/>
          <w:trHeight w:val="7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维修、咨询服务和售后服务质量的监控等</w:t>
            </w:r>
          </w:p>
        </w:tc>
      </w:tr>
      <w:tr w:rsidR="00710EED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10EED" w:rsidRDefault="003940B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10EED" w:rsidRDefault="00710EE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10EED" w:rsidRDefault="0014739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4599305</wp:posOffset>
            </wp:positionH>
            <wp:positionV relativeFrom="paragraph">
              <wp:posOffset>19050</wp:posOffset>
            </wp:positionV>
            <wp:extent cx="485775" cy="311150"/>
            <wp:effectExtent l="19050" t="0" r="9525" b="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19050</wp:posOffset>
            </wp:positionV>
            <wp:extent cx="487680" cy="311150"/>
            <wp:effectExtent l="19050" t="0" r="7620" b="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0B2">
        <w:rPr>
          <w:rFonts w:ascii="宋体" w:hint="eastAsia"/>
          <w:b/>
          <w:sz w:val="22"/>
          <w:szCs w:val="22"/>
        </w:rPr>
        <w:t>填表人</w:t>
      </w:r>
      <w:r w:rsidR="003940B2">
        <w:rPr>
          <w:rFonts w:ascii="宋体"/>
          <w:b/>
          <w:sz w:val="22"/>
          <w:szCs w:val="22"/>
        </w:rPr>
        <w:t>(</w:t>
      </w:r>
      <w:r w:rsidR="003940B2">
        <w:rPr>
          <w:rFonts w:ascii="宋体" w:hint="eastAsia"/>
          <w:b/>
          <w:sz w:val="22"/>
          <w:szCs w:val="22"/>
        </w:rPr>
        <w:t>专业人员</w:t>
      </w:r>
      <w:r w:rsidR="003940B2">
        <w:rPr>
          <w:rFonts w:ascii="宋体"/>
          <w:b/>
          <w:sz w:val="22"/>
          <w:szCs w:val="22"/>
        </w:rPr>
        <w:t>)</w:t>
      </w:r>
      <w:r w:rsidR="003940B2">
        <w:rPr>
          <w:rFonts w:ascii="宋体" w:hint="eastAsia"/>
          <w:b/>
          <w:sz w:val="18"/>
          <w:szCs w:val="18"/>
        </w:rPr>
        <w:t>：</w:t>
      </w:r>
      <w:r w:rsidR="003940B2">
        <w:rPr>
          <w:rFonts w:ascii="宋体" w:hint="eastAsia"/>
          <w:b/>
          <w:sz w:val="18"/>
          <w:szCs w:val="18"/>
        </w:rPr>
        <w:t xml:space="preserve"> </w:t>
      </w:r>
      <w:r w:rsidR="003940B2">
        <w:rPr>
          <w:rFonts w:ascii="宋体"/>
          <w:b/>
          <w:sz w:val="18"/>
          <w:szCs w:val="18"/>
        </w:rPr>
        <w:t xml:space="preserve">           </w:t>
      </w:r>
      <w:r w:rsidR="003940B2">
        <w:rPr>
          <w:rFonts w:hint="eastAsia"/>
          <w:b/>
          <w:sz w:val="22"/>
          <w:szCs w:val="22"/>
        </w:rPr>
        <w:t>日期</w:t>
      </w:r>
      <w:r w:rsidR="003940B2">
        <w:rPr>
          <w:rFonts w:hint="eastAsia"/>
          <w:b/>
          <w:sz w:val="18"/>
          <w:szCs w:val="18"/>
        </w:rPr>
        <w:t>：</w:t>
      </w:r>
      <w:r w:rsidR="003940B2">
        <w:rPr>
          <w:rFonts w:hint="eastAsia"/>
          <w:b/>
          <w:sz w:val="18"/>
          <w:szCs w:val="18"/>
        </w:rPr>
        <w:t>2020.11.17</w:t>
      </w:r>
      <w:r w:rsidR="003940B2">
        <w:rPr>
          <w:rFonts w:ascii="宋体"/>
          <w:b/>
          <w:sz w:val="22"/>
          <w:szCs w:val="22"/>
        </w:rPr>
        <w:t xml:space="preserve">             </w:t>
      </w:r>
      <w:r w:rsidR="003940B2">
        <w:rPr>
          <w:rFonts w:ascii="宋体" w:hint="eastAsia"/>
          <w:b/>
          <w:sz w:val="22"/>
          <w:szCs w:val="22"/>
        </w:rPr>
        <w:t>审核组长</w:t>
      </w:r>
      <w:r w:rsidR="003940B2">
        <w:rPr>
          <w:rFonts w:ascii="宋体" w:hint="eastAsia"/>
          <w:b/>
          <w:sz w:val="18"/>
          <w:szCs w:val="18"/>
        </w:rPr>
        <w:t>：</w:t>
      </w:r>
      <w:r w:rsidR="003940B2">
        <w:rPr>
          <w:rFonts w:ascii="宋体"/>
          <w:b/>
          <w:sz w:val="18"/>
          <w:szCs w:val="18"/>
        </w:rPr>
        <w:t xml:space="preserve">          </w:t>
      </w:r>
      <w:r w:rsidR="003940B2">
        <w:rPr>
          <w:rFonts w:ascii="宋体"/>
          <w:b/>
          <w:sz w:val="18"/>
          <w:szCs w:val="18"/>
        </w:rPr>
        <w:t xml:space="preserve">      </w:t>
      </w:r>
      <w:r w:rsidR="003940B2">
        <w:rPr>
          <w:rFonts w:hint="eastAsia"/>
          <w:b/>
          <w:sz w:val="22"/>
          <w:szCs w:val="22"/>
        </w:rPr>
        <w:t>日期</w:t>
      </w:r>
      <w:r w:rsidR="003940B2">
        <w:rPr>
          <w:rFonts w:hint="eastAsia"/>
          <w:b/>
          <w:sz w:val="18"/>
          <w:szCs w:val="18"/>
        </w:rPr>
        <w:t>：</w:t>
      </w:r>
      <w:r w:rsidR="003940B2">
        <w:rPr>
          <w:rFonts w:hint="eastAsia"/>
          <w:b/>
          <w:sz w:val="18"/>
          <w:szCs w:val="18"/>
        </w:rPr>
        <w:t>2020.11.17</w:t>
      </w:r>
    </w:p>
    <w:p w:rsidR="00710EED" w:rsidRDefault="00710EE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710EED" w:rsidRDefault="003940B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10EED" w:rsidSect="00710EED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B2" w:rsidRDefault="003940B2" w:rsidP="00710EED">
      <w:r>
        <w:separator/>
      </w:r>
    </w:p>
  </w:endnote>
  <w:endnote w:type="continuationSeparator" w:id="0">
    <w:p w:rsidR="003940B2" w:rsidRDefault="003940B2" w:rsidP="00710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B2" w:rsidRDefault="003940B2" w:rsidP="00710EED">
      <w:r>
        <w:separator/>
      </w:r>
    </w:p>
  </w:footnote>
  <w:footnote w:type="continuationSeparator" w:id="0">
    <w:p w:rsidR="003940B2" w:rsidRDefault="003940B2" w:rsidP="00710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ED" w:rsidRDefault="00710EE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10EE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3940B2">
      <w:rPr>
        <w:rStyle w:val="CharChar1"/>
        <w:rFonts w:hint="default"/>
      </w:rPr>
      <w:t>北京国标联合认证有限公司</w:t>
    </w:r>
    <w:r w:rsidR="003940B2">
      <w:rPr>
        <w:rStyle w:val="CharChar1"/>
        <w:rFonts w:hint="default"/>
      </w:rPr>
      <w:tab/>
    </w:r>
    <w:r w:rsidR="003940B2">
      <w:rPr>
        <w:rStyle w:val="CharChar1"/>
        <w:rFonts w:hint="default"/>
      </w:rPr>
      <w:tab/>
    </w:r>
    <w:r w:rsidR="003940B2">
      <w:rPr>
        <w:rStyle w:val="CharChar1"/>
        <w:rFonts w:hint="default"/>
      </w:rPr>
      <w:tab/>
    </w:r>
  </w:p>
  <w:p w:rsidR="00710EED" w:rsidRDefault="00710EED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710EED" w:rsidRDefault="003940B2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40B2">
      <w:rPr>
        <w:rStyle w:val="CharChar1"/>
        <w:rFonts w:hint="default"/>
      </w:rPr>
      <w:t xml:space="preserve">        </w:t>
    </w:r>
    <w:r w:rsidR="003940B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940B2">
      <w:rPr>
        <w:rStyle w:val="CharChar1"/>
        <w:rFonts w:hint="default"/>
        <w:w w:val="90"/>
      </w:rPr>
      <w:t>Co.,Ltd</w:t>
    </w:r>
    <w:proofErr w:type="spellEnd"/>
    <w:r w:rsidR="003940B2">
      <w:rPr>
        <w:rStyle w:val="CharChar1"/>
        <w:rFonts w:hint="default"/>
        <w:w w:val="90"/>
      </w:rPr>
      <w:t>.</w:t>
    </w:r>
    <w:r w:rsidR="003940B2">
      <w:rPr>
        <w:rStyle w:val="CharChar1"/>
        <w:rFonts w:hint="default"/>
        <w:w w:val="90"/>
        <w:szCs w:val="21"/>
      </w:rPr>
      <w:t xml:space="preserve">  </w:t>
    </w:r>
    <w:r w:rsidR="003940B2">
      <w:rPr>
        <w:rStyle w:val="CharChar1"/>
        <w:rFonts w:hint="default"/>
        <w:w w:val="90"/>
        <w:sz w:val="20"/>
      </w:rPr>
      <w:t xml:space="preserve"> </w:t>
    </w:r>
    <w:r w:rsidR="003940B2">
      <w:rPr>
        <w:rStyle w:val="CharChar1"/>
        <w:rFonts w:hint="default"/>
        <w:w w:val="90"/>
      </w:rPr>
      <w:t xml:space="preserve">                   </w:t>
    </w:r>
  </w:p>
  <w:p w:rsidR="00710EED" w:rsidRDefault="00710EED">
    <w:pPr>
      <w:pStyle w:val="a5"/>
    </w:pPr>
  </w:p>
  <w:p w:rsidR="00710EED" w:rsidRDefault="00710EE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EED"/>
    <w:rsid w:val="0014739E"/>
    <w:rsid w:val="003940B2"/>
    <w:rsid w:val="00710EED"/>
    <w:rsid w:val="36D42534"/>
    <w:rsid w:val="620B6897"/>
    <w:rsid w:val="7649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Balloon Text" w:qFormat="1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E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10EED"/>
    <w:rPr>
      <w:sz w:val="18"/>
      <w:szCs w:val="18"/>
    </w:rPr>
  </w:style>
  <w:style w:type="paragraph" w:styleId="a4">
    <w:name w:val="footer"/>
    <w:basedOn w:val="a"/>
    <w:link w:val="Char0"/>
    <w:uiPriority w:val="99"/>
    <w:rsid w:val="00710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10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10EE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10EE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10EE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10EE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2021-01-05T13:47:00Z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