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-971550</wp:posOffset>
            </wp:positionV>
            <wp:extent cx="7345680" cy="10507980"/>
            <wp:effectExtent l="0" t="0" r="7620" b="7620"/>
            <wp:wrapNone/>
            <wp:docPr id="2" name="图片 2" descr="87b3628d84c4c4849afbe92cad48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b3628d84c4c4849afbe92cad486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5680" cy="1050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Cs w:val="21"/>
              </w:rPr>
              <w:t>第( 2)阶段审核□再认证</w:t>
            </w: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监督（</w:t>
            </w: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Cs w:val="21"/>
              </w:rPr>
              <w:t>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陕西易初明通工程机械维修服务有限公司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董恒君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查提供的《适用法律法规标准及其他要求清单》中识别《中华人民共和国传染病防治法》、《中华人民共和国妇女权益保障法》已过期；漏识别《西安市环境噪音污染防治条例》。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gree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gree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left="2189" w:leftChars="832" w:hanging="442" w:hangingChars="2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.1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left="2189" w:leftChars="832" w:hanging="442" w:hangingChars="2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.1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-1026795</wp:posOffset>
            </wp:positionV>
            <wp:extent cx="7430770" cy="10444480"/>
            <wp:effectExtent l="0" t="0" r="11430" b="7620"/>
            <wp:wrapNone/>
            <wp:docPr id="3" name="图片 3" descr="19747072aa8d0c994a396b5dec169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747072aa8d0c994a396b5dec169e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30770" cy="1044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311.4pt;margin-top:2.2pt;height:20.2pt;width:173.1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C8C"/>
    <w:rsid w:val="00076C15"/>
    <w:rsid w:val="000E5A79"/>
    <w:rsid w:val="000F28B0"/>
    <w:rsid w:val="00121D9B"/>
    <w:rsid w:val="001A1FF7"/>
    <w:rsid w:val="001C3B84"/>
    <w:rsid w:val="001E45BC"/>
    <w:rsid w:val="00254B93"/>
    <w:rsid w:val="002907A5"/>
    <w:rsid w:val="002D1483"/>
    <w:rsid w:val="00312C8C"/>
    <w:rsid w:val="00321878"/>
    <w:rsid w:val="00382A1C"/>
    <w:rsid w:val="00421D78"/>
    <w:rsid w:val="004367A5"/>
    <w:rsid w:val="00445D82"/>
    <w:rsid w:val="00465139"/>
    <w:rsid w:val="004C2768"/>
    <w:rsid w:val="004D3727"/>
    <w:rsid w:val="004F3624"/>
    <w:rsid w:val="005516B5"/>
    <w:rsid w:val="005A0D1B"/>
    <w:rsid w:val="006B3660"/>
    <w:rsid w:val="006E35C4"/>
    <w:rsid w:val="006F0157"/>
    <w:rsid w:val="006F26AB"/>
    <w:rsid w:val="0076198A"/>
    <w:rsid w:val="0078177B"/>
    <w:rsid w:val="007C7F35"/>
    <w:rsid w:val="008173BA"/>
    <w:rsid w:val="00886B6B"/>
    <w:rsid w:val="0089116D"/>
    <w:rsid w:val="008E0F95"/>
    <w:rsid w:val="008E6F43"/>
    <w:rsid w:val="00935816"/>
    <w:rsid w:val="0095513B"/>
    <w:rsid w:val="009961FF"/>
    <w:rsid w:val="00A02FEF"/>
    <w:rsid w:val="00A66085"/>
    <w:rsid w:val="00A711D9"/>
    <w:rsid w:val="00B1347D"/>
    <w:rsid w:val="00B426E3"/>
    <w:rsid w:val="00B95E8B"/>
    <w:rsid w:val="00BA2DA8"/>
    <w:rsid w:val="00BB6AE3"/>
    <w:rsid w:val="00C256BF"/>
    <w:rsid w:val="00C56B8B"/>
    <w:rsid w:val="00CD6A5C"/>
    <w:rsid w:val="00D3159C"/>
    <w:rsid w:val="00DF4F61"/>
    <w:rsid w:val="00EB0921"/>
    <w:rsid w:val="00EB5508"/>
    <w:rsid w:val="00F36579"/>
    <w:rsid w:val="00F96A58"/>
    <w:rsid w:val="00FA2DC3"/>
    <w:rsid w:val="00FC3D08"/>
    <w:rsid w:val="00FE0F17"/>
    <w:rsid w:val="024D1F2A"/>
    <w:rsid w:val="05C65D20"/>
    <w:rsid w:val="0A4D7960"/>
    <w:rsid w:val="1BD53B5D"/>
    <w:rsid w:val="229825BF"/>
    <w:rsid w:val="27CE298C"/>
    <w:rsid w:val="2DD45692"/>
    <w:rsid w:val="329D11C9"/>
    <w:rsid w:val="33C668B9"/>
    <w:rsid w:val="3A1C6086"/>
    <w:rsid w:val="413E5D42"/>
    <w:rsid w:val="46081DCF"/>
    <w:rsid w:val="4DD84B0B"/>
    <w:rsid w:val="64F73E53"/>
    <w:rsid w:val="69C03F76"/>
    <w:rsid w:val="6F6F461D"/>
    <w:rsid w:val="780A2DBA"/>
    <w:rsid w:val="7A2B7248"/>
    <w:rsid w:val="7BED4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115</Words>
  <Characters>660</Characters>
  <Lines>5</Lines>
  <Paragraphs>1</Paragraphs>
  <TotalTime>1</TotalTime>
  <ScaleCrop>false</ScaleCrop>
  <LinksUpToDate>false</LinksUpToDate>
  <CharactersWithSpaces>774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2020-11-20T03:31:14Z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