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河北固运特精密机械制造有限公司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O：17.10.02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Q：17.10.02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O：17.10.02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Q：17.10.02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李雅静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 生产工艺过程： 金属机械加工包括：机加工：</w:t>
            </w:r>
            <w:bookmarkStart w:id="6" w:name="_GoBack"/>
            <w:bookmarkEnd w:id="6"/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零件准备-机械加工-（</w:t>
            </w:r>
            <w:r>
              <w:rPr>
                <w:rFonts w:ascii="宋体" w:hAnsi="宋体" w:eastAsia="宋体" w:cs="宋体"/>
                <w:sz w:val="24"/>
                <w:szCs w:val="24"/>
              </w:rPr>
              <w:t>车、铣、刨、磨、钻、镗、铰、焊、铆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z w:val="24"/>
                <w:szCs w:val="24"/>
              </w:rPr>
              <w:t>等工艺加工成零 件的过程。 备料→装卡→加工→测量→退卡→检验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关键/特殊过程/控制要求： 关键过程：机加工。 特殊过程：焊接。 控制参数： 机加工：尺寸控制、刀具、走刀量。 焊接：电流、焊接速度，焊条焊剂的选用，使用保护气体时气体流量压力。 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产品特性： 尺寸、外观、机械性能。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GB/T12467.1-1998 焊接质量要求，金属材料的熔化焊 GB/T12467.2-1998 焊接质量要求，金属材料的熔化焊 GB/T12467.3-1998 焊接质量要求，金属材料的熔化焊 GB/T12467.4-1998 焊接质量要求，金属材料的熔化焊 JB/T3223-1996 焊接材料质量管理规程 JB/T3713.2-1997 双圆盘抛丸器 JB/T7459.1-1999 单钩抛丸清理机 JB/T5359-91 滚筒抛丸清理机 JB/T5360-91 履带式抛丸清理机 JB/T5000.1～13-99 重型机械通用技术条件 剪切机械安全规程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</w:t>
      </w:r>
      <w:r>
        <w:rPr>
          <w:rFonts w:hint="eastAsia"/>
          <w:b/>
          <w:sz w:val="18"/>
          <w:szCs w:val="18"/>
          <w:lang w:val="en-US" w:eastAsia="zh-CN"/>
        </w:rPr>
        <w:t>2020.11.5</w:t>
      </w:r>
      <w:r>
        <w:rPr>
          <w:rFonts w:hint="eastAsia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</w:t>
      </w:r>
      <w:r>
        <w:rPr>
          <w:rFonts w:hint="eastAsia"/>
          <w:b/>
          <w:sz w:val="18"/>
          <w:szCs w:val="18"/>
          <w:lang w:val="en-US" w:eastAsia="zh-CN"/>
        </w:rPr>
        <w:t>2020.11.5</w:t>
      </w:r>
      <w:r>
        <w:rPr>
          <w:rFonts w:hint="eastAsia"/>
          <w:b/>
          <w:sz w:val="18"/>
          <w:szCs w:val="18"/>
        </w:rPr>
        <w:t xml:space="preserve">  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BE478C6"/>
    <w:rsid w:val="31DA34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67</TotalTime>
  <ScaleCrop>false</ScaleCrop>
  <LinksUpToDate>false</LinksUpToDate>
  <CharactersWithSpaces>314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86136</cp:lastModifiedBy>
  <dcterms:modified xsi:type="dcterms:W3CDTF">2020-11-05T05:12:01Z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