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长沙中祥餐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2-2020-QEOH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