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both"/>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0558-2020-EO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重庆小小制冷工程有限公司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重庆小小制冷工程有限公司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重庆市渝北区新南路166号1幢1单元9-14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重庆市渝北区回兴街道锦衣路18号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401120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刘洁</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023-67885433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盛强</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盛强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刘洁</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E：制冷设备的销售所涉及的相关环境管理活动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O：制冷设备的销售所涉及的相关职业健康安全管理活动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2020-06-01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营销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sz w:val="20"/>
                <w:szCs w:val="20"/>
              </w:rPr>
            </w:pPr>
            <w:r>
              <w:rPr>
                <w:rFonts w:hint="eastAsia" w:ascii="宋体" w:hAnsi="宋体"/>
                <w:szCs w:val="21"/>
              </w:rPr>
              <w:t>制冷设备的销售</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lang w:eastAsia="zh-CN"/>
        </w:rPr>
        <w:t>：</w:t>
      </w:r>
      <w:r>
        <w:rPr>
          <w:rFonts w:hint="eastAsia"/>
          <w:b/>
          <w:color w:val="000000" w:themeColor="text1"/>
          <w:spacing w:val="-10"/>
          <w:szCs w:val="21"/>
          <w:u w:val="none"/>
        </w:rPr>
        <w:t>20</w:t>
      </w:r>
      <w:r>
        <w:rPr>
          <w:rFonts w:hint="eastAsia"/>
          <w:b/>
          <w:color w:val="000000" w:themeColor="text1"/>
          <w:spacing w:val="-10"/>
          <w:szCs w:val="21"/>
          <w:u w:val="none"/>
          <w:lang w:val="en-US" w:eastAsia="zh-CN"/>
        </w:rPr>
        <w:t>20</w:t>
      </w:r>
      <w:r>
        <w:rPr>
          <w:rFonts w:hint="eastAsia"/>
          <w:b/>
          <w:color w:val="000000" w:themeColor="text1"/>
          <w:spacing w:val="-10"/>
          <w:szCs w:val="21"/>
          <w:u w:val="none"/>
        </w:rPr>
        <w:t>年</w:t>
      </w:r>
      <w:r>
        <w:rPr>
          <w:rFonts w:hint="eastAsia"/>
          <w:b/>
          <w:color w:val="000000" w:themeColor="text1"/>
          <w:spacing w:val="-10"/>
          <w:szCs w:val="21"/>
          <w:u w:val="none"/>
          <w:lang w:val="en-US" w:eastAsia="zh-CN"/>
        </w:rPr>
        <w:t>6</w:t>
      </w:r>
      <w:r>
        <w:rPr>
          <w:rFonts w:hint="eastAsia"/>
          <w:b/>
          <w:color w:val="000000" w:themeColor="text1"/>
          <w:spacing w:val="-10"/>
          <w:szCs w:val="21"/>
          <w:u w:val="none"/>
        </w:rPr>
        <w:t>月</w:t>
      </w:r>
      <w:bookmarkStart w:id="21" w:name="OLE_LINK1"/>
      <w:r>
        <w:rPr>
          <w:rFonts w:hint="eastAsia"/>
          <w:b/>
          <w:color w:val="000000" w:themeColor="text1"/>
          <w:spacing w:val="-10"/>
          <w:szCs w:val="21"/>
          <w:u w:val="none"/>
        </w:rPr>
        <w:t>1日</w:t>
      </w:r>
      <w:bookmarkEnd w:id="21"/>
      <w:r>
        <w:rPr>
          <w:rFonts w:hint="eastAsia"/>
          <w:b/>
          <w:color w:val="000000" w:themeColor="text1"/>
          <w:spacing w:val="-10"/>
          <w:szCs w:val="21"/>
          <w:u w:val="none"/>
        </w:rPr>
        <w:t>至  2020年</w:t>
      </w:r>
      <w:r>
        <w:rPr>
          <w:rFonts w:hint="eastAsia"/>
          <w:b/>
          <w:color w:val="000000" w:themeColor="text1"/>
          <w:spacing w:val="-10"/>
          <w:szCs w:val="21"/>
          <w:u w:val="none"/>
          <w:lang w:val="en-US" w:eastAsia="zh-CN"/>
        </w:rPr>
        <w:t>11</w:t>
      </w:r>
      <w:r>
        <w:rPr>
          <w:rFonts w:hint="eastAsia"/>
          <w:b/>
          <w:color w:val="000000" w:themeColor="text1"/>
          <w:spacing w:val="-10"/>
          <w:szCs w:val="21"/>
          <w:u w:val="none"/>
        </w:rPr>
        <w:t>月</w:t>
      </w:r>
      <w:r>
        <w:rPr>
          <w:rFonts w:hint="eastAsia"/>
          <w:b/>
          <w:color w:val="000000" w:themeColor="text1"/>
          <w:spacing w:val="-10"/>
          <w:szCs w:val="21"/>
          <w:u w:val="none"/>
          <w:lang w:val="en-US" w:eastAsia="zh-CN"/>
        </w:rPr>
        <w:t>5</w:t>
      </w:r>
      <w:r>
        <w:rPr>
          <w:rFonts w:hint="eastAsia"/>
          <w:b/>
          <w:color w:val="000000" w:themeColor="text1"/>
          <w:spacing w:val="-10"/>
          <w:szCs w:val="21"/>
          <w:u w:val="non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szCs w:val="22"/>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Cs w:val="22"/>
                <w:lang w:eastAsia="zh-CN"/>
              </w:rPr>
              <w:t>质量、</w:t>
            </w:r>
            <w:r>
              <w:rPr>
                <w:rFonts w:hint="eastAsia"/>
                <w:szCs w:val="22"/>
              </w:rPr>
              <w:t>环境</w:t>
            </w:r>
            <w:r>
              <w:rPr>
                <w:rFonts w:hint="eastAsia"/>
                <w:szCs w:val="22"/>
                <w:lang w:eastAsia="zh-CN"/>
              </w:rPr>
              <w:t>、</w:t>
            </w:r>
            <w:r>
              <w:rPr>
                <w:rFonts w:hint="eastAsia"/>
                <w:szCs w:val="22"/>
              </w:rPr>
              <w:t xml:space="preserve">职业健康安全管理方针： </w:t>
            </w:r>
          </w:p>
          <w:p>
            <w:pPr>
              <w:spacing w:line="360" w:lineRule="exact"/>
              <w:ind w:right="210"/>
              <w:jc w:val="both"/>
              <w:rPr>
                <w:b/>
                <w:color w:val="000000" w:themeColor="text1"/>
              </w:rPr>
            </w:pPr>
            <w:r>
              <w:rPr>
                <w:rFonts w:hint="eastAsia"/>
                <w:sz w:val="21"/>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highlight w:val="none"/>
              </w:rPr>
            </w:pPr>
            <w:r>
              <w:rPr>
                <w:rFonts w:hint="eastAsia"/>
                <w:highlight w:val="none"/>
              </w:rPr>
              <w:t>环境、职业健康安全目标：（考核时间20</w:t>
            </w:r>
            <w:r>
              <w:rPr>
                <w:rFonts w:hint="eastAsia"/>
                <w:highlight w:val="none"/>
                <w:lang w:val="en-US" w:eastAsia="zh-CN"/>
              </w:rPr>
              <w:t>20</w:t>
            </w:r>
            <w:r>
              <w:rPr>
                <w:rFonts w:hint="eastAsia"/>
                <w:highlight w:val="none"/>
              </w:rPr>
              <w:t>年</w:t>
            </w:r>
            <w:r>
              <w:rPr>
                <w:rFonts w:hint="eastAsia"/>
                <w:highlight w:val="none"/>
                <w:lang w:val="en-US" w:eastAsia="zh-CN"/>
              </w:rPr>
              <w:t>6</w:t>
            </w:r>
            <w:r>
              <w:rPr>
                <w:rFonts w:hint="eastAsia"/>
                <w:highlight w:val="none"/>
              </w:rPr>
              <w:t>月-2020年</w:t>
            </w:r>
            <w:r>
              <w:rPr>
                <w:rFonts w:hint="eastAsia"/>
                <w:highlight w:val="none"/>
                <w:lang w:val="en-US" w:eastAsia="zh-CN"/>
              </w:rPr>
              <w:t>9</w:t>
            </w:r>
            <w:r>
              <w:rPr>
                <w:rFonts w:hint="eastAsia"/>
                <w:highlight w:val="none"/>
              </w:rPr>
              <w:t>月）</w:t>
            </w:r>
          </w:p>
          <w:p>
            <w:pPr>
              <w:numPr>
                <w:ilvl w:val="0"/>
                <w:numId w:val="0"/>
              </w:num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火灾、触电事故为</w:t>
            </w:r>
            <w:r>
              <w:rPr>
                <w:rFonts w:ascii="Times New Roman" w:hAnsi="Times New Roman" w:eastAsia="宋体" w:cs="Times New Roman"/>
                <w:szCs w:val="22"/>
              </w:rPr>
              <w:t>0</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 xml:space="preserve">            未发生火灾、触电事故</w:t>
            </w:r>
          </w:p>
          <w:p>
            <w:pPr>
              <w:numPr>
                <w:ilvl w:val="0"/>
                <w:numId w:val="0"/>
              </w:num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固体废弃物处置率</w:t>
            </w:r>
            <w:r>
              <w:rPr>
                <w:rFonts w:ascii="Times New Roman" w:hAnsi="Times New Roman" w:eastAsia="宋体" w:cs="Times New Roman"/>
                <w:szCs w:val="22"/>
              </w:rPr>
              <w:t>100%</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 xml:space="preserve">         固废合规处置率100%</w:t>
            </w:r>
          </w:p>
          <w:p>
            <w:pPr>
              <w:jc w:val="lef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织按管理体系需求配置了充足的人员、设施、监视和测量设备等资源，并建立维持了建材</w:t>
            </w:r>
            <w:r>
              <w:rPr>
                <w:rFonts w:hint="eastAsia" w:ascii="宋体" w:hAnsi="宋体"/>
                <w:szCs w:val="21"/>
              </w:rPr>
              <w:t>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rPr>
              <w:t>办公场</w:t>
            </w:r>
            <w:r>
              <w:rPr>
                <w:rFonts w:hint="eastAsia" w:ascii="宋体" w:hAnsi="宋体"/>
                <w:szCs w:val="21"/>
                <w:highlight w:val="none"/>
              </w:rPr>
              <w:t>所面积</w:t>
            </w:r>
            <w:r>
              <w:rPr>
                <w:rFonts w:hint="eastAsia" w:ascii="宋体" w:hAnsi="宋体"/>
                <w:szCs w:val="21"/>
                <w:highlight w:val="none"/>
                <w:lang w:val="en-US" w:eastAsia="zh-CN"/>
              </w:rPr>
              <w:t>580</w:t>
            </w:r>
            <w:r>
              <w:rPr>
                <w:rFonts w:hint="eastAsia" w:ascii="宋体" w:hAnsi="宋体"/>
                <w:szCs w:val="21"/>
                <w:highlight w:val="none"/>
              </w:rPr>
              <w:t>平方左右</w:t>
            </w:r>
            <w:r>
              <w:rPr>
                <w:rFonts w:hint="eastAsia" w:ascii="宋体" w:hAnsi="宋体"/>
                <w:color w:val="FF0000"/>
                <w:szCs w:val="21"/>
                <w:highlight w:val="none"/>
              </w:rPr>
              <w:t>，</w:t>
            </w:r>
            <w:r>
              <w:rPr>
                <w:rFonts w:hint="eastAsia" w:ascii="宋体" w:hAnsi="宋体" w:eastAsia="宋体" w:cs="宋体"/>
                <w:szCs w:val="21"/>
                <w:highlight w:val="none"/>
              </w:rPr>
              <w:t>无库房。</w:t>
            </w:r>
            <w:r>
              <w:rPr>
                <w:rFonts w:hint="eastAsia" w:ascii="宋体" w:hAnsi="宋体" w:cs="宋体"/>
                <w:szCs w:val="21"/>
                <w:highlight w:val="none"/>
              </w:rPr>
              <w:t>主要生产设备包括电脑和办公设备</w:t>
            </w:r>
            <w:r>
              <w:rPr>
                <w:rFonts w:hint="eastAsia" w:ascii="宋体" w:hAnsi="宋体"/>
                <w:szCs w:val="21"/>
                <w:highlight w:val="none"/>
              </w:rPr>
              <w:t>，可以满足有制冷设备的销售的需要</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w:t>
            </w:r>
            <w:r>
              <w:rPr>
                <w:rFonts w:hint="eastAsia" w:cs="Times New Roman" w:asciiTheme="minorEastAsia" w:hAnsiTheme="minorEastAsia" w:eastAsiaTheme="minorEastAsia"/>
                <w:bCs/>
                <w:iCs/>
                <w:lang w:val="en-US" w:eastAsia="zh-CN"/>
              </w:rPr>
              <w:t>并</w:t>
            </w:r>
            <w:r>
              <w:rPr>
                <w:rFonts w:hint="eastAsia" w:cs="Times New Roman" w:asciiTheme="minorEastAsia" w:hAnsiTheme="minorEastAsia" w:eastAsiaTheme="minorEastAsia"/>
                <w:bCs/>
                <w:iCs/>
              </w:rPr>
              <w:t>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Times New Roman" w:hAnsi="Times New Roman" w:eastAsia="宋体" w:cs="Times New Roman"/>
                <w:szCs w:val="22"/>
                <w:highlight w:val="none"/>
              </w:rPr>
              <w:t>2020年9月16日-17日</w:t>
            </w:r>
            <w:r>
              <w:rPr>
                <w:rFonts w:hint="eastAsia" w:ascii="宋体" w:hAnsi="宋体"/>
                <w:szCs w:val="21"/>
              </w:rPr>
              <w:t>，拟定了审核实施表，明确了内审范围，内审人员经培训合格上岗，能力满足要求，未出现审核本部门情况，内审不符合项1项，涉及</w:t>
            </w:r>
            <w:r>
              <w:rPr>
                <w:rFonts w:hint="eastAsia" w:ascii="宋体" w:hAnsi="宋体"/>
                <w:szCs w:val="21"/>
                <w:lang w:val="en-US" w:eastAsia="zh-CN"/>
              </w:rPr>
              <w:t>综合</w:t>
            </w:r>
            <w:r>
              <w:rPr>
                <w:rFonts w:hint="eastAsia" w:ascii="宋体" w:hAnsi="宋体"/>
                <w:szCs w:val="21"/>
              </w:rPr>
              <w:t>部E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8.2</w:t>
            </w:r>
            <w:r>
              <w:rPr>
                <w:rFonts w:hint="eastAsia" w:ascii="宋体" w:hAnsi="宋体"/>
                <w:szCs w:val="21"/>
              </w:rPr>
              <w:t>条款不办公室有1支灭火器已过期，针对该不符合项，已及时采取纠正措施后，经内审员验证关闭。内审的有效性需要改善</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sz w:val="24"/>
          <w:szCs w:val="24"/>
          <w:highlight w:val="none"/>
        </w:rPr>
      </w:pPr>
      <w:r>
        <w:rPr>
          <w:rFonts w:hint="eastAsia"/>
          <w:b/>
          <w:sz w:val="24"/>
          <w:szCs w:val="24"/>
          <w:highlight w:val="none"/>
        </w:rPr>
        <w:t>1. 本次审核共开具不符合项报告1项；其中</w:t>
      </w:r>
      <w:r>
        <w:rPr>
          <w:b/>
          <w:sz w:val="24"/>
          <w:szCs w:val="24"/>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sz w:val="24"/>
          <w:szCs w:val="24"/>
          <w:highlight w:val="none"/>
        </w:rPr>
        <w:t>严重不符合0项，一般不符合 1项，观察项0项，分布在部门综合部E/S</w:t>
      </w:r>
      <w:r>
        <w:rPr>
          <w:rFonts w:hint="eastAsia"/>
          <w:b/>
          <w:sz w:val="24"/>
          <w:szCs w:val="24"/>
          <w:highlight w:val="none"/>
          <w:lang w:val="en-US" w:eastAsia="zh-CN"/>
        </w:rPr>
        <w:t>7</w:t>
      </w:r>
      <w:r>
        <w:rPr>
          <w:rFonts w:hint="eastAsia"/>
          <w:b/>
          <w:sz w:val="24"/>
          <w:szCs w:val="24"/>
          <w:highlight w:val="none"/>
        </w:rPr>
        <w:t>.2条款，分布见附件。（Q/J/E/S分开填写）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rPr>
            </w:pPr>
            <w:r>
              <w:rPr>
                <w:rFonts w:hint="eastAsia" w:ascii="宋体" w:hAnsi="宋体"/>
                <w:b/>
                <w:color w:val="000000" w:themeColor="text1"/>
              </w:rPr>
              <w:t>EMS:</w:t>
            </w:r>
            <w:r>
              <w:rPr>
                <w:rFonts w:hint="eastAsia" w:ascii="宋体" w:hAnsi="宋体"/>
                <w:b/>
                <w:bCs/>
                <w:szCs w:val="21"/>
                <w:u w:val="single"/>
              </w:rPr>
              <w:t>制冷设备的销售</w:t>
            </w:r>
            <w:r>
              <w:rPr>
                <w:rFonts w:hint="eastAsia" w:ascii="宋体" w:hAnsi="宋体"/>
                <w:b/>
                <w:bCs/>
                <w:color w:val="000000" w:themeColor="text1"/>
                <w:u w:val="single"/>
              </w:rPr>
              <w:t>所涉及的相关环境管理活动。</w:t>
            </w:r>
          </w:p>
          <w:p>
            <w:pPr>
              <w:spacing w:line="320" w:lineRule="exact"/>
              <w:rPr>
                <w:rFonts w:ascii="宋体" w:hAnsi="宋体"/>
                <w:b/>
                <w:color w:val="000000" w:themeColor="text1"/>
              </w:rPr>
            </w:pPr>
            <w:r>
              <w:rPr>
                <w:rFonts w:hint="eastAsia" w:ascii="宋体" w:hAnsi="宋体"/>
                <w:b/>
                <w:color w:val="000000" w:themeColor="text1"/>
              </w:rPr>
              <w:t xml:space="preserve">OHSMS: </w:t>
            </w:r>
            <w:r>
              <w:rPr>
                <w:rFonts w:hint="eastAsia" w:ascii="宋体" w:hAnsi="宋体"/>
                <w:b/>
                <w:bCs/>
                <w:szCs w:val="21"/>
                <w:u w:val="single"/>
              </w:rPr>
              <w:t>制冷设备的销售</w:t>
            </w:r>
            <w:r>
              <w:rPr>
                <w:rFonts w:hint="eastAsia" w:ascii="宋体" w:hAnsi="宋体"/>
                <w:b/>
                <w:bCs/>
                <w:color w:val="000000" w:themeColor="text1"/>
                <w:u w:val="single"/>
              </w:rPr>
              <w:t>所涉及的相关职业健康安全管理活动。</w:t>
            </w:r>
          </w:p>
          <w:p>
            <w:pPr>
              <w:spacing w:line="32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color w:val="000000" w:themeColor="text1"/>
          <w:sz w:val="28"/>
          <w:szCs w:val="28"/>
          <w:lang w:val="en-US" w:eastAsia="zh-CN"/>
        </w:rPr>
      </w:pPr>
      <w:r>
        <w:rPr>
          <w:rFonts w:hint="eastAsia"/>
          <w:b/>
          <w:color w:val="000000" w:themeColor="text1"/>
          <w:sz w:val="26"/>
          <w:szCs w:val="26"/>
        </w:rPr>
        <w:t>十三、</w:t>
      </w:r>
      <w:r>
        <w:rPr>
          <w:rFonts w:hint="eastAsia" w:ascii="仿宋" w:hAnsi="仿宋" w:eastAsia="仿宋" w:cstheme="minorBidi"/>
          <w:b/>
          <w:bCs/>
          <w:color w:val="000000" w:themeColor="text1"/>
          <w:kern w:val="24"/>
          <w:sz w:val="28"/>
          <w:szCs w:val="28"/>
        </w:rPr>
        <w:t xml:space="preserve"> 任何影响审核方案的重要事项</w:t>
      </w:r>
      <w:r>
        <w:rPr>
          <w:rFonts w:hint="eastAsia"/>
          <w:b/>
          <w:bCs/>
          <w:color w:val="000000" w:themeColor="text1"/>
          <w:sz w:val="26"/>
          <w:szCs w:val="26"/>
        </w:rPr>
        <w:t>：</w:t>
      </w:r>
      <w:r>
        <w:rPr>
          <w:b/>
          <w:bCs/>
          <w:color w:val="000000" w:themeColor="text1"/>
          <w:sz w:val="16"/>
          <w:szCs w:val="16"/>
        </w:rPr>
        <w:t xml:space="preserve"> </w:t>
      </w:r>
      <w:r>
        <w:rPr>
          <w:rFonts w:hint="eastAsia" w:ascii="仿宋" w:hAnsi="仿宋" w:eastAsia="仿宋" w:cstheme="minorBidi"/>
          <w:b/>
          <w:bCs/>
          <w:color w:val="000000" w:themeColor="text1"/>
          <w:kern w:val="24"/>
          <w:sz w:val="28"/>
          <w:szCs w:val="28"/>
          <w:lang w:val="en-US"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w:t>
      </w:r>
      <w:r>
        <w:rPr>
          <w:rFonts w:hint="eastAsia"/>
          <w:b/>
          <w:color w:val="000000" w:themeColor="text1"/>
          <w:sz w:val="24"/>
          <w:szCs w:val="24"/>
        </w:rPr>
        <w:t xml:space="preserve">2020 </w:t>
      </w:r>
      <w:r>
        <w:rPr>
          <w:rFonts w:hint="eastAsia" w:asciiTheme="minorEastAsia" w:hAnsiTheme="minorEastAsia" w:eastAsiaTheme="minorEastAsia"/>
          <w:b/>
          <w:color w:val="000000" w:themeColor="text1"/>
          <w:sz w:val="24"/>
          <w:szCs w:val="24"/>
        </w:rPr>
        <w:t>年</w:t>
      </w:r>
      <w:r>
        <w:rPr>
          <w:rFonts w:hint="eastAsia" w:asciiTheme="minorEastAsia" w:hAnsiTheme="minorEastAsia" w:eastAsiaTheme="minorEastAsia"/>
          <w:b/>
          <w:color w:val="000000" w:themeColor="text1"/>
          <w:sz w:val="24"/>
          <w:szCs w:val="24"/>
          <w:lang w:val="en-US" w:eastAsia="zh-CN"/>
        </w:rPr>
        <w:t>11</w:t>
      </w:r>
      <w:r>
        <w:rPr>
          <w:rFonts w:hint="eastAsia" w:asciiTheme="minorEastAsia" w:hAnsiTheme="minorEastAsia" w:eastAsiaTheme="minorEastAsia"/>
          <w:b/>
          <w:color w:val="000000" w:themeColor="text1"/>
          <w:sz w:val="24"/>
          <w:szCs w:val="24"/>
        </w:rPr>
        <w:t xml:space="preserve"> 月 </w:t>
      </w:r>
      <w:r>
        <w:rPr>
          <w:rFonts w:hint="eastAsia" w:asciiTheme="minorEastAsia" w:hAnsiTheme="minorEastAsia" w:eastAsiaTheme="minorEastAsia"/>
          <w:b/>
          <w:color w:val="000000" w:themeColor="text1"/>
          <w:sz w:val="24"/>
          <w:szCs w:val="24"/>
          <w:lang w:val="en-US" w:eastAsia="zh-CN"/>
        </w:rPr>
        <w:t>5</w:t>
      </w:r>
      <w:r>
        <w:rPr>
          <w:rFonts w:hint="eastAsia" w:asciiTheme="minorEastAsia" w:hAnsiTheme="minorEastAsia" w:eastAsiaTheme="minorEastAsia"/>
          <w:b/>
          <w:color w:val="000000" w:themeColor="text1"/>
          <w:sz w:val="24"/>
          <w:szCs w:val="24"/>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bookmarkStart w:id="23" w:name="_GoBack"/>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1 )个一般不符合，(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1 )个一般不符合，(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bookmarkEnd w:id="23"/>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847305"/>
    <w:rsid w:val="64C43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2020-11-05T02:16:28Z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