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4B2720" w:rsidP="00875B68">
      <w:pPr>
        <w:snapToGrid w:val="0"/>
        <w:spacing w:afterLines="30"/>
        <w:jc w:val="center"/>
        <w:rPr>
          <w:rFonts w:ascii="楷体" w:eastAsia="楷体" w:hAnsi="楷体"/>
          <w:b/>
          <w:color w:val="000000" w:themeColor="text1"/>
          <w:sz w:val="84"/>
          <w:szCs w:val="84"/>
        </w:rPr>
      </w:pPr>
    </w:p>
    <w:p w:rsidR="00877EB8" w:rsidRDefault="00BC450D" w:rsidP="00875B68">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77EB8" w:rsidRDefault="004B2720" w:rsidP="00875B68">
      <w:pPr>
        <w:snapToGrid w:val="0"/>
        <w:spacing w:afterLines="30"/>
        <w:jc w:val="center"/>
        <w:rPr>
          <w:rFonts w:ascii="楷体" w:eastAsia="楷体" w:hAnsi="楷体"/>
          <w:b/>
          <w:color w:val="000000" w:themeColor="text1"/>
          <w:sz w:val="52"/>
          <w:szCs w:val="52"/>
        </w:rPr>
      </w:pPr>
    </w:p>
    <w:p w:rsidR="00877EB8" w:rsidRDefault="004B2720" w:rsidP="00875B68">
      <w:pPr>
        <w:snapToGrid w:val="0"/>
        <w:spacing w:afterLines="30"/>
        <w:jc w:val="center"/>
        <w:rPr>
          <w:rFonts w:ascii="楷体" w:eastAsia="楷体" w:hAnsi="楷体"/>
          <w:b/>
          <w:color w:val="000000" w:themeColor="text1"/>
          <w:sz w:val="52"/>
          <w:szCs w:val="52"/>
        </w:rPr>
      </w:pPr>
    </w:p>
    <w:p w:rsidR="00877EB8" w:rsidRDefault="00BC450D" w:rsidP="00875B68">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4B2720" w:rsidP="00875B68">
      <w:pPr>
        <w:snapToGrid w:val="0"/>
        <w:spacing w:afterLines="30"/>
        <w:jc w:val="center"/>
        <w:rPr>
          <w:rFonts w:ascii="楷体" w:eastAsia="楷体" w:hAnsi="楷体"/>
          <w:b/>
          <w:color w:val="000000" w:themeColor="text1"/>
          <w:sz w:val="36"/>
          <w:szCs w:val="36"/>
        </w:rPr>
      </w:pPr>
    </w:p>
    <w:p w:rsidR="00877EB8" w:rsidRDefault="004B2720" w:rsidP="00875B68">
      <w:pPr>
        <w:snapToGrid w:val="0"/>
        <w:spacing w:afterLines="30"/>
        <w:jc w:val="center"/>
        <w:rPr>
          <w:rFonts w:ascii="楷体" w:eastAsia="楷体" w:hAnsi="楷体"/>
          <w:b/>
          <w:color w:val="000000" w:themeColor="text1"/>
          <w:sz w:val="36"/>
          <w:szCs w:val="36"/>
        </w:rPr>
      </w:pPr>
    </w:p>
    <w:p w:rsidR="00877EB8" w:rsidRDefault="004B2720" w:rsidP="00875B68">
      <w:pPr>
        <w:snapToGrid w:val="0"/>
        <w:spacing w:afterLines="30"/>
        <w:jc w:val="center"/>
        <w:rPr>
          <w:rFonts w:ascii="楷体" w:eastAsia="楷体" w:hAnsi="楷体"/>
          <w:b/>
          <w:color w:val="000000" w:themeColor="text1"/>
          <w:sz w:val="32"/>
          <w:szCs w:val="32"/>
        </w:rPr>
      </w:pPr>
    </w:p>
    <w:p w:rsidR="00877EB8" w:rsidRDefault="00BC450D" w:rsidP="00875B68">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重庆金科两江大酒店有限公司</w:t>
      </w:r>
      <w:bookmarkEnd w:id="0"/>
    </w:p>
    <w:p w:rsidR="00877EB8" w:rsidRDefault="004B2720" w:rsidP="00875B68">
      <w:pPr>
        <w:snapToGrid w:val="0"/>
        <w:spacing w:afterLines="30"/>
        <w:ind w:firstLineChars="600" w:firstLine="1928"/>
        <w:rPr>
          <w:rFonts w:ascii="楷体" w:eastAsia="楷体" w:hAnsi="楷体"/>
          <w:b/>
          <w:color w:val="000000" w:themeColor="text1"/>
          <w:sz w:val="32"/>
          <w:szCs w:val="32"/>
        </w:rPr>
      </w:pPr>
    </w:p>
    <w:p w:rsidR="00877EB8" w:rsidRDefault="00BC450D" w:rsidP="00875B68">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BC450D" w:rsidP="00875B68">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BC450D" w:rsidP="00875B68">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BC450D" w:rsidP="00875B68">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4B2720" w:rsidP="00875B68">
      <w:pPr>
        <w:snapToGrid w:val="0"/>
        <w:spacing w:afterLines="30"/>
        <w:jc w:val="center"/>
        <w:rPr>
          <w:rFonts w:ascii="楷体" w:eastAsia="楷体" w:hAnsi="楷体"/>
          <w:b/>
          <w:color w:val="000000" w:themeColor="text1"/>
          <w:sz w:val="84"/>
          <w:szCs w:val="84"/>
        </w:rPr>
      </w:pPr>
    </w:p>
    <w:p w:rsidR="00877EB8" w:rsidRDefault="00BC450D" w:rsidP="00875B68">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BC450D" w:rsidP="00AC762B">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BC450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2546C1">
        <w:trPr>
          <w:trHeight w:val="354"/>
        </w:trPr>
        <w:tc>
          <w:tcPr>
            <w:tcW w:w="1697" w:type="dxa"/>
            <w:vAlign w:val="center"/>
          </w:tcPr>
          <w:p w:rsidR="00877EB8" w:rsidRDefault="00BC450D">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BC450D">
            <w:pPr>
              <w:rPr>
                <w:b/>
                <w:color w:val="000000" w:themeColor="text1"/>
                <w:sz w:val="20"/>
                <w:szCs w:val="20"/>
              </w:rPr>
            </w:pPr>
            <w:r>
              <w:rPr>
                <w:rFonts w:hint="eastAsia"/>
                <w:b/>
                <w:color w:val="000000" w:themeColor="text1"/>
                <w:sz w:val="20"/>
                <w:szCs w:val="20"/>
              </w:rPr>
              <w:t>北京国标联合认证有限公司</w:t>
            </w:r>
          </w:p>
        </w:tc>
      </w:tr>
      <w:tr w:rsidR="002546C1">
        <w:trPr>
          <w:trHeight w:val="377"/>
        </w:trPr>
        <w:tc>
          <w:tcPr>
            <w:tcW w:w="1697" w:type="dxa"/>
            <w:vAlign w:val="center"/>
          </w:tcPr>
          <w:p w:rsidR="00877EB8" w:rsidRDefault="00BC450D">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BC450D">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BC450D">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BC450D">
            <w:pPr>
              <w:rPr>
                <w:b/>
                <w:color w:val="000000" w:themeColor="text1"/>
                <w:sz w:val="20"/>
                <w:szCs w:val="20"/>
              </w:rPr>
            </w:pPr>
            <w:r>
              <w:rPr>
                <w:rFonts w:hint="eastAsia"/>
                <w:b/>
                <w:color w:val="000000" w:themeColor="text1"/>
                <w:sz w:val="20"/>
                <w:szCs w:val="20"/>
              </w:rPr>
              <w:t>100101</w:t>
            </w:r>
          </w:p>
        </w:tc>
      </w:tr>
      <w:tr w:rsidR="002546C1" w:rsidTr="00C302A2">
        <w:trPr>
          <w:trHeight w:val="377"/>
        </w:trPr>
        <w:tc>
          <w:tcPr>
            <w:tcW w:w="1697" w:type="dxa"/>
            <w:vAlign w:val="center"/>
          </w:tcPr>
          <w:p w:rsidR="00C302A2" w:rsidRDefault="00BC450D">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BC450D">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BC450D">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BC450D">
            <w:pPr>
              <w:rPr>
                <w:color w:val="000000" w:themeColor="text1"/>
                <w:sz w:val="18"/>
                <w:szCs w:val="18"/>
              </w:rPr>
            </w:pPr>
            <w:r w:rsidRPr="00C302A2">
              <w:rPr>
                <w:color w:val="000000" w:themeColor="text1"/>
                <w:sz w:val="18"/>
                <w:szCs w:val="18"/>
              </w:rPr>
              <w:t>service@china-isc.org.cn</w:t>
            </w:r>
          </w:p>
        </w:tc>
      </w:tr>
      <w:tr w:rsidR="002546C1">
        <w:trPr>
          <w:trHeight w:val="428"/>
        </w:trPr>
        <w:tc>
          <w:tcPr>
            <w:tcW w:w="9863" w:type="dxa"/>
            <w:gridSpan w:val="9"/>
            <w:vAlign w:val="center"/>
          </w:tcPr>
          <w:p w:rsidR="00877EB8" w:rsidRDefault="00BC450D">
            <w:pPr>
              <w:rPr>
                <w:b/>
                <w:color w:val="000000" w:themeColor="text1"/>
                <w:sz w:val="20"/>
                <w:szCs w:val="20"/>
              </w:rPr>
            </w:pPr>
            <w:r>
              <w:rPr>
                <w:rFonts w:hint="eastAsia"/>
                <w:b/>
                <w:color w:val="000000" w:themeColor="text1"/>
                <w:sz w:val="20"/>
                <w:szCs w:val="20"/>
              </w:rPr>
              <w:t>审核组成员</w:t>
            </w:r>
          </w:p>
        </w:tc>
      </w:tr>
      <w:tr w:rsidR="002546C1">
        <w:trPr>
          <w:trHeight w:val="645"/>
        </w:trPr>
        <w:tc>
          <w:tcPr>
            <w:tcW w:w="1844" w:type="dxa"/>
            <w:gridSpan w:val="2"/>
            <w:vAlign w:val="center"/>
          </w:tcPr>
          <w:p w:rsidR="008E67FF" w:rsidRDefault="00BC450D"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BC450D"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BC450D"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BC450D"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BC450D" w:rsidP="008E67FF">
            <w:pPr>
              <w:spacing w:line="240" w:lineRule="exact"/>
              <w:jc w:val="center"/>
              <w:rPr>
                <w:b/>
                <w:color w:val="000000" w:themeColor="text1"/>
                <w:sz w:val="20"/>
                <w:szCs w:val="20"/>
              </w:rPr>
            </w:pPr>
            <w:r>
              <w:rPr>
                <w:rFonts w:hint="eastAsia"/>
                <w:sz w:val="18"/>
                <w:szCs w:val="18"/>
              </w:rPr>
              <w:t>专业代码</w:t>
            </w:r>
          </w:p>
        </w:tc>
      </w:tr>
      <w:tr w:rsidR="002546C1">
        <w:trPr>
          <w:trHeight w:val="645"/>
        </w:trPr>
        <w:tc>
          <w:tcPr>
            <w:tcW w:w="1844" w:type="dxa"/>
            <w:gridSpan w:val="2"/>
            <w:vAlign w:val="center"/>
          </w:tcPr>
          <w:p w:rsidR="008E67FF" w:rsidRDefault="00BC450D" w:rsidP="008E67FF">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8E67FF" w:rsidRDefault="00BC450D"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BC450D"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BC450D"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BC450D" w:rsidP="008E67FF">
            <w:pPr>
              <w:spacing w:line="240" w:lineRule="exact"/>
              <w:jc w:val="center"/>
              <w:rPr>
                <w:b/>
                <w:color w:val="000000" w:themeColor="text1"/>
                <w:sz w:val="20"/>
                <w:szCs w:val="20"/>
              </w:rPr>
            </w:pPr>
            <w:r>
              <w:rPr>
                <w:b/>
                <w:color w:val="000000" w:themeColor="text1"/>
                <w:sz w:val="20"/>
                <w:szCs w:val="20"/>
              </w:rPr>
              <w:t>35.15.00</w:t>
            </w:r>
          </w:p>
        </w:tc>
      </w:tr>
      <w:tr w:rsidR="002546C1">
        <w:trPr>
          <w:trHeight w:val="645"/>
        </w:trPr>
        <w:tc>
          <w:tcPr>
            <w:tcW w:w="1844" w:type="dxa"/>
            <w:gridSpan w:val="2"/>
            <w:vAlign w:val="center"/>
          </w:tcPr>
          <w:p w:rsidR="008E67FF" w:rsidRDefault="00BC450D" w:rsidP="008E67FF">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8E67FF" w:rsidRDefault="00BC450D"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BC450D"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BC450D"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4B2720" w:rsidP="008E67FF">
            <w:pPr>
              <w:spacing w:line="240" w:lineRule="exact"/>
              <w:jc w:val="center"/>
              <w:rPr>
                <w:b/>
                <w:color w:val="000000" w:themeColor="text1"/>
                <w:sz w:val="20"/>
                <w:szCs w:val="20"/>
              </w:rPr>
            </w:pPr>
          </w:p>
        </w:tc>
      </w:tr>
      <w:tr w:rsidR="002546C1">
        <w:trPr>
          <w:trHeight w:val="645"/>
        </w:trPr>
        <w:tc>
          <w:tcPr>
            <w:tcW w:w="1844" w:type="dxa"/>
            <w:gridSpan w:val="2"/>
            <w:vAlign w:val="center"/>
          </w:tcPr>
          <w:p w:rsidR="008E67FF" w:rsidRDefault="00BC450D" w:rsidP="008E67FF">
            <w:pPr>
              <w:spacing w:line="240" w:lineRule="exact"/>
              <w:jc w:val="center"/>
              <w:rPr>
                <w:b/>
                <w:color w:val="000000" w:themeColor="text1"/>
                <w:sz w:val="20"/>
                <w:szCs w:val="20"/>
              </w:rPr>
            </w:pPr>
            <w:r>
              <w:rPr>
                <w:b/>
                <w:color w:val="000000" w:themeColor="text1"/>
                <w:sz w:val="20"/>
                <w:szCs w:val="20"/>
              </w:rPr>
              <w:t>罗欢</w:t>
            </w:r>
          </w:p>
        </w:tc>
        <w:tc>
          <w:tcPr>
            <w:tcW w:w="992" w:type="dxa"/>
            <w:vAlign w:val="center"/>
          </w:tcPr>
          <w:p w:rsidR="008E67FF" w:rsidRDefault="00BC450D"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BC450D"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BC450D" w:rsidP="008E67FF">
            <w:pPr>
              <w:spacing w:line="240" w:lineRule="exact"/>
              <w:jc w:val="center"/>
              <w:rPr>
                <w:b/>
                <w:color w:val="000000" w:themeColor="text1"/>
                <w:sz w:val="20"/>
                <w:szCs w:val="20"/>
              </w:rPr>
            </w:pPr>
            <w:r>
              <w:rPr>
                <w:b/>
                <w:color w:val="000000" w:themeColor="text1"/>
                <w:sz w:val="20"/>
                <w:szCs w:val="20"/>
              </w:rPr>
              <w:t>专家</w:t>
            </w:r>
          </w:p>
          <w:p w:rsidR="008E67FF" w:rsidRDefault="004B2720" w:rsidP="008E67FF">
            <w:pPr>
              <w:spacing w:line="240" w:lineRule="exact"/>
              <w:jc w:val="center"/>
              <w:rPr>
                <w:b/>
                <w:color w:val="000000" w:themeColor="text1"/>
                <w:sz w:val="20"/>
                <w:szCs w:val="20"/>
              </w:rPr>
            </w:pPr>
          </w:p>
        </w:tc>
        <w:tc>
          <w:tcPr>
            <w:tcW w:w="2333" w:type="dxa"/>
            <w:gridSpan w:val="2"/>
            <w:vAlign w:val="center"/>
          </w:tcPr>
          <w:p w:rsidR="008E67FF" w:rsidRDefault="00BC450D" w:rsidP="008E67FF">
            <w:pPr>
              <w:spacing w:line="240" w:lineRule="exact"/>
              <w:jc w:val="center"/>
              <w:rPr>
                <w:b/>
                <w:color w:val="000000" w:themeColor="text1"/>
                <w:sz w:val="20"/>
                <w:szCs w:val="20"/>
              </w:rPr>
            </w:pPr>
            <w:r>
              <w:rPr>
                <w:b/>
                <w:color w:val="000000" w:themeColor="text1"/>
                <w:sz w:val="20"/>
                <w:szCs w:val="20"/>
              </w:rPr>
              <w:t>30.01.00,30.05.00</w:t>
            </w:r>
          </w:p>
        </w:tc>
      </w:tr>
      <w:tr w:rsidR="002546C1">
        <w:trPr>
          <w:trHeight w:val="510"/>
        </w:trPr>
        <w:tc>
          <w:tcPr>
            <w:tcW w:w="1844" w:type="dxa"/>
            <w:gridSpan w:val="2"/>
            <w:vAlign w:val="center"/>
          </w:tcPr>
          <w:p w:rsidR="00877EB8" w:rsidRDefault="004B2720">
            <w:pPr>
              <w:rPr>
                <w:b/>
                <w:color w:val="000000" w:themeColor="text1"/>
                <w:sz w:val="20"/>
                <w:szCs w:val="20"/>
              </w:rPr>
            </w:pPr>
          </w:p>
        </w:tc>
        <w:tc>
          <w:tcPr>
            <w:tcW w:w="992" w:type="dxa"/>
            <w:vAlign w:val="center"/>
          </w:tcPr>
          <w:p w:rsidR="00877EB8" w:rsidRDefault="004B2720">
            <w:pPr>
              <w:rPr>
                <w:b/>
                <w:color w:val="000000" w:themeColor="text1"/>
                <w:sz w:val="20"/>
                <w:szCs w:val="20"/>
              </w:rPr>
            </w:pPr>
          </w:p>
        </w:tc>
        <w:tc>
          <w:tcPr>
            <w:tcW w:w="1216" w:type="dxa"/>
            <w:vAlign w:val="center"/>
          </w:tcPr>
          <w:p w:rsidR="00877EB8" w:rsidRDefault="004B2720">
            <w:pPr>
              <w:rPr>
                <w:b/>
                <w:color w:val="000000" w:themeColor="text1"/>
                <w:sz w:val="20"/>
                <w:szCs w:val="20"/>
              </w:rPr>
            </w:pPr>
          </w:p>
        </w:tc>
        <w:tc>
          <w:tcPr>
            <w:tcW w:w="3478" w:type="dxa"/>
            <w:gridSpan w:val="3"/>
            <w:vAlign w:val="center"/>
          </w:tcPr>
          <w:p w:rsidR="00877EB8" w:rsidRDefault="004B2720">
            <w:pPr>
              <w:rPr>
                <w:b/>
                <w:color w:val="000000" w:themeColor="text1"/>
                <w:sz w:val="20"/>
                <w:szCs w:val="20"/>
              </w:rPr>
            </w:pPr>
          </w:p>
        </w:tc>
        <w:tc>
          <w:tcPr>
            <w:tcW w:w="2333" w:type="dxa"/>
            <w:gridSpan w:val="2"/>
            <w:vAlign w:val="center"/>
          </w:tcPr>
          <w:p w:rsidR="00877EB8" w:rsidRDefault="004B2720">
            <w:pPr>
              <w:rPr>
                <w:b/>
                <w:color w:val="000000" w:themeColor="text1"/>
                <w:sz w:val="20"/>
                <w:szCs w:val="20"/>
              </w:rPr>
            </w:pPr>
          </w:p>
        </w:tc>
      </w:tr>
      <w:tr w:rsidR="002546C1">
        <w:trPr>
          <w:trHeight w:val="465"/>
        </w:trPr>
        <w:tc>
          <w:tcPr>
            <w:tcW w:w="1844" w:type="dxa"/>
            <w:gridSpan w:val="2"/>
            <w:vAlign w:val="center"/>
          </w:tcPr>
          <w:p w:rsidR="00877EB8" w:rsidRDefault="004B2720">
            <w:pPr>
              <w:rPr>
                <w:b/>
                <w:color w:val="000000" w:themeColor="text1"/>
                <w:sz w:val="20"/>
                <w:szCs w:val="20"/>
              </w:rPr>
            </w:pPr>
          </w:p>
        </w:tc>
        <w:tc>
          <w:tcPr>
            <w:tcW w:w="992" w:type="dxa"/>
            <w:vAlign w:val="center"/>
          </w:tcPr>
          <w:p w:rsidR="00877EB8" w:rsidRDefault="004B2720">
            <w:pPr>
              <w:rPr>
                <w:b/>
                <w:color w:val="000000" w:themeColor="text1"/>
                <w:sz w:val="20"/>
                <w:szCs w:val="20"/>
              </w:rPr>
            </w:pPr>
          </w:p>
        </w:tc>
        <w:tc>
          <w:tcPr>
            <w:tcW w:w="1216" w:type="dxa"/>
            <w:vAlign w:val="center"/>
          </w:tcPr>
          <w:p w:rsidR="00877EB8" w:rsidRDefault="004B2720">
            <w:pPr>
              <w:rPr>
                <w:b/>
                <w:color w:val="000000" w:themeColor="text1"/>
                <w:sz w:val="20"/>
                <w:szCs w:val="20"/>
              </w:rPr>
            </w:pPr>
          </w:p>
        </w:tc>
        <w:tc>
          <w:tcPr>
            <w:tcW w:w="3478" w:type="dxa"/>
            <w:gridSpan w:val="3"/>
            <w:vAlign w:val="center"/>
          </w:tcPr>
          <w:p w:rsidR="00877EB8" w:rsidRDefault="004B2720">
            <w:pPr>
              <w:rPr>
                <w:b/>
                <w:color w:val="000000" w:themeColor="text1"/>
                <w:sz w:val="20"/>
                <w:szCs w:val="20"/>
              </w:rPr>
            </w:pPr>
          </w:p>
        </w:tc>
        <w:tc>
          <w:tcPr>
            <w:tcW w:w="2333" w:type="dxa"/>
            <w:gridSpan w:val="2"/>
            <w:vAlign w:val="center"/>
          </w:tcPr>
          <w:p w:rsidR="00877EB8" w:rsidRDefault="004B2720">
            <w:pPr>
              <w:rPr>
                <w:b/>
                <w:color w:val="000000" w:themeColor="text1"/>
                <w:sz w:val="20"/>
                <w:szCs w:val="20"/>
              </w:rPr>
            </w:pPr>
          </w:p>
        </w:tc>
      </w:tr>
      <w:tr w:rsidR="002546C1">
        <w:trPr>
          <w:trHeight w:val="351"/>
        </w:trPr>
        <w:tc>
          <w:tcPr>
            <w:tcW w:w="1844" w:type="dxa"/>
            <w:gridSpan w:val="2"/>
            <w:vAlign w:val="center"/>
          </w:tcPr>
          <w:p w:rsidR="00877EB8" w:rsidRDefault="004B2720">
            <w:pPr>
              <w:rPr>
                <w:b/>
                <w:color w:val="000000" w:themeColor="text1"/>
                <w:sz w:val="20"/>
                <w:szCs w:val="20"/>
              </w:rPr>
            </w:pPr>
          </w:p>
        </w:tc>
        <w:tc>
          <w:tcPr>
            <w:tcW w:w="992" w:type="dxa"/>
            <w:vAlign w:val="center"/>
          </w:tcPr>
          <w:p w:rsidR="00877EB8" w:rsidRDefault="004B2720">
            <w:pPr>
              <w:rPr>
                <w:b/>
                <w:color w:val="000000" w:themeColor="text1"/>
                <w:sz w:val="20"/>
                <w:szCs w:val="20"/>
              </w:rPr>
            </w:pPr>
          </w:p>
        </w:tc>
        <w:tc>
          <w:tcPr>
            <w:tcW w:w="1216" w:type="dxa"/>
            <w:vAlign w:val="center"/>
          </w:tcPr>
          <w:p w:rsidR="00877EB8" w:rsidRDefault="004B2720">
            <w:pPr>
              <w:rPr>
                <w:b/>
                <w:color w:val="000000" w:themeColor="text1"/>
                <w:sz w:val="20"/>
                <w:szCs w:val="20"/>
              </w:rPr>
            </w:pPr>
          </w:p>
        </w:tc>
        <w:tc>
          <w:tcPr>
            <w:tcW w:w="3478" w:type="dxa"/>
            <w:gridSpan w:val="3"/>
            <w:vAlign w:val="center"/>
          </w:tcPr>
          <w:p w:rsidR="00877EB8" w:rsidRDefault="004B2720">
            <w:pPr>
              <w:rPr>
                <w:b/>
                <w:color w:val="000000" w:themeColor="text1"/>
                <w:sz w:val="20"/>
                <w:szCs w:val="20"/>
              </w:rPr>
            </w:pPr>
          </w:p>
        </w:tc>
        <w:tc>
          <w:tcPr>
            <w:tcW w:w="2333" w:type="dxa"/>
            <w:gridSpan w:val="2"/>
            <w:vAlign w:val="center"/>
          </w:tcPr>
          <w:p w:rsidR="00877EB8" w:rsidRDefault="004B2720">
            <w:pPr>
              <w:rPr>
                <w:b/>
                <w:color w:val="000000" w:themeColor="text1"/>
                <w:sz w:val="20"/>
                <w:szCs w:val="20"/>
              </w:rPr>
            </w:pPr>
          </w:p>
        </w:tc>
      </w:tr>
      <w:tr w:rsidR="002546C1">
        <w:trPr>
          <w:trHeight w:val="351"/>
        </w:trPr>
        <w:tc>
          <w:tcPr>
            <w:tcW w:w="9863" w:type="dxa"/>
            <w:gridSpan w:val="9"/>
            <w:vAlign w:val="center"/>
          </w:tcPr>
          <w:p w:rsidR="00877EB8" w:rsidRDefault="00BC450D">
            <w:pPr>
              <w:rPr>
                <w:b/>
                <w:color w:val="000000" w:themeColor="text1"/>
                <w:sz w:val="20"/>
                <w:szCs w:val="20"/>
              </w:rPr>
            </w:pPr>
            <w:r>
              <w:rPr>
                <w:rFonts w:hint="eastAsia"/>
                <w:b/>
                <w:color w:val="000000" w:themeColor="text1"/>
                <w:sz w:val="20"/>
                <w:szCs w:val="20"/>
              </w:rPr>
              <w:t>与审核组同行人员</w:t>
            </w:r>
          </w:p>
        </w:tc>
      </w:tr>
      <w:tr w:rsidR="002546C1">
        <w:trPr>
          <w:trHeight w:val="351"/>
        </w:trPr>
        <w:tc>
          <w:tcPr>
            <w:tcW w:w="1844" w:type="dxa"/>
            <w:gridSpan w:val="2"/>
            <w:vAlign w:val="center"/>
          </w:tcPr>
          <w:p w:rsidR="00877EB8" w:rsidRDefault="00BC450D">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BC450D">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BC450D">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BC450D">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BC450D">
            <w:pPr>
              <w:rPr>
                <w:b/>
                <w:color w:val="000000" w:themeColor="text1"/>
                <w:sz w:val="20"/>
                <w:szCs w:val="20"/>
              </w:rPr>
            </w:pPr>
            <w:r>
              <w:rPr>
                <w:rFonts w:hint="eastAsia"/>
                <w:b/>
                <w:color w:val="000000" w:themeColor="text1"/>
                <w:sz w:val="20"/>
                <w:szCs w:val="20"/>
              </w:rPr>
              <w:t>备注</w:t>
            </w:r>
          </w:p>
        </w:tc>
      </w:tr>
      <w:tr w:rsidR="002546C1">
        <w:trPr>
          <w:trHeight w:val="351"/>
        </w:trPr>
        <w:tc>
          <w:tcPr>
            <w:tcW w:w="1844" w:type="dxa"/>
            <w:gridSpan w:val="2"/>
            <w:vAlign w:val="center"/>
          </w:tcPr>
          <w:p w:rsidR="00877EB8" w:rsidRDefault="004B2720">
            <w:pPr>
              <w:rPr>
                <w:b/>
                <w:color w:val="000000" w:themeColor="text1"/>
              </w:rPr>
            </w:pPr>
          </w:p>
        </w:tc>
        <w:tc>
          <w:tcPr>
            <w:tcW w:w="992" w:type="dxa"/>
            <w:vAlign w:val="center"/>
          </w:tcPr>
          <w:p w:rsidR="00877EB8" w:rsidRDefault="004B2720">
            <w:pPr>
              <w:rPr>
                <w:b/>
                <w:color w:val="000000" w:themeColor="text1"/>
              </w:rPr>
            </w:pPr>
          </w:p>
        </w:tc>
        <w:tc>
          <w:tcPr>
            <w:tcW w:w="1216" w:type="dxa"/>
            <w:vAlign w:val="center"/>
          </w:tcPr>
          <w:p w:rsidR="00877EB8" w:rsidRDefault="004B2720">
            <w:pPr>
              <w:rPr>
                <w:b/>
                <w:color w:val="000000" w:themeColor="text1"/>
              </w:rPr>
            </w:pPr>
          </w:p>
        </w:tc>
        <w:tc>
          <w:tcPr>
            <w:tcW w:w="3478" w:type="dxa"/>
            <w:gridSpan w:val="3"/>
            <w:vAlign w:val="center"/>
          </w:tcPr>
          <w:p w:rsidR="00877EB8" w:rsidRDefault="004B2720">
            <w:pPr>
              <w:rPr>
                <w:b/>
                <w:color w:val="000000" w:themeColor="text1"/>
              </w:rPr>
            </w:pPr>
          </w:p>
        </w:tc>
        <w:tc>
          <w:tcPr>
            <w:tcW w:w="2333" w:type="dxa"/>
            <w:gridSpan w:val="2"/>
            <w:vAlign w:val="center"/>
          </w:tcPr>
          <w:p w:rsidR="00877EB8" w:rsidRDefault="004B2720">
            <w:pPr>
              <w:rPr>
                <w:b/>
                <w:color w:val="000000" w:themeColor="text1"/>
              </w:rPr>
            </w:pPr>
          </w:p>
        </w:tc>
      </w:tr>
      <w:tr w:rsidR="002546C1">
        <w:trPr>
          <w:trHeight w:val="351"/>
        </w:trPr>
        <w:tc>
          <w:tcPr>
            <w:tcW w:w="1844" w:type="dxa"/>
            <w:gridSpan w:val="2"/>
            <w:vAlign w:val="center"/>
          </w:tcPr>
          <w:p w:rsidR="00877EB8" w:rsidRDefault="004B2720">
            <w:pPr>
              <w:rPr>
                <w:b/>
                <w:color w:val="000000" w:themeColor="text1"/>
              </w:rPr>
            </w:pPr>
          </w:p>
        </w:tc>
        <w:tc>
          <w:tcPr>
            <w:tcW w:w="992" w:type="dxa"/>
            <w:vAlign w:val="center"/>
          </w:tcPr>
          <w:p w:rsidR="00877EB8" w:rsidRDefault="004B2720">
            <w:pPr>
              <w:rPr>
                <w:b/>
                <w:color w:val="000000" w:themeColor="text1"/>
              </w:rPr>
            </w:pPr>
          </w:p>
        </w:tc>
        <w:tc>
          <w:tcPr>
            <w:tcW w:w="1216" w:type="dxa"/>
            <w:vAlign w:val="center"/>
          </w:tcPr>
          <w:p w:rsidR="00877EB8" w:rsidRDefault="004B2720">
            <w:pPr>
              <w:rPr>
                <w:b/>
                <w:color w:val="000000" w:themeColor="text1"/>
              </w:rPr>
            </w:pPr>
          </w:p>
        </w:tc>
        <w:tc>
          <w:tcPr>
            <w:tcW w:w="3478" w:type="dxa"/>
            <w:gridSpan w:val="3"/>
            <w:vAlign w:val="center"/>
          </w:tcPr>
          <w:p w:rsidR="00877EB8" w:rsidRDefault="004B2720">
            <w:pPr>
              <w:rPr>
                <w:b/>
                <w:color w:val="000000" w:themeColor="text1"/>
              </w:rPr>
            </w:pPr>
          </w:p>
        </w:tc>
        <w:tc>
          <w:tcPr>
            <w:tcW w:w="2333" w:type="dxa"/>
            <w:gridSpan w:val="2"/>
            <w:vAlign w:val="center"/>
          </w:tcPr>
          <w:p w:rsidR="00877EB8" w:rsidRDefault="004B2720">
            <w:pPr>
              <w:rPr>
                <w:b/>
                <w:color w:val="000000" w:themeColor="text1"/>
              </w:rPr>
            </w:pPr>
          </w:p>
        </w:tc>
      </w:tr>
    </w:tbl>
    <w:p w:rsidR="00877EB8" w:rsidRDefault="00BC450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2546C1">
        <w:tc>
          <w:tcPr>
            <w:tcW w:w="2269" w:type="dxa"/>
            <w:vAlign w:val="center"/>
          </w:tcPr>
          <w:p w:rsidR="00877EB8" w:rsidRDefault="00BC450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sidR="00875B68" w:rsidRPr="00875B68">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BC450D">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BC450D">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2546C1">
        <w:tc>
          <w:tcPr>
            <w:tcW w:w="2269" w:type="dxa"/>
            <w:vAlign w:val="center"/>
          </w:tcPr>
          <w:p w:rsidR="00877EB8" w:rsidRDefault="00BC450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BC450D">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BC450D">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2546C1">
        <w:tc>
          <w:tcPr>
            <w:tcW w:w="2269" w:type="dxa"/>
            <w:vAlign w:val="center"/>
          </w:tcPr>
          <w:p w:rsidR="00877EB8" w:rsidRDefault="00BC450D">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BC450D">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4B2720">
      <w:pPr>
        <w:rPr>
          <w:rFonts w:ascii="宋体" w:hAnsi="宋体"/>
          <w:b/>
          <w:color w:val="000000" w:themeColor="text1"/>
          <w:sz w:val="16"/>
          <w:szCs w:val="16"/>
        </w:rPr>
      </w:pPr>
    </w:p>
    <w:p w:rsidR="00877EB8" w:rsidRDefault="00BC450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875B68" w:rsidRDefault="00BC450D" w:rsidP="00071D0F">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28001-2011idtOHSAS 18001:2007</w:t>
      </w:r>
      <w:bookmarkEnd w:id="4"/>
    </w:p>
    <w:p w:rsidR="00071D0F" w:rsidRPr="00071D0F" w:rsidRDefault="00BC450D" w:rsidP="00071D0F">
      <w:pPr>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2546C1">
        <w:trPr>
          <w:trHeight w:val="293"/>
          <w:jc w:val="center"/>
        </w:trPr>
        <w:tc>
          <w:tcPr>
            <w:tcW w:w="1919" w:type="dxa"/>
          </w:tcPr>
          <w:p w:rsidR="00877EB8" w:rsidRDefault="00BC450D">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BC450D">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重庆金科两江大酒店有限公司</w:t>
            </w:r>
            <w:bookmarkEnd w:id="5"/>
          </w:p>
        </w:tc>
        <w:tc>
          <w:tcPr>
            <w:tcW w:w="1134" w:type="dxa"/>
            <w:gridSpan w:val="3"/>
          </w:tcPr>
          <w:p w:rsidR="00877EB8" w:rsidRDefault="00BC450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BC450D">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260</w:t>
            </w:r>
            <w:bookmarkEnd w:id="6"/>
          </w:p>
        </w:tc>
      </w:tr>
      <w:tr w:rsidR="002546C1">
        <w:trPr>
          <w:trHeight w:val="307"/>
          <w:jc w:val="center"/>
        </w:trPr>
        <w:tc>
          <w:tcPr>
            <w:tcW w:w="1919" w:type="dxa"/>
          </w:tcPr>
          <w:p w:rsidR="00877EB8" w:rsidRDefault="00BC450D">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BC450D">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重庆市涪陵区滨江大道二段6号</w:t>
            </w:r>
            <w:bookmarkEnd w:id="7"/>
          </w:p>
        </w:tc>
        <w:tc>
          <w:tcPr>
            <w:tcW w:w="540" w:type="dxa"/>
            <w:vMerge w:val="restart"/>
          </w:tcPr>
          <w:p w:rsidR="00877EB8" w:rsidRDefault="00BC450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BC450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BC450D"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rsidR="002546C1">
        <w:trPr>
          <w:trHeight w:val="315"/>
          <w:jc w:val="center"/>
        </w:trPr>
        <w:tc>
          <w:tcPr>
            <w:tcW w:w="1919" w:type="dxa"/>
            <w:vAlign w:val="center"/>
          </w:tcPr>
          <w:p w:rsidR="00877EB8" w:rsidRDefault="00BC450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BC450D">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重庆市涪陵区滨江大道二段6号</w:t>
            </w:r>
            <w:bookmarkEnd w:id="9"/>
          </w:p>
        </w:tc>
        <w:tc>
          <w:tcPr>
            <w:tcW w:w="540" w:type="dxa"/>
            <w:vMerge/>
            <w:vAlign w:val="center"/>
          </w:tcPr>
          <w:p w:rsidR="00877EB8" w:rsidRDefault="004B2720">
            <w:pPr>
              <w:spacing w:line="320" w:lineRule="exact"/>
              <w:jc w:val="center"/>
              <w:rPr>
                <w:rFonts w:ascii="宋体" w:hAnsi="宋体"/>
                <w:b/>
                <w:color w:val="000000" w:themeColor="text1"/>
                <w:sz w:val="20"/>
                <w:szCs w:val="20"/>
              </w:rPr>
            </w:pPr>
          </w:p>
        </w:tc>
        <w:tc>
          <w:tcPr>
            <w:tcW w:w="1297" w:type="dxa"/>
          </w:tcPr>
          <w:p w:rsidR="00877EB8" w:rsidRDefault="00BC450D">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rsidR="002546C1">
        <w:trPr>
          <w:trHeight w:val="315"/>
          <w:jc w:val="center"/>
        </w:trPr>
        <w:tc>
          <w:tcPr>
            <w:tcW w:w="1919" w:type="dxa"/>
            <w:vAlign w:val="center"/>
          </w:tcPr>
          <w:p w:rsidR="00877EB8" w:rsidRDefault="00BC450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4B2720">
            <w:pPr>
              <w:spacing w:line="320" w:lineRule="exact"/>
              <w:rPr>
                <w:rFonts w:ascii="宋体" w:hAnsi="宋体"/>
                <w:b/>
                <w:color w:val="000000" w:themeColor="text1"/>
                <w:sz w:val="20"/>
                <w:szCs w:val="20"/>
              </w:rPr>
            </w:pPr>
          </w:p>
        </w:tc>
        <w:tc>
          <w:tcPr>
            <w:tcW w:w="540" w:type="dxa"/>
            <w:vMerge/>
            <w:vAlign w:val="center"/>
          </w:tcPr>
          <w:p w:rsidR="00877EB8" w:rsidRDefault="004B2720">
            <w:pPr>
              <w:spacing w:line="320" w:lineRule="exact"/>
              <w:jc w:val="center"/>
              <w:rPr>
                <w:rFonts w:ascii="宋体" w:hAnsi="宋体"/>
                <w:b/>
                <w:color w:val="000000" w:themeColor="text1"/>
                <w:sz w:val="20"/>
                <w:szCs w:val="20"/>
              </w:rPr>
            </w:pPr>
          </w:p>
        </w:tc>
        <w:tc>
          <w:tcPr>
            <w:tcW w:w="1297" w:type="dxa"/>
          </w:tcPr>
          <w:p w:rsidR="00877EB8" w:rsidRDefault="004B2720">
            <w:pPr>
              <w:spacing w:line="320" w:lineRule="exact"/>
              <w:rPr>
                <w:rFonts w:ascii="宋体" w:hAnsi="宋体"/>
                <w:b/>
                <w:color w:val="000000" w:themeColor="text1"/>
                <w:sz w:val="20"/>
                <w:szCs w:val="20"/>
              </w:rPr>
            </w:pPr>
          </w:p>
        </w:tc>
      </w:tr>
      <w:tr w:rsidR="002546C1">
        <w:trPr>
          <w:trHeight w:val="315"/>
          <w:jc w:val="center"/>
        </w:trPr>
        <w:tc>
          <w:tcPr>
            <w:tcW w:w="1919" w:type="dxa"/>
            <w:vAlign w:val="center"/>
          </w:tcPr>
          <w:p w:rsidR="00877EB8" w:rsidRDefault="00BC450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4B2720">
            <w:pPr>
              <w:spacing w:line="320" w:lineRule="exact"/>
              <w:rPr>
                <w:rFonts w:ascii="宋体" w:hAnsi="宋体"/>
                <w:b/>
                <w:color w:val="000000" w:themeColor="text1"/>
                <w:sz w:val="20"/>
                <w:szCs w:val="20"/>
              </w:rPr>
            </w:pPr>
          </w:p>
        </w:tc>
        <w:tc>
          <w:tcPr>
            <w:tcW w:w="540" w:type="dxa"/>
            <w:vMerge/>
            <w:vAlign w:val="center"/>
          </w:tcPr>
          <w:p w:rsidR="00877EB8" w:rsidRDefault="004B2720">
            <w:pPr>
              <w:spacing w:line="320" w:lineRule="exact"/>
              <w:jc w:val="center"/>
              <w:rPr>
                <w:rFonts w:ascii="宋体" w:hAnsi="宋体"/>
                <w:b/>
                <w:color w:val="000000" w:themeColor="text1"/>
                <w:sz w:val="20"/>
                <w:szCs w:val="20"/>
              </w:rPr>
            </w:pPr>
          </w:p>
        </w:tc>
        <w:tc>
          <w:tcPr>
            <w:tcW w:w="1297" w:type="dxa"/>
          </w:tcPr>
          <w:p w:rsidR="00877EB8" w:rsidRDefault="004B2720">
            <w:pPr>
              <w:spacing w:line="320" w:lineRule="exact"/>
              <w:rPr>
                <w:rFonts w:ascii="宋体" w:hAnsi="宋体"/>
                <w:b/>
                <w:color w:val="000000" w:themeColor="text1"/>
                <w:sz w:val="20"/>
                <w:szCs w:val="20"/>
              </w:rPr>
            </w:pPr>
          </w:p>
        </w:tc>
      </w:tr>
      <w:tr w:rsidR="002546C1">
        <w:trPr>
          <w:trHeight w:val="237"/>
          <w:jc w:val="center"/>
        </w:trPr>
        <w:tc>
          <w:tcPr>
            <w:tcW w:w="1919" w:type="dxa"/>
            <w:vAlign w:val="center"/>
          </w:tcPr>
          <w:p w:rsidR="00877EB8" w:rsidRDefault="00BC450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4B2720">
            <w:pPr>
              <w:spacing w:line="320" w:lineRule="exact"/>
              <w:rPr>
                <w:rFonts w:ascii="宋体" w:hAnsi="宋体"/>
                <w:b/>
                <w:color w:val="000000" w:themeColor="text1"/>
                <w:sz w:val="20"/>
                <w:szCs w:val="20"/>
              </w:rPr>
            </w:pPr>
          </w:p>
        </w:tc>
        <w:tc>
          <w:tcPr>
            <w:tcW w:w="540" w:type="dxa"/>
            <w:vMerge/>
            <w:vAlign w:val="center"/>
          </w:tcPr>
          <w:p w:rsidR="00877EB8" w:rsidRDefault="004B2720">
            <w:pPr>
              <w:spacing w:line="320" w:lineRule="exact"/>
              <w:jc w:val="center"/>
              <w:rPr>
                <w:rFonts w:ascii="宋体" w:hAnsi="宋体"/>
                <w:b/>
                <w:color w:val="000000" w:themeColor="text1"/>
                <w:sz w:val="20"/>
                <w:szCs w:val="20"/>
              </w:rPr>
            </w:pPr>
          </w:p>
        </w:tc>
        <w:tc>
          <w:tcPr>
            <w:tcW w:w="1297" w:type="dxa"/>
          </w:tcPr>
          <w:p w:rsidR="00877EB8" w:rsidRDefault="004B2720">
            <w:pPr>
              <w:spacing w:line="320" w:lineRule="exact"/>
              <w:rPr>
                <w:rFonts w:ascii="宋体" w:hAnsi="宋体"/>
                <w:b/>
                <w:color w:val="000000" w:themeColor="text1"/>
                <w:sz w:val="20"/>
                <w:szCs w:val="20"/>
              </w:rPr>
            </w:pPr>
          </w:p>
        </w:tc>
      </w:tr>
      <w:tr w:rsidR="002546C1">
        <w:trPr>
          <w:trHeight w:val="247"/>
          <w:jc w:val="center"/>
        </w:trPr>
        <w:tc>
          <w:tcPr>
            <w:tcW w:w="1919" w:type="dxa"/>
            <w:vAlign w:val="center"/>
          </w:tcPr>
          <w:p w:rsidR="00877EB8" w:rsidRDefault="00BC450D">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877EB8" w:rsidRDefault="00BC450D">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夏颖</w:t>
            </w:r>
            <w:bookmarkEnd w:id="11"/>
          </w:p>
        </w:tc>
        <w:tc>
          <w:tcPr>
            <w:tcW w:w="1362" w:type="dxa"/>
            <w:gridSpan w:val="2"/>
            <w:vAlign w:val="center"/>
          </w:tcPr>
          <w:p w:rsidR="00877EB8" w:rsidRDefault="00BC450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BC450D">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023-85677777</w:t>
            </w:r>
            <w:bookmarkEnd w:id="12"/>
          </w:p>
        </w:tc>
        <w:tc>
          <w:tcPr>
            <w:tcW w:w="965" w:type="dxa"/>
            <w:gridSpan w:val="3"/>
            <w:vAlign w:val="center"/>
          </w:tcPr>
          <w:p w:rsidR="00877EB8" w:rsidRDefault="00BC450D">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4B2720">
            <w:pPr>
              <w:spacing w:line="320" w:lineRule="exact"/>
              <w:jc w:val="center"/>
              <w:rPr>
                <w:rFonts w:ascii="宋体" w:hAnsi="宋体"/>
                <w:b/>
                <w:color w:val="000000" w:themeColor="text1"/>
                <w:sz w:val="20"/>
                <w:szCs w:val="20"/>
              </w:rPr>
            </w:pPr>
            <w:bookmarkStart w:id="13" w:name="联系人传真"/>
            <w:bookmarkEnd w:id="13"/>
          </w:p>
        </w:tc>
      </w:tr>
      <w:tr w:rsidR="002546C1">
        <w:trPr>
          <w:jc w:val="center"/>
        </w:trPr>
        <w:tc>
          <w:tcPr>
            <w:tcW w:w="1919" w:type="dxa"/>
            <w:vAlign w:val="center"/>
          </w:tcPr>
          <w:p w:rsidR="00877EB8" w:rsidRDefault="00BC450D">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BC450D">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陈颐</w:t>
            </w:r>
            <w:bookmarkEnd w:id="14"/>
          </w:p>
        </w:tc>
        <w:tc>
          <w:tcPr>
            <w:tcW w:w="1362" w:type="dxa"/>
            <w:gridSpan w:val="2"/>
            <w:vAlign w:val="center"/>
          </w:tcPr>
          <w:p w:rsidR="00877EB8" w:rsidRDefault="00BC450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4B2720">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rsidRDefault="00BC450D">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BC450D">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陈颐</w:t>
            </w:r>
            <w:bookmarkEnd w:id="16"/>
          </w:p>
        </w:tc>
      </w:tr>
      <w:tr w:rsidR="002546C1">
        <w:trPr>
          <w:trHeight w:val="1050"/>
          <w:jc w:val="center"/>
        </w:trPr>
        <w:tc>
          <w:tcPr>
            <w:tcW w:w="1919" w:type="dxa"/>
            <w:vAlign w:val="center"/>
          </w:tcPr>
          <w:p w:rsidR="00877EB8" w:rsidRDefault="00BC450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BC450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4B2720">
            <w:pPr>
              <w:spacing w:line="320" w:lineRule="exact"/>
              <w:jc w:val="center"/>
              <w:rPr>
                <w:rFonts w:ascii="宋体" w:hAnsi="宋体"/>
                <w:b/>
                <w:color w:val="000000" w:themeColor="text1"/>
                <w:sz w:val="20"/>
                <w:szCs w:val="20"/>
              </w:rPr>
            </w:pPr>
          </w:p>
        </w:tc>
        <w:tc>
          <w:tcPr>
            <w:tcW w:w="7957" w:type="dxa"/>
            <w:gridSpan w:val="14"/>
          </w:tcPr>
          <w:p w:rsidR="00877EB8" w:rsidRDefault="00BC450D">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许可范围内的酒店经营管理（住宿、餐饮），物业管理及相关的职业健康安全管理活动</w:t>
            </w:r>
            <w:bookmarkEnd w:id="17"/>
          </w:p>
        </w:tc>
      </w:tr>
      <w:tr w:rsidR="002546C1">
        <w:trPr>
          <w:trHeight w:val="606"/>
          <w:jc w:val="center"/>
        </w:trPr>
        <w:tc>
          <w:tcPr>
            <w:tcW w:w="1919" w:type="dxa"/>
            <w:vAlign w:val="center"/>
          </w:tcPr>
          <w:p w:rsidR="00877EB8" w:rsidRDefault="00BC450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BC450D">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30.01.00;30.05.00;35.15.00</w:t>
            </w:r>
            <w:bookmarkEnd w:id="18"/>
          </w:p>
        </w:tc>
        <w:tc>
          <w:tcPr>
            <w:tcW w:w="2127" w:type="dxa"/>
            <w:gridSpan w:val="7"/>
            <w:vAlign w:val="center"/>
          </w:tcPr>
          <w:p w:rsidR="00877EB8" w:rsidRDefault="00BC450D">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BC450D">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2546C1">
        <w:trPr>
          <w:trHeight w:val="564"/>
          <w:jc w:val="center"/>
        </w:trPr>
        <w:tc>
          <w:tcPr>
            <w:tcW w:w="1919" w:type="dxa"/>
            <w:vAlign w:val="center"/>
          </w:tcPr>
          <w:p w:rsidR="00877EB8" w:rsidRDefault="00BC450D">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BC450D">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2019-06-01 0:00:00</w:t>
            </w:r>
            <w:bookmarkEnd w:id="19"/>
            <w:bookmarkEnd w:id="20"/>
          </w:p>
        </w:tc>
        <w:tc>
          <w:tcPr>
            <w:tcW w:w="2403" w:type="dxa"/>
            <w:gridSpan w:val="6"/>
            <w:vAlign w:val="center"/>
          </w:tcPr>
          <w:p w:rsidR="00877EB8" w:rsidRDefault="00BC450D">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4B2720">
            <w:pPr>
              <w:rPr>
                <w:rFonts w:ascii="宋体" w:hAnsi="宋体"/>
                <w:b/>
                <w:color w:val="000000" w:themeColor="text1"/>
                <w:sz w:val="20"/>
                <w:szCs w:val="20"/>
              </w:rPr>
            </w:pPr>
          </w:p>
        </w:tc>
      </w:tr>
      <w:tr w:rsidR="002546C1">
        <w:trPr>
          <w:cantSplit/>
          <w:jc w:val="center"/>
        </w:trPr>
        <w:tc>
          <w:tcPr>
            <w:tcW w:w="1919" w:type="dxa"/>
            <w:vAlign w:val="center"/>
          </w:tcPr>
          <w:p w:rsidR="00877EB8" w:rsidRDefault="00BC450D">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BC450D">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4B2720">
            <w:pPr>
              <w:widowControl/>
              <w:jc w:val="left"/>
              <w:rPr>
                <w:rFonts w:ascii="宋体" w:hAnsi="宋体"/>
                <w:b/>
                <w:color w:val="000000" w:themeColor="text1"/>
                <w:spacing w:val="-20"/>
                <w:sz w:val="20"/>
                <w:szCs w:val="20"/>
              </w:rPr>
            </w:pPr>
          </w:p>
          <w:p w:rsidR="00877EB8" w:rsidRDefault="00BC450D">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sidR="00875B68">
              <w:rPr>
                <w:rFonts w:ascii="宋体" w:hAnsi="宋体" w:hint="eastAsia"/>
                <w:b/>
                <w:color w:val="000000" w:themeColor="text1"/>
                <w:sz w:val="20"/>
                <w:szCs w:val="20"/>
              </w:rPr>
              <w:t>见项目清单</w:t>
            </w:r>
          </w:p>
          <w:p w:rsidR="00877EB8" w:rsidRDefault="004B2720">
            <w:pPr>
              <w:rPr>
                <w:rFonts w:ascii="宋体" w:hAnsi="宋体"/>
                <w:b/>
                <w:color w:val="000000" w:themeColor="text1"/>
                <w:sz w:val="20"/>
                <w:szCs w:val="20"/>
              </w:rPr>
            </w:pPr>
          </w:p>
        </w:tc>
      </w:tr>
      <w:tr w:rsidR="002546C1">
        <w:trPr>
          <w:cantSplit/>
          <w:jc w:val="center"/>
        </w:trPr>
        <w:tc>
          <w:tcPr>
            <w:tcW w:w="1919" w:type="dxa"/>
            <w:vAlign w:val="center"/>
          </w:tcPr>
          <w:p w:rsidR="00877EB8" w:rsidRDefault="00BC450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BC450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4B2720">
            <w:pPr>
              <w:widowControl/>
              <w:jc w:val="left"/>
              <w:rPr>
                <w:rFonts w:ascii="宋体" w:hAnsi="宋体"/>
                <w:b/>
                <w:color w:val="000000" w:themeColor="text1"/>
                <w:sz w:val="20"/>
                <w:szCs w:val="20"/>
              </w:rPr>
            </w:pPr>
          </w:p>
        </w:tc>
      </w:tr>
    </w:tbl>
    <w:p w:rsidR="00877EB8" w:rsidRDefault="004B2720" w:rsidP="00875B68">
      <w:pPr>
        <w:snapToGrid w:val="0"/>
        <w:spacing w:afterLines="30"/>
        <w:jc w:val="center"/>
        <w:rPr>
          <w:rFonts w:ascii="楷体" w:eastAsia="楷体" w:hAnsi="楷体"/>
          <w:b/>
          <w:color w:val="000000" w:themeColor="text1"/>
          <w:sz w:val="28"/>
          <w:szCs w:val="28"/>
        </w:rPr>
      </w:pPr>
    </w:p>
    <w:p w:rsidR="00877EB8" w:rsidRDefault="00BC450D" w:rsidP="00AC762B">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rsidRDefault="00BC450D" w:rsidP="00AC762B">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rsidRDefault="00BC450D" w:rsidP="00AC762B">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2546C1">
        <w:tc>
          <w:tcPr>
            <w:tcW w:w="3119" w:type="dxa"/>
          </w:tcPr>
          <w:p w:rsidR="00877EB8" w:rsidRDefault="00BC450D">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rsidRDefault="00BC450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875B68">
        <w:tc>
          <w:tcPr>
            <w:tcW w:w="3119" w:type="dxa"/>
          </w:tcPr>
          <w:p w:rsidR="00875B68" w:rsidRDefault="00875B68">
            <w:pPr>
              <w:jc w:val="center"/>
              <w:rPr>
                <w:rFonts w:ascii="宋体" w:hAnsi="宋体"/>
                <w:b/>
                <w:color w:val="000000" w:themeColor="text1"/>
                <w:sz w:val="20"/>
                <w:szCs w:val="20"/>
              </w:rPr>
            </w:pPr>
            <w:r>
              <w:rPr>
                <w:rFonts w:ascii="宋体" w:hAnsi="宋体" w:hint="eastAsia"/>
                <w:b/>
                <w:color w:val="000000" w:themeColor="text1"/>
                <w:sz w:val="20"/>
                <w:szCs w:val="20"/>
              </w:rPr>
              <w:t>人行部</w:t>
            </w:r>
          </w:p>
        </w:tc>
        <w:tc>
          <w:tcPr>
            <w:tcW w:w="6804" w:type="dxa"/>
          </w:tcPr>
          <w:p w:rsidR="00875B68" w:rsidRDefault="00875B68" w:rsidP="00C77F1B">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w:t>
            </w:r>
          </w:p>
        </w:tc>
      </w:tr>
      <w:tr w:rsidR="00875B68">
        <w:tc>
          <w:tcPr>
            <w:tcW w:w="3119" w:type="dxa"/>
          </w:tcPr>
          <w:p w:rsidR="00875B68" w:rsidRDefault="00875B68">
            <w:pPr>
              <w:jc w:val="center"/>
              <w:rPr>
                <w:rFonts w:ascii="宋体" w:hAnsi="宋体"/>
                <w:b/>
                <w:color w:val="000000" w:themeColor="text1"/>
                <w:sz w:val="20"/>
                <w:szCs w:val="20"/>
              </w:rPr>
            </w:pPr>
            <w:r>
              <w:rPr>
                <w:rFonts w:ascii="宋体" w:hAnsi="宋体" w:hint="eastAsia"/>
                <w:b/>
                <w:color w:val="000000" w:themeColor="text1"/>
                <w:sz w:val="20"/>
                <w:szCs w:val="20"/>
              </w:rPr>
              <w:t>安全部</w:t>
            </w:r>
          </w:p>
        </w:tc>
        <w:tc>
          <w:tcPr>
            <w:tcW w:w="6804" w:type="dxa"/>
          </w:tcPr>
          <w:p w:rsidR="00875B68" w:rsidRDefault="00875B68" w:rsidP="00C77F1B">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风险识别评价管理；策划管理；过程监控管理；监视和测量设备管理；</w:t>
            </w:r>
          </w:p>
        </w:tc>
      </w:tr>
      <w:tr w:rsidR="00875B68">
        <w:tc>
          <w:tcPr>
            <w:tcW w:w="3119" w:type="dxa"/>
          </w:tcPr>
          <w:p w:rsidR="00875B68" w:rsidRDefault="00875B68">
            <w:pPr>
              <w:jc w:val="center"/>
              <w:rPr>
                <w:rFonts w:ascii="宋体" w:hAnsi="宋体"/>
                <w:b/>
                <w:color w:val="000000" w:themeColor="text1"/>
                <w:sz w:val="20"/>
                <w:szCs w:val="20"/>
              </w:rPr>
            </w:pPr>
            <w:r>
              <w:rPr>
                <w:rFonts w:ascii="宋体" w:hAnsi="宋体" w:hint="eastAsia"/>
                <w:b/>
                <w:color w:val="000000" w:themeColor="text1"/>
                <w:sz w:val="20"/>
                <w:szCs w:val="20"/>
              </w:rPr>
              <w:t>餐饮部、客务部、物业管理部</w:t>
            </w:r>
          </w:p>
        </w:tc>
        <w:tc>
          <w:tcPr>
            <w:tcW w:w="6804" w:type="dxa"/>
          </w:tcPr>
          <w:p w:rsidR="00875B68" w:rsidRDefault="00875B68" w:rsidP="00C77F1B">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服务过程管理；</w:t>
            </w:r>
          </w:p>
        </w:tc>
      </w:tr>
      <w:tr w:rsidR="00875B68">
        <w:tc>
          <w:tcPr>
            <w:tcW w:w="3119" w:type="dxa"/>
          </w:tcPr>
          <w:p w:rsidR="00875B68" w:rsidRPr="00875B68" w:rsidRDefault="00875B68">
            <w:pPr>
              <w:jc w:val="center"/>
              <w:rPr>
                <w:rFonts w:ascii="宋体" w:hAnsi="宋体"/>
                <w:b/>
                <w:color w:val="000000" w:themeColor="text1"/>
                <w:sz w:val="20"/>
                <w:szCs w:val="20"/>
              </w:rPr>
            </w:pPr>
            <w:r>
              <w:rPr>
                <w:rFonts w:ascii="宋体" w:hAnsi="宋体" w:hint="eastAsia"/>
                <w:b/>
                <w:color w:val="000000" w:themeColor="text1"/>
                <w:sz w:val="20"/>
                <w:szCs w:val="20"/>
              </w:rPr>
              <w:t>市场营销部、采购部</w:t>
            </w:r>
          </w:p>
        </w:tc>
        <w:tc>
          <w:tcPr>
            <w:tcW w:w="6804" w:type="dxa"/>
          </w:tcPr>
          <w:p w:rsidR="00875B68" w:rsidRDefault="00875B68" w:rsidP="00875B68">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供方管理、</w:t>
            </w:r>
            <w:r>
              <w:rPr>
                <w:rFonts w:ascii="宋体" w:hAnsi="宋体" w:hint="eastAsia"/>
                <w:b/>
                <w:color w:val="000000" w:themeColor="text1"/>
                <w:sz w:val="20"/>
                <w:szCs w:val="20"/>
              </w:rPr>
              <w:t>合同管理；</w:t>
            </w:r>
            <w:r>
              <w:rPr>
                <w:rFonts w:ascii="宋体" w:hAnsi="宋体"/>
                <w:b/>
                <w:color w:val="000000" w:themeColor="text1"/>
                <w:spacing w:val="-20"/>
                <w:sz w:val="20"/>
                <w:szCs w:val="20"/>
                <w:u w:val="single"/>
              </w:rPr>
              <w:t xml:space="preserve"> </w:t>
            </w:r>
          </w:p>
        </w:tc>
      </w:tr>
      <w:tr w:rsidR="00875B68">
        <w:tc>
          <w:tcPr>
            <w:tcW w:w="3119" w:type="dxa"/>
          </w:tcPr>
          <w:p w:rsidR="00875B68" w:rsidRDefault="00875B68">
            <w:pPr>
              <w:rPr>
                <w:rFonts w:ascii="宋体" w:hAnsi="宋体"/>
                <w:b/>
                <w:color w:val="000000" w:themeColor="text1"/>
                <w:szCs w:val="21"/>
              </w:rPr>
            </w:pPr>
          </w:p>
        </w:tc>
        <w:tc>
          <w:tcPr>
            <w:tcW w:w="6804" w:type="dxa"/>
          </w:tcPr>
          <w:p w:rsidR="00875B68" w:rsidRDefault="00875B68">
            <w:pPr>
              <w:rPr>
                <w:rFonts w:ascii="宋体" w:hAnsi="宋体"/>
                <w:b/>
                <w:color w:val="000000" w:themeColor="text1"/>
                <w:spacing w:val="-20"/>
                <w:szCs w:val="21"/>
                <w:u w:val="single"/>
              </w:rPr>
            </w:pPr>
          </w:p>
        </w:tc>
      </w:tr>
    </w:tbl>
    <w:p w:rsidR="00877EB8" w:rsidRDefault="00BC450D" w:rsidP="00AC762B">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rsidRDefault="004B2720" w:rsidP="00AC762B">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2546C1">
        <w:tc>
          <w:tcPr>
            <w:tcW w:w="3119" w:type="dxa"/>
          </w:tcPr>
          <w:p w:rsidR="00877EB8" w:rsidRDefault="00BC450D">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rsidRDefault="00BC450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rsidRDefault="00BC450D">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2546C1">
        <w:tc>
          <w:tcPr>
            <w:tcW w:w="3119" w:type="dxa"/>
          </w:tcPr>
          <w:p w:rsidR="00877EB8" w:rsidRDefault="00875B68" w:rsidP="00875B68">
            <w:pPr>
              <w:jc w:val="center"/>
              <w:rPr>
                <w:rFonts w:ascii="宋体" w:hAnsi="宋体"/>
                <w:b/>
                <w:color w:val="000000" w:themeColor="text1"/>
                <w:sz w:val="20"/>
                <w:szCs w:val="20"/>
              </w:rPr>
            </w:pPr>
            <w:r>
              <w:rPr>
                <w:rFonts w:hint="eastAsia"/>
                <w:color w:val="000000"/>
              </w:rPr>
              <w:t>农</w:t>
            </w:r>
            <w:r>
              <w:rPr>
                <w:color w:val="000000"/>
              </w:rPr>
              <w:t>业银行培训学校</w:t>
            </w:r>
          </w:p>
        </w:tc>
        <w:tc>
          <w:tcPr>
            <w:tcW w:w="3249" w:type="dxa"/>
          </w:tcPr>
          <w:p w:rsidR="00877EB8" w:rsidRPr="00875B68" w:rsidRDefault="00875B68">
            <w:pPr>
              <w:jc w:val="center"/>
              <w:rPr>
                <w:rFonts w:ascii="宋体" w:hAnsi="宋体"/>
                <w:b/>
                <w:color w:val="000000" w:themeColor="text1"/>
                <w:spacing w:val="-20"/>
                <w:sz w:val="20"/>
                <w:szCs w:val="20"/>
              </w:rPr>
            </w:pPr>
            <w:r w:rsidRPr="00875B68">
              <w:rPr>
                <w:rFonts w:ascii="宋体" w:hAnsi="宋体" w:hint="eastAsia"/>
                <w:b/>
                <w:color w:val="000000" w:themeColor="text1"/>
                <w:spacing w:val="-20"/>
                <w:sz w:val="20"/>
                <w:szCs w:val="20"/>
              </w:rPr>
              <w:t>物业管理</w:t>
            </w:r>
          </w:p>
        </w:tc>
        <w:tc>
          <w:tcPr>
            <w:tcW w:w="3555" w:type="dxa"/>
          </w:tcPr>
          <w:p w:rsidR="00877EB8" w:rsidRDefault="00875B68">
            <w:pPr>
              <w:jc w:val="center"/>
              <w:rPr>
                <w:rFonts w:ascii="宋体" w:hAnsi="宋体"/>
                <w:b/>
                <w:color w:val="000000" w:themeColor="text1"/>
                <w:spacing w:val="-20"/>
                <w:sz w:val="20"/>
                <w:szCs w:val="20"/>
                <w:u w:val="single"/>
              </w:rPr>
            </w:pPr>
            <w:r>
              <w:rPr>
                <w:rFonts w:hint="eastAsia"/>
                <w:color w:val="000000"/>
              </w:rPr>
              <w:t>重庆</w:t>
            </w:r>
            <w:r>
              <w:rPr>
                <w:color w:val="000000"/>
              </w:rPr>
              <w:t>市渝北区松</w:t>
            </w:r>
            <w:r>
              <w:rPr>
                <w:rFonts w:hint="eastAsia"/>
                <w:color w:val="000000"/>
              </w:rPr>
              <w:t>牌</w:t>
            </w:r>
            <w:r>
              <w:rPr>
                <w:color w:val="000000"/>
              </w:rPr>
              <w:t>路</w:t>
            </w:r>
            <w:r>
              <w:rPr>
                <w:rFonts w:hint="eastAsia"/>
                <w:color w:val="000000"/>
              </w:rPr>
              <w:t>100</w:t>
            </w:r>
            <w:r>
              <w:rPr>
                <w:rFonts w:hint="eastAsia"/>
                <w:color w:val="000000"/>
              </w:rPr>
              <w:t>号</w:t>
            </w:r>
          </w:p>
        </w:tc>
      </w:tr>
      <w:tr w:rsidR="002546C1">
        <w:tc>
          <w:tcPr>
            <w:tcW w:w="3119" w:type="dxa"/>
          </w:tcPr>
          <w:p w:rsidR="00877EB8" w:rsidRDefault="004B2720">
            <w:pPr>
              <w:jc w:val="center"/>
              <w:rPr>
                <w:rFonts w:ascii="宋体" w:hAnsi="宋体"/>
                <w:b/>
                <w:color w:val="000000" w:themeColor="text1"/>
                <w:sz w:val="20"/>
                <w:szCs w:val="20"/>
              </w:rPr>
            </w:pPr>
          </w:p>
        </w:tc>
        <w:tc>
          <w:tcPr>
            <w:tcW w:w="3249" w:type="dxa"/>
          </w:tcPr>
          <w:p w:rsidR="00877EB8" w:rsidRDefault="004B2720">
            <w:pPr>
              <w:jc w:val="center"/>
              <w:rPr>
                <w:rFonts w:ascii="宋体" w:hAnsi="宋体"/>
                <w:b/>
                <w:color w:val="000000" w:themeColor="text1"/>
                <w:spacing w:val="-20"/>
                <w:sz w:val="20"/>
                <w:szCs w:val="20"/>
                <w:u w:val="single"/>
              </w:rPr>
            </w:pPr>
          </w:p>
        </w:tc>
        <w:tc>
          <w:tcPr>
            <w:tcW w:w="3555" w:type="dxa"/>
          </w:tcPr>
          <w:p w:rsidR="00877EB8" w:rsidRDefault="004B2720">
            <w:pPr>
              <w:jc w:val="center"/>
              <w:rPr>
                <w:rFonts w:ascii="宋体" w:hAnsi="宋体"/>
                <w:b/>
                <w:color w:val="000000" w:themeColor="text1"/>
                <w:spacing w:val="-20"/>
                <w:sz w:val="20"/>
                <w:szCs w:val="20"/>
                <w:u w:val="single"/>
              </w:rPr>
            </w:pPr>
          </w:p>
        </w:tc>
      </w:tr>
      <w:tr w:rsidR="002546C1">
        <w:tc>
          <w:tcPr>
            <w:tcW w:w="3119" w:type="dxa"/>
          </w:tcPr>
          <w:p w:rsidR="00877EB8" w:rsidRDefault="004B2720">
            <w:pPr>
              <w:jc w:val="center"/>
              <w:rPr>
                <w:rFonts w:ascii="宋体" w:hAnsi="宋体"/>
                <w:b/>
                <w:color w:val="000000" w:themeColor="text1"/>
                <w:sz w:val="20"/>
                <w:szCs w:val="20"/>
              </w:rPr>
            </w:pPr>
          </w:p>
        </w:tc>
        <w:tc>
          <w:tcPr>
            <w:tcW w:w="3249" w:type="dxa"/>
          </w:tcPr>
          <w:p w:rsidR="00877EB8" w:rsidRDefault="004B2720">
            <w:pPr>
              <w:jc w:val="center"/>
              <w:rPr>
                <w:rFonts w:ascii="宋体" w:hAnsi="宋体"/>
                <w:b/>
                <w:color w:val="000000" w:themeColor="text1"/>
                <w:spacing w:val="-20"/>
                <w:sz w:val="20"/>
                <w:szCs w:val="20"/>
                <w:u w:val="single"/>
              </w:rPr>
            </w:pPr>
          </w:p>
        </w:tc>
        <w:tc>
          <w:tcPr>
            <w:tcW w:w="3555" w:type="dxa"/>
          </w:tcPr>
          <w:p w:rsidR="00877EB8" w:rsidRDefault="004B2720">
            <w:pPr>
              <w:jc w:val="center"/>
              <w:rPr>
                <w:rFonts w:ascii="宋体" w:hAnsi="宋体"/>
                <w:b/>
                <w:color w:val="000000" w:themeColor="text1"/>
                <w:spacing w:val="-20"/>
                <w:sz w:val="20"/>
                <w:szCs w:val="20"/>
                <w:u w:val="single"/>
              </w:rPr>
            </w:pPr>
          </w:p>
        </w:tc>
      </w:tr>
    </w:tbl>
    <w:p w:rsidR="00877EB8" w:rsidRDefault="00BC450D" w:rsidP="00AC762B">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rsidRDefault="004B2720" w:rsidP="00AC762B">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2546C1">
        <w:tc>
          <w:tcPr>
            <w:tcW w:w="2130" w:type="dxa"/>
          </w:tcPr>
          <w:p w:rsidR="00877EB8" w:rsidRDefault="00BC450D">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rsidRDefault="00BC450D">
            <w:pPr>
              <w:rPr>
                <w:b/>
                <w:color w:val="000000" w:themeColor="text1"/>
                <w:sz w:val="20"/>
                <w:szCs w:val="20"/>
              </w:rPr>
            </w:pPr>
            <w:r>
              <w:rPr>
                <w:rFonts w:hint="eastAsia"/>
                <w:b/>
                <w:color w:val="000000" w:themeColor="text1"/>
                <w:sz w:val="20"/>
                <w:szCs w:val="20"/>
              </w:rPr>
              <w:t>服务名称</w:t>
            </w:r>
          </w:p>
        </w:tc>
        <w:tc>
          <w:tcPr>
            <w:tcW w:w="2519" w:type="dxa"/>
          </w:tcPr>
          <w:p w:rsidR="00877EB8" w:rsidRDefault="00BC450D">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rsidRDefault="00BC450D">
            <w:pPr>
              <w:rPr>
                <w:b/>
                <w:color w:val="000000" w:themeColor="text1"/>
                <w:sz w:val="20"/>
                <w:szCs w:val="20"/>
              </w:rPr>
            </w:pPr>
            <w:r>
              <w:rPr>
                <w:rFonts w:hint="eastAsia"/>
                <w:b/>
                <w:color w:val="000000" w:themeColor="text1"/>
                <w:sz w:val="20"/>
                <w:szCs w:val="20"/>
              </w:rPr>
              <w:t>服务类型</w:t>
            </w:r>
          </w:p>
        </w:tc>
        <w:tc>
          <w:tcPr>
            <w:tcW w:w="1843" w:type="dxa"/>
          </w:tcPr>
          <w:p w:rsidR="00877EB8" w:rsidRDefault="00BC450D">
            <w:pPr>
              <w:rPr>
                <w:b/>
                <w:color w:val="000000" w:themeColor="text1"/>
                <w:sz w:val="20"/>
                <w:szCs w:val="20"/>
              </w:rPr>
            </w:pPr>
            <w:r>
              <w:rPr>
                <w:rFonts w:hint="eastAsia"/>
                <w:b/>
                <w:color w:val="000000" w:themeColor="text1"/>
                <w:sz w:val="20"/>
                <w:szCs w:val="20"/>
              </w:rPr>
              <w:t>规格</w:t>
            </w:r>
          </w:p>
        </w:tc>
        <w:tc>
          <w:tcPr>
            <w:tcW w:w="3543" w:type="dxa"/>
          </w:tcPr>
          <w:p w:rsidR="00877EB8" w:rsidRDefault="00BC450D">
            <w:pPr>
              <w:rPr>
                <w:b/>
                <w:color w:val="000000" w:themeColor="text1"/>
                <w:sz w:val="20"/>
                <w:szCs w:val="20"/>
              </w:rPr>
            </w:pPr>
            <w:r>
              <w:rPr>
                <w:rFonts w:hint="eastAsia"/>
                <w:b/>
                <w:color w:val="000000" w:themeColor="text1"/>
                <w:sz w:val="20"/>
                <w:szCs w:val="20"/>
              </w:rPr>
              <w:t>执行标准</w:t>
            </w:r>
          </w:p>
        </w:tc>
      </w:tr>
      <w:tr w:rsidR="002546C1">
        <w:tc>
          <w:tcPr>
            <w:tcW w:w="2130" w:type="dxa"/>
          </w:tcPr>
          <w:p w:rsidR="00877EB8" w:rsidRDefault="00875B68">
            <w:pPr>
              <w:rPr>
                <w:b/>
                <w:color w:val="000000" w:themeColor="text1"/>
                <w:sz w:val="20"/>
                <w:szCs w:val="20"/>
              </w:rPr>
            </w:pPr>
            <w:r>
              <w:rPr>
                <w:rFonts w:hint="eastAsia"/>
                <w:b/>
                <w:color w:val="000000" w:themeColor="text1"/>
                <w:sz w:val="20"/>
                <w:szCs w:val="20"/>
              </w:rPr>
              <w:t>酒店经营管理</w:t>
            </w:r>
          </w:p>
        </w:tc>
        <w:tc>
          <w:tcPr>
            <w:tcW w:w="2519" w:type="dxa"/>
          </w:tcPr>
          <w:p w:rsidR="00877EB8" w:rsidRDefault="00875B68">
            <w:pPr>
              <w:rPr>
                <w:b/>
                <w:color w:val="000000" w:themeColor="text1"/>
                <w:sz w:val="20"/>
                <w:szCs w:val="20"/>
              </w:rPr>
            </w:pPr>
            <w:r>
              <w:rPr>
                <w:rFonts w:hint="eastAsia"/>
                <w:b/>
                <w:color w:val="000000" w:themeColor="text1"/>
                <w:sz w:val="20"/>
                <w:szCs w:val="20"/>
              </w:rPr>
              <w:t>服务</w:t>
            </w:r>
          </w:p>
        </w:tc>
        <w:tc>
          <w:tcPr>
            <w:tcW w:w="1843" w:type="dxa"/>
          </w:tcPr>
          <w:p w:rsidR="00877EB8" w:rsidRDefault="004B2720">
            <w:pPr>
              <w:rPr>
                <w:b/>
                <w:color w:val="000000" w:themeColor="text1"/>
                <w:sz w:val="20"/>
                <w:szCs w:val="20"/>
              </w:rPr>
            </w:pPr>
          </w:p>
        </w:tc>
        <w:tc>
          <w:tcPr>
            <w:tcW w:w="3543" w:type="dxa"/>
          </w:tcPr>
          <w:p w:rsidR="00877EB8" w:rsidRDefault="004B2720">
            <w:pPr>
              <w:rPr>
                <w:b/>
                <w:color w:val="000000" w:themeColor="text1"/>
                <w:sz w:val="20"/>
                <w:szCs w:val="20"/>
              </w:rPr>
            </w:pPr>
          </w:p>
        </w:tc>
      </w:tr>
      <w:tr w:rsidR="002546C1">
        <w:tc>
          <w:tcPr>
            <w:tcW w:w="2130" w:type="dxa"/>
          </w:tcPr>
          <w:p w:rsidR="00877EB8" w:rsidRDefault="00875B68">
            <w:pPr>
              <w:rPr>
                <w:b/>
                <w:color w:val="000000" w:themeColor="text1"/>
                <w:sz w:val="20"/>
                <w:szCs w:val="20"/>
              </w:rPr>
            </w:pPr>
            <w:r>
              <w:rPr>
                <w:rFonts w:hint="eastAsia"/>
                <w:b/>
                <w:color w:val="000000" w:themeColor="text1"/>
                <w:sz w:val="20"/>
                <w:szCs w:val="20"/>
              </w:rPr>
              <w:t>物业管理</w:t>
            </w:r>
          </w:p>
        </w:tc>
        <w:tc>
          <w:tcPr>
            <w:tcW w:w="2519" w:type="dxa"/>
          </w:tcPr>
          <w:p w:rsidR="00877EB8" w:rsidRDefault="00875B68">
            <w:pPr>
              <w:rPr>
                <w:b/>
                <w:color w:val="000000" w:themeColor="text1"/>
                <w:sz w:val="20"/>
                <w:szCs w:val="20"/>
              </w:rPr>
            </w:pPr>
            <w:r>
              <w:rPr>
                <w:rFonts w:hint="eastAsia"/>
                <w:b/>
                <w:color w:val="000000" w:themeColor="text1"/>
                <w:sz w:val="20"/>
                <w:szCs w:val="20"/>
              </w:rPr>
              <w:t>服务</w:t>
            </w:r>
          </w:p>
        </w:tc>
        <w:tc>
          <w:tcPr>
            <w:tcW w:w="1843" w:type="dxa"/>
          </w:tcPr>
          <w:p w:rsidR="00877EB8" w:rsidRDefault="004B2720">
            <w:pPr>
              <w:rPr>
                <w:b/>
                <w:color w:val="000000" w:themeColor="text1"/>
                <w:sz w:val="20"/>
                <w:szCs w:val="20"/>
              </w:rPr>
            </w:pPr>
          </w:p>
        </w:tc>
        <w:tc>
          <w:tcPr>
            <w:tcW w:w="3543" w:type="dxa"/>
          </w:tcPr>
          <w:p w:rsidR="00877EB8" w:rsidRDefault="004B2720">
            <w:pPr>
              <w:rPr>
                <w:b/>
                <w:color w:val="000000" w:themeColor="text1"/>
                <w:sz w:val="20"/>
                <w:szCs w:val="20"/>
              </w:rPr>
            </w:pPr>
          </w:p>
        </w:tc>
      </w:tr>
      <w:tr w:rsidR="002546C1">
        <w:tc>
          <w:tcPr>
            <w:tcW w:w="2130" w:type="dxa"/>
          </w:tcPr>
          <w:p w:rsidR="00877EB8" w:rsidRDefault="004B2720">
            <w:pPr>
              <w:rPr>
                <w:b/>
                <w:color w:val="000000" w:themeColor="text1"/>
                <w:sz w:val="20"/>
                <w:szCs w:val="20"/>
              </w:rPr>
            </w:pPr>
          </w:p>
        </w:tc>
        <w:tc>
          <w:tcPr>
            <w:tcW w:w="2519" w:type="dxa"/>
          </w:tcPr>
          <w:p w:rsidR="00877EB8" w:rsidRDefault="004B2720">
            <w:pPr>
              <w:rPr>
                <w:b/>
                <w:color w:val="000000" w:themeColor="text1"/>
                <w:sz w:val="20"/>
                <w:szCs w:val="20"/>
              </w:rPr>
            </w:pPr>
          </w:p>
        </w:tc>
        <w:tc>
          <w:tcPr>
            <w:tcW w:w="1843" w:type="dxa"/>
          </w:tcPr>
          <w:p w:rsidR="00877EB8" w:rsidRDefault="004B2720">
            <w:pPr>
              <w:rPr>
                <w:b/>
                <w:color w:val="000000" w:themeColor="text1"/>
                <w:sz w:val="20"/>
                <w:szCs w:val="20"/>
              </w:rPr>
            </w:pPr>
          </w:p>
        </w:tc>
        <w:tc>
          <w:tcPr>
            <w:tcW w:w="3543" w:type="dxa"/>
          </w:tcPr>
          <w:p w:rsidR="00877EB8" w:rsidRDefault="004B2720">
            <w:pPr>
              <w:rPr>
                <w:b/>
                <w:color w:val="000000" w:themeColor="text1"/>
                <w:sz w:val="20"/>
                <w:szCs w:val="20"/>
              </w:rPr>
            </w:pPr>
          </w:p>
        </w:tc>
      </w:tr>
      <w:tr w:rsidR="002546C1">
        <w:tc>
          <w:tcPr>
            <w:tcW w:w="2130" w:type="dxa"/>
          </w:tcPr>
          <w:p w:rsidR="00877EB8" w:rsidRDefault="004B2720">
            <w:pPr>
              <w:rPr>
                <w:b/>
                <w:color w:val="000000" w:themeColor="text1"/>
                <w:sz w:val="20"/>
                <w:szCs w:val="20"/>
              </w:rPr>
            </w:pPr>
          </w:p>
        </w:tc>
        <w:tc>
          <w:tcPr>
            <w:tcW w:w="2519" w:type="dxa"/>
          </w:tcPr>
          <w:p w:rsidR="00877EB8" w:rsidRDefault="004B2720">
            <w:pPr>
              <w:rPr>
                <w:b/>
                <w:color w:val="000000" w:themeColor="text1"/>
                <w:sz w:val="20"/>
                <w:szCs w:val="20"/>
              </w:rPr>
            </w:pPr>
          </w:p>
        </w:tc>
        <w:tc>
          <w:tcPr>
            <w:tcW w:w="1843" w:type="dxa"/>
          </w:tcPr>
          <w:p w:rsidR="00877EB8" w:rsidRDefault="004B2720">
            <w:pPr>
              <w:rPr>
                <w:b/>
                <w:color w:val="000000" w:themeColor="text1"/>
                <w:sz w:val="20"/>
                <w:szCs w:val="20"/>
              </w:rPr>
            </w:pPr>
          </w:p>
        </w:tc>
        <w:tc>
          <w:tcPr>
            <w:tcW w:w="3543" w:type="dxa"/>
          </w:tcPr>
          <w:p w:rsidR="00877EB8" w:rsidRDefault="004B2720">
            <w:pPr>
              <w:rPr>
                <w:b/>
                <w:color w:val="000000" w:themeColor="text1"/>
                <w:sz w:val="20"/>
                <w:szCs w:val="20"/>
              </w:rPr>
            </w:pPr>
          </w:p>
        </w:tc>
      </w:tr>
    </w:tbl>
    <w:p w:rsidR="00AC762B" w:rsidRDefault="00AC762B" w:rsidP="00AC762B">
      <w:pPr>
        <w:spacing w:line="360" w:lineRule="auto"/>
        <w:ind w:leftChars="-337" w:left="-137" w:hangingChars="271" w:hanging="571"/>
        <w:rPr>
          <w:b/>
          <w:color w:val="000000" w:themeColor="text1"/>
          <w:szCs w:val="21"/>
        </w:rPr>
      </w:pPr>
      <w:r>
        <w:rPr>
          <w:rFonts w:hint="eastAsia"/>
          <w:b/>
          <w:color w:val="000000" w:themeColor="text1"/>
          <w:szCs w:val="21"/>
        </w:rPr>
        <w:t xml:space="preserve">5. </w:t>
      </w:r>
      <w:r>
        <w:rPr>
          <w:rFonts w:hint="eastAsia"/>
          <w:b/>
          <w:color w:val="000000" w:themeColor="text1"/>
          <w:szCs w:val="21"/>
        </w:rPr>
        <w:t>本次审核覆盖时期：</w:t>
      </w:r>
    </w:p>
    <w:p w:rsidR="00AC762B" w:rsidRDefault="00AC762B" w:rsidP="00AC762B">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w:t>
      </w:r>
      <w:r w:rsidR="00875B68">
        <w:rPr>
          <w:rFonts w:hint="eastAsia"/>
          <w:b/>
          <w:color w:val="000000" w:themeColor="text1"/>
          <w:spacing w:val="-10"/>
          <w:szCs w:val="21"/>
          <w:u w:val="single"/>
        </w:rPr>
        <w:t>6</w:t>
      </w:r>
      <w:r>
        <w:rPr>
          <w:rFonts w:hint="eastAsia"/>
          <w:b/>
          <w:color w:val="000000" w:themeColor="text1"/>
          <w:spacing w:val="-10"/>
          <w:szCs w:val="21"/>
        </w:rPr>
        <w:t>月</w:t>
      </w:r>
      <w:r w:rsidR="00875B68">
        <w:rPr>
          <w:rFonts w:hint="eastAsia"/>
          <w:b/>
          <w:color w:val="000000" w:themeColor="text1"/>
          <w:spacing w:val="-10"/>
          <w:szCs w:val="21"/>
        </w:rPr>
        <w:t>1</w:t>
      </w:r>
      <w:r>
        <w:rPr>
          <w:rFonts w:hint="eastAsia"/>
          <w:b/>
          <w:color w:val="000000" w:themeColor="text1"/>
          <w:spacing w:val="-10"/>
          <w:szCs w:val="21"/>
        </w:rPr>
        <w:t>日至</w:t>
      </w:r>
      <w:r>
        <w:rPr>
          <w:rFonts w:hint="eastAsia"/>
          <w:b/>
          <w:color w:val="000000" w:themeColor="text1"/>
          <w:spacing w:val="-10"/>
          <w:szCs w:val="21"/>
          <w:u w:val="single"/>
        </w:rPr>
        <w:t xml:space="preserve">  2019 </w:t>
      </w:r>
      <w:r>
        <w:rPr>
          <w:rFonts w:hint="eastAsia"/>
          <w:b/>
          <w:color w:val="000000" w:themeColor="text1"/>
          <w:spacing w:val="-10"/>
          <w:szCs w:val="21"/>
        </w:rPr>
        <w:t>年</w:t>
      </w:r>
      <w:r w:rsidR="00875B68">
        <w:rPr>
          <w:rFonts w:hint="eastAsia"/>
          <w:b/>
          <w:color w:val="000000" w:themeColor="text1"/>
          <w:spacing w:val="-10"/>
          <w:szCs w:val="21"/>
          <w:u w:val="single"/>
        </w:rPr>
        <w:t>9</w:t>
      </w:r>
      <w:r>
        <w:rPr>
          <w:rFonts w:hint="eastAsia"/>
          <w:b/>
          <w:color w:val="000000" w:themeColor="text1"/>
          <w:spacing w:val="-10"/>
          <w:szCs w:val="21"/>
        </w:rPr>
        <w:t>月</w:t>
      </w:r>
      <w:r>
        <w:rPr>
          <w:rFonts w:hint="eastAsia"/>
          <w:b/>
          <w:color w:val="000000" w:themeColor="text1"/>
          <w:spacing w:val="-10"/>
          <w:szCs w:val="21"/>
          <w:u w:val="single"/>
        </w:rPr>
        <w:t xml:space="preserve"> 29 </w:t>
      </w:r>
      <w:r>
        <w:rPr>
          <w:rFonts w:hint="eastAsia"/>
          <w:b/>
          <w:color w:val="000000" w:themeColor="text1"/>
          <w:spacing w:val="-10"/>
          <w:szCs w:val="21"/>
        </w:rPr>
        <w:t>日。</w:t>
      </w:r>
    </w:p>
    <w:p w:rsidR="00AC762B" w:rsidRDefault="00AC762B" w:rsidP="00AC762B">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日至</w:t>
      </w:r>
      <w:r>
        <w:rPr>
          <w:rFonts w:hint="eastAsia"/>
          <w:b/>
          <w:color w:val="000000" w:themeColor="text1"/>
          <w:spacing w:val="-10"/>
          <w:szCs w:val="21"/>
        </w:rPr>
        <w:t xml:space="preserve">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rsidR="00AC762B" w:rsidRDefault="00AC762B" w:rsidP="00AC762B">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C762B" w:rsidRDefault="00AC762B" w:rsidP="00AC762B">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AC762B" w:rsidRDefault="00AC762B" w:rsidP="00AC762B">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C762B" w:rsidRDefault="00AC762B" w:rsidP="00AC762B">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C762B" w:rsidRDefault="00AC762B" w:rsidP="00875B68">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AC762B" w:rsidTr="00984FBC">
        <w:trPr>
          <w:cantSplit/>
          <w:trHeight w:val="985"/>
          <w:jc w:val="center"/>
        </w:trPr>
        <w:tc>
          <w:tcPr>
            <w:tcW w:w="720" w:type="dxa"/>
            <w:vMerge w:val="restart"/>
            <w:textDirection w:val="tbRlV"/>
            <w:vAlign w:val="center"/>
          </w:tcPr>
          <w:p w:rsidR="00AC762B" w:rsidRDefault="00AC762B" w:rsidP="00984FBC">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AC762B" w:rsidRDefault="00AC762B" w:rsidP="00984FBC">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AC762B" w:rsidRDefault="00AC762B" w:rsidP="00984FBC">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AC762B" w:rsidTr="00984FBC">
        <w:trPr>
          <w:cantSplit/>
          <w:trHeight w:val="1417"/>
          <w:jc w:val="center"/>
        </w:trPr>
        <w:tc>
          <w:tcPr>
            <w:tcW w:w="720" w:type="dxa"/>
            <w:vMerge/>
            <w:textDirection w:val="tbRlV"/>
            <w:vAlign w:val="center"/>
          </w:tcPr>
          <w:p w:rsidR="00AC762B" w:rsidRDefault="00AC762B" w:rsidP="00984FBC">
            <w:pPr>
              <w:spacing w:line="240" w:lineRule="exact"/>
              <w:ind w:left="201" w:right="113" w:hangingChars="100" w:hanging="201"/>
              <w:jc w:val="center"/>
              <w:rPr>
                <w:rFonts w:ascii="宋体" w:hAnsi="宋体"/>
                <w:b/>
                <w:color w:val="000000" w:themeColor="text1"/>
                <w:sz w:val="20"/>
                <w:szCs w:val="20"/>
              </w:rPr>
            </w:pPr>
          </w:p>
        </w:tc>
        <w:tc>
          <w:tcPr>
            <w:tcW w:w="9198" w:type="dxa"/>
          </w:tcPr>
          <w:p w:rsidR="00AC762B" w:rsidRDefault="00AC762B" w:rsidP="00984FBC">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AC762B" w:rsidRDefault="00AC762B" w:rsidP="00984FBC">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AC762B" w:rsidTr="00984FBC">
        <w:trPr>
          <w:cantSplit/>
          <w:trHeight w:val="1564"/>
          <w:jc w:val="center"/>
        </w:trPr>
        <w:tc>
          <w:tcPr>
            <w:tcW w:w="720" w:type="dxa"/>
            <w:vMerge/>
            <w:textDirection w:val="tbRlV"/>
            <w:vAlign w:val="center"/>
          </w:tcPr>
          <w:p w:rsidR="00AC762B" w:rsidRDefault="00AC762B" w:rsidP="00984FBC">
            <w:pPr>
              <w:spacing w:line="240" w:lineRule="exact"/>
              <w:ind w:left="201" w:right="113" w:hangingChars="100" w:hanging="201"/>
              <w:jc w:val="center"/>
              <w:rPr>
                <w:rFonts w:ascii="宋体" w:hAnsi="宋体"/>
                <w:b/>
                <w:color w:val="000000" w:themeColor="text1"/>
                <w:sz w:val="20"/>
                <w:szCs w:val="20"/>
              </w:rPr>
            </w:pPr>
          </w:p>
        </w:tc>
        <w:tc>
          <w:tcPr>
            <w:tcW w:w="9198" w:type="dxa"/>
          </w:tcPr>
          <w:p w:rsidR="00AC762B" w:rsidRDefault="00AC762B" w:rsidP="00984FBC">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质量/□环境/■职业健康安全方针（组织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AC762B" w:rsidRDefault="00AC762B" w:rsidP="00984FBC">
            <w:pPr>
              <w:jc w:val="left"/>
              <w:rPr>
                <w:b/>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ascii="宋体" w:hAnsi="宋体" w:cs="宋体" w:hint="eastAsia"/>
                <w:szCs w:val="21"/>
              </w:rPr>
              <w:t>管理方针</w:t>
            </w:r>
            <w:r>
              <w:rPr>
                <w:rFonts w:ascii="宋体" w:hAnsi="宋体" w:hint="eastAsia"/>
                <w:color w:val="000000" w:themeColor="text1"/>
              </w:rPr>
              <w:t>：</w:t>
            </w:r>
            <w:r>
              <w:rPr>
                <w:rFonts w:ascii="宋体" w:hAnsi="宋体" w:cs="宋体" w:hint="eastAsia"/>
                <w:szCs w:val="21"/>
              </w:rPr>
              <w:t>“</w:t>
            </w:r>
            <w:r w:rsidR="00875B68" w:rsidRPr="00753835">
              <w:rPr>
                <w:rFonts w:ascii="宋体" w:hAnsi="宋体" w:cs="宋体" w:hint="eastAsia"/>
                <w:bCs/>
                <w:szCs w:val="21"/>
              </w:rPr>
              <w:t>树立品质意识、创造精益管理、合法经营、预防为主、持续改进</w:t>
            </w:r>
            <w:r>
              <w:rPr>
                <w:rFonts w:ascii="宋体" w:hAnsi="宋体" w:cs="宋体" w:hint="eastAsia"/>
                <w:szCs w:val="21"/>
              </w:rPr>
              <w:t>”。</w:t>
            </w:r>
          </w:p>
        </w:tc>
      </w:tr>
      <w:tr w:rsidR="00AC762B" w:rsidTr="00984FBC">
        <w:trPr>
          <w:cantSplit/>
          <w:trHeight w:val="448"/>
          <w:jc w:val="center"/>
        </w:trPr>
        <w:tc>
          <w:tcPr>
            <w:tcW w:w="720" w:type="dxa"/>
            <w:vMerge/>
            <w:textDirection w:val="tbRlV"/>
            <w:vAlign w:val="center"/>
          </w:tcPr>
          <w:p w:rsidR="00AC762B" w:rsidRDefault="00AC762B" w:rsidP="00984FBC">
            <w:pPr>
              <w:spacing w:line="240" w:lineRule="exact"/>
              <w:ind w:left="201" w:right="113" w:hangingChars="100" w:hanging="201"/>
              <w:jc w:val="center"/>
              <w:rPr>
                <w:rFonts w:ascii="宋体" w:hAnsi="宋体"/>
                <w:b/>
                <w:color w:val="000000" w:themeColor="text1"/>
                <w:sz w:val="20"/>
                <w:szCs w:val="20"/>
              </w:rPr>
            </w:pPr>
          </w:p>
        </w:tc>
        <w:tc>
          <w:tcPr>
            <w:tcW w:w="9198" w:type="dxa"/>
          </w:tcPr>
          <w:p w:rsidR="00AC762B" w:rsidRDefault="00AC762B" w:rsidP="00984FBC">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AC762B" w:rsidRDefault="00AC762B" w:rsidP="00984FBC">
            <w:pPr>
              <w:spacing w:line="240" w:lineRule="exact"/>
              <w:ind w:firstLineChars="100" w:firstLine="210"/>
              <w:rPr>
                <w:rFonts w:ascii="宋体" w:hAnsi="宋体"/>
                <w:color w:val="000000" w:themeColor="text1"/>
              </w:rPr>
            </w:pPr>
          </w:p>
        </w:tc>
      </w:tr>
      <w:tr w:rsidR="00AC762B" w:rsidTr="00984FBC">
        <w:trPr>
          <w:cantSplit/>
          <w:trHeight w:val="1930"/>
          <w:jc w:val="center"/>
        </w:trPr>
        <w:tc>
          <w:tcPr>
            <w:tcW w:w="720" w:type="dxa"/>
            <w:vMerge/>
            <w:vAlign w:val="center"/>
          </w:tcPr>
          <w:p w:rsidR="00AC762B" w:rsidRDefault="00AC762B" w:rsidP="00984FBC">
            <w:pPr>
              <w:spacing w:line="240" w:lineRule="exact"/>
              <w:jc w:val="center"/>
              <w:rPr>
                <w:b/>
                <w:color w:val="000000" w:themeColor="text1"/>
                <w:sz w:val="20"/>
              </w:rPr>
            </w:pPr>
          </w:p>
        </w:tc>
        <w:tc>
          <w:tcPr>
            <w:tcW w:w="9198" w:type="dxa"/>
          </w:tcPr>
          <w:p w:rsidR="00AC762B" w:rsidRDefault="00AC762B" w:rsidP="00984FBC">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AC762B" w:rsidRDefault="00AC762B" w:rsidP="00984FBC">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AC762B" w:rsidRDefault="00AC762B" w:rsidP="00984FBC">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p>
          <w:p w:rsidR="00AC762B" w:rsidRDefault="00AC762B" w:rsidP="00984FBC">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AC762B" w:rsidRDefault="001B0BEF" w:rsidP="00984FBC">
            <w:pPr>
              <w:tabs>
                <w:tab w:val="left" w:pos="540"/>
              </w:tabs>
              <w:spacing w:line="300" w:lineRule="exact"/>
              <w:ind w:left="201" w:hangingChars="100" w:hanging="201"/>
              <w:rPr>
                <w:rFonts w:ascii="宋体" w:hAnsi="宋体"/>
                <w:b/>
                <w:color w:val="000000" w:themeColor="text1"/>
                <w:szCs w:val="21"/>
              </w:rPr>
            </w:pPr>
            <w:r w:rsidRPr="001B0BEF">
              <w:rPr>
                <w:b/>
                <w:color w:val="000000" w:themeColor="text1"/>
                <w:sz w:val="20"/>
                <w:szCs w:val="20"/>
              </w:rPr>
              <w:pict>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64384" o:connectortype="straight"/>
              </w:pict>
            </w:r>
            <w:r w:rsidRPr="001B0BEF">
              <w:rPr>
                <w:rFonts w:ascii="宋体" w:hAnsi="宋体"/>
                <w:b/>
                <w:color w:val="000000" w:themeColor="text1"/>
                <w:sz w:val="20"/>
                <w:szCs w:val="20"/>
              </w:rPr>
              <w:pict>
                <v:shape id="_x0000_s1030" type="#_x0000_t32" style="position:absolute;left:0;text-align:left;margin-left:55.15pt;margin-top:12.75pt;width:42pt;height:0;z-index:251663360" o:connectortype="straight"/>
              </w:pict>
            </w:r>
            <w:r w:rsidR="00AC762B">
              <w:rPr>
                <w:rFonts w:ascii="宋体" w:hAnsi="宋体" w:hint="eastAsia"/>
                <w:b/>
                <w:color w:val="000000" w:themeColor="text1"/>
                <w:sz w:val="20"/>
                <w:szCs w:val="20"/>
              </w:rPr>
              <w:t>不适用条款是       ，不适用理由：</w:t>
            </w:r>
          </w:p>
        </w:tc>
      </w:tr>
      <w:tr w:rsidR="00AC762B" w:rsidTr="00984FBC">
        <w:trPr>
          <w:cantSplit/>
          <w:trHeight w:val="743"/>
          <w:jc w:val="center"/>
        </w:trPr>
        <w:tc>
          <w:tcPr>
            <w:tcW w:w="720" w:type="dxa"/>
            <w:vMerge/>
            <w:vAlign w:val="center"/>
          </w:tcPr>
          <w:p w:rsidR="00AC762B" w:rsidRDefault="00AC762B" w:rsidP="00984FBC">
            <w:pPr>
              <w:spacing w:line="240" w:lineRule="exact"/>
              <w:jc w:val="center"/>
              <w:rPr>
                <w:b/>
                <w:color w:val="000000" w:themeColor="text1"/>
                <w:sz w:val="20"/>
              </w:rPr>
            </w:pPr>
          </w:p>
        </w:tc>
        <w:tc>
          <w:tcPr>
            <w:tcW w:w="9198" w:type="dxa"/>
          </w:tcPr>
          <w:p w:rsidR="00AC762B" w:rsidRDefault="00AC762B" w:rsidP="00984FBC">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b/>
                <w:color w:val="000000" w:themeColor="text1"/>
                <w:spacing w:val="-12"/>
                <w:sz w:val="20"/>
                <w:szCs w:val="20"/>
              </w:rPr>
              <w:t xml:space="preserve"> </w:t>
            </w:r>
          </w:p>
          <w:p w:rsidR="00AC762B" w:rsidRDefault="00AC762B" w:rsidP="00984FBC">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AC762B" w:rsidRDefault="00AC762B" w:rsidP="00984FBC">
            <w:pPr>
              <w:spacing w:line="300" w:lineRule="exact"/>
              <w:ind w:firstLineChars="150" w:firstLine="301"/>
              <w:rPr>
                <w:rFonts w:asciiTheme="minorEastAsia" w:eastAsiaTheme="minorEastAsia" w:hAnsiTheme="minorEastAsia"/>
                <w:b/>
                <w:color w:val="000000" w:themeColor="text1"/>
                <w:sz w:val="20"/>
                <w:szCs w:val="20"/>
              </w:rPr>
            </w:pPr>
          </w:p>
        </w:tc>
      </w:tr>
      <w:tr w:rsidR="00AC762B" w:rsidTr="00984FBC">
        <w:trPr>
          <w:cantSplit/>
          <w:trHeight w:val="1283"/>
          <w:jc w:val="center"/>
        </w:trPr>
        <w:tc>
          <w:tcPr>
            <w:tcW w:w="720" w:type="dxa"/>
            <w:vMerge/>
            <w:vAlign w:val="center"/>
          </w:tcPr>
          <w:p w:rsidR="00AC762B" w:rsidRDefault="00AC762B" w:rsidP="00984FBC">
            <w:pPr>
              <w:spacing w:line="240" w:lineRule="exact"/>
              <w:jc w:val="center"/>
              <w:rPr>
                <w:b/>
                <w:color w:val="000000" w:themeColor="text1"/>
                <w:sz w:val="20"/>
              </w:rPr>
            </w:pPr>
          </w:p>
        </w:tc>
        <w:tc>
          <w:tcPr>
            <w:tcW w:w="9198" w:type="dxa"/>
          </w:tcPr>
          <w:p w:rsidR="00AC762B" w:rsidRDefault="00AC762B" w:rsidP="00984FBC">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AC762B" w:rsidRDefault="00AC762B" w:rsidP="00984FBC">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AC762B" w:rsidRDefault="00AC762B" w:rsidP="00984FBC">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rsidR="00AC762B" w:rsidTr="00984FBC">
        <w:trPr>
          <w:cantSplit/>
          <w:trHeight w:val="1890"/>
          <w:jc w:val="center"/>
        </w:trPr>
        <w:tc>
          <w:tcPr>
            <w:tcW w:w="720" w:type="dxa"/>
            <w:vMerge/>
            <w:vAlign w:val="center"/>
          </w:tcPr>
          <w:p w:rsidR="00AC762B" w:rsidRDefault="00AC762B" w:rsidP="00984FBC">
            <w:pPr>
              <w:spacing w:line="240" w:lineRule="exact"/>
              <w:jc w:val="center"/>
              <w:rPr>
                <w:b/>
                <w:color w:val="000000" w:themeColor="text1"/>
                <w:sz w:val="20"/>
              </w:rPr>
            </w:pPr>
          </w:p>
        </w:tc>
        <w:tc>
          <w:tcPr>
            <w:tcW w:w="9198" w:type="dxa"/>
          </w:tcPr>
          <w:p w:rsidR="00AC762B" w:rsidRDefault="00AC762B" w:rsidP="00984FBC">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AC762B" w:rsidRDefault="00AC762B" w:rsidP="00984FBC">
            <w:pPr>
              <w:tabs>
                <w:tab w:val="left" w:pos="540"/>
              </w:tabs>
              <w:spacing w:line="300" w:lineRule="exact"/>
              <w:ind w:left="211" w:hangingChars="100" w:hanging="211"/>
              <w:rPr>
                <w:rFonts w:ascii="宋体" w:hAnsi="宋体"/>
                <w:b/>
                <w:color w:val="000000" w:themeColor="text1"/>
                <w:szCs w:val="21"/>
              </w:rPr>
            </w:pPr>
          </w:p>
          <w:p w:rsidR="00AC762B" w:rsidRDefault="00AC762B" w:rsidP="00984FBC">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AC762B" w:rsidRDefault="00AC762B" w:rsidP="00984FBC">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AC762B" w:rsidRDefault="00AC762B" w:rsidP="00984FBC">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AC762B" w:rsidRDefault="00AC762B" w:rsidP="00984FBC">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AC762B" w:rsidRDefault="00AC762B" w:rsidP="00984FBC">
            <w:pPr>
              <w:tabs>
                <w:tab w:val="left" w:pos="0"/>
              </w:tabs>
              <w:spacing w:line="240" w:lineRule="exact"/>
              <w:rPr>
                <w:b/>
                <w:color w:val="000000" w:themeColor="text1"/>
                <w:sz w:val="14"/>
                <w:szCs w:val="14"/>
              </w:rPr>
            </w:pPr>
          </w:p>
        </w:tc>
      </w:tr>
      <w:tr w:rsidR="00AC762B" w:rsidTr="00984FBC">
        <w:trPr>
          <w:cantSplit/>
          <w:trHeight w:val="2219"/>
          <w:jc w:val="center"/>
        </w:trPr>
        <w:tc>
          <w:tcPr>
            <w:tcW w:w="720" w:type="dxa"/>
            <w:vMerge/>
            <w:vAlign w:val="center"/>
          </w:tcPr>
          <w:p w:rsidR="00AC762B" w:rsidRDefault="00AC762B" w:rsidP="00984FBC">
            <w:pPr>
              <w:spacing w:line="240" w:lineRule="exact"/>
              <w:jc w:val="center"/>
              <w:rPr>
                <w:b/>
                <w:color w:val="000000" w:themeColor="text1"/>
                <w:sz w:val="20"/>
              </w:rPr>
            </w:pPr>
          </w:p>
        </w:tc>
        <w:tc>
          <w:tcPr>
            <w:tcW w:w="9198" w:type="dxa"/>
          </w:tcPr>
          <w:p w:rsidR="00AC762B" w:rsidRDefault="00AC762B" w:rsidP="00984FBC">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AC762B" w:rsidRDefault="00AC762B" w:rsidP="00984FBC">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AC762B" w:rsidRDefault="00AC762B" w:rsidP="00984FBC">
            <w:pPr>
              <w:spacing w:line="360" w:lineRule="auto"/>
              <w:jc w:val="left"/>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w:t>
            </w:r>
            <w:r>
              <w:rPr>
                <w:rFonts w:ascii="宋体" w:hAnsi="宋体" w:cs="宋体" w:hint="eastAsia"/>
                <w:color w:val="000000"/>
                <w:szCs w:val="21"/>
              </w:rPr>
              <w:t>职业健康安全目标</w:t>
            </w:r>
            <w:r>
              <w:rPr>
                <w:rFonts w:ascii="宋体" w:hAnsi="宋体" w:cs="宋体" w:hint="eastAsia"/>
                <w:color w:val="000000"/>
                <w:kern w:val="0"/>
                <w:szCs w:val="21"/>
              </w:rPr>
              <w:t>得到沟通和监视评价，通过数据的汇总统计、描述性统计等方法对目标进行了测量，总体已达到或超过了规定的目标值，但</w:t>
            </w:r>
            <w:r>
              <w:rPr>
                <w:rFonts w:ascii="宋体" w:hAnsi="宋体" w:cs="宋体" w:hint="eastAsia"/>
                <w:color w:val="000000"/>
                <w:szCs w:val="21"/>
              </w:rPr>
              <w:t>职业健康安全目标</w:t>
            </w:r>
            <w:r>
              <w:rPr>
                <w:rFonts w:ascii="宋体" w:hAnsi="宋体" w:cs="宋体" w:hint="eastAsia"/>
                <w:color w:val="000000"/>
                <w:kern w:val="0"/>
                <w:szCs w:val="21"/>
              </w:rPr>
              <w:t>的数据分析利用不到位</w:t>
            </w:r>
          </w:p>
          <w:p w:rsidR="00AC762B" w:rsidRDefault="00AC762B" w:rsidP="00984FBC">
            <w:pPr>
              <w:ind w:firstLineChars="250" w:firstLine="525"/>
              <w:rPr>
                <w:color w:val="000000"/>
                <w:szCs w:val="21"/>
              </w:rPr>
            </w:pPr>
            <w:r>
              <w:rPr>
                <w:rFonts w:hint="eastAsia"/>
                <w:color w:val="000000"/>
                <w:szCs w:val="21"/>
              </w:rPr>
              <w:t>职业健康安全目标：</w:t>
            </w:r>
          </w:p>
          <w:p w:rsidR="00875B68" w:rsidRPr="00753835" w:rsidRDefault="00875B68" w:rsidP="00875B68">
            <w:pPr>
              <w:pStyle w:val="aa"/>
              <w:spacing w:line="360" w:lineRule="auto"/>
              <w:ind w:firstLine="480"/>
              <w:rPr>
                <w:rFonts w:hAnsi="宋体" w:cs="宋体"/>
                <w:bCs/>
              </w:rPr>
            </w:pPr>
            <w:r w:rsidRPr="00753835">
              <w:rPr>
                <w:rFonts w:hAnsi="宋体" w:cs="宋体" w:hint="eastAsia"/>
                <w:bCs/>
              </w:rPr>
              <w:t>1、管理项目的工伤率：1%（按月统计）；</w:t>
            </w:r>
          </w:p>
          <w:p w:rsidR="00AC762B" w:rsidRDefault="00875B68" w:rsidP="00875B68">
            <w:pPr>
              <w:pStyle w:val="aa"/>
              <w:spacing w:line="360" w:lineRule="auto"/>
              <w:ind w:firstLine="480"/>
              <w:rPr>
                <w:rFonts w:hAnsi="宋体"/>
                <w:b/>
                <w:color w:val="000000" w:themeColor="text1"/>
              </w:rPr>
            </w:pPr>
            <w:r w:rsidRPr="00753835">
              <w:rPr>
                <w:rFonts w:hAnsi="宋体" w:cs="宋体" w:hint="eastAsia"/>
                <w:bCs/>
              </w:rPr>
              <w:t>2、重大伤害事故：0。</w:t>
            </w:r>
          </w:p>
        </w:tc>
      </w:tr>
      <w:tr w:rsidR="00AC762B" w:rsidTr="00984FBC">
        <w:trPr>
          <w:cantSplit/>
          <w:trHeight w:val="1297"/>
          <w:jc w:val="center"/>
        </w:trPr>
        <w:tc>
          <w:tcPr>
            <w:tcW w:w="720" w:type="dxa"/>
            <w:vMerge/>
            <w:vAlign w:val="center"/>
          </w:tcPr>
          <w:p w:rsidR="00AC762B" w:rsidRDefault="00AC762B" w:rsidP="00984FBC">
            <w:pPr>
              <w:spacing w:line="240" w:lineRule="exact"/>
              <w:jc w:val="center"/>
              <w:rPr>
                <w:b/>
                <w:color w:val="000000" w:themeColor="text1"/>
                <w:sz w:val="20"/>
              </w:rPr>
            </w:pPr>
          </w:p>
        </w:tc>
        <w:tc>
          <w:tcPr>
            <w:tcW w:w="9198" w:type="dxa"/>
          </w:tcPr>
          <w:p w:rsidR="00AC762B" w:rsidRDefault="00AC762B" w:rsidP="00984FBC">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AC762B" w:rsidRDefault="00AC762B" w:rsidP="00984FBC">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 xml:space="preserve">2019 </w:t>
            </w:r>
            <w:r>
              <w:rPr>
                <w:rFonts w:ascii="宋体" w:hAnsi="宋体" w:cs="宋体" w:hint="eastAsia"/>
                <w:color w:val="000000" w:themeColor="text1"/>
              </w:rPr>
              <w:t>年1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AC762B" w:rsidTr="00984FBC">
        <w:trPr>
          <w:cantSplit/>
          <w:trHeight w:val="1126"/>
          <w:jc w:val="center"/>
        </w:trPr>
        <w:tc>
          <w:tcPr>
            <w:tcW w:w="720" w:type="dxa"/>
            <w:vMerge w:val="restart"/>
            <w:textDirection w:val="tbRlV"/>
            <w:vAlign w:val="center"/>
          </w:tcPr>
          <w:p w:rsidR="00AC762B" w:rsidRDefault="00AC762B" w:rsidP="00984FBC">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AC762B" w:rsidRDefault="00AC762B" w:rsidP="00984FBC">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AC762B" w:rsidRDefault="00AC762B" w:rsidP="00984FBC">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人力资源</w:t>
            </w:r>
            <w:r>
              <w:rPr>
                <w:rFonts w:ascii="宋体" w:hAnsi="宋体" w:hint="eastAsia"/>
                <w:bCs/>
                <w:iCs/>
                <w:szCs w:val="22"/>
              </w:rPr>
              <w:t>及相关服务运行环境，可以维持管理体系的正常运行。</w:t>
            </w:r>
          </w:p>
          <w:p w:rsidR="00AC762B" w:rsidRDefault="00AC762B" w:rsidP="00984FBC">
            <w:pPr>
              <w:spacing w:line="300" w:lineRule="exact"/>
              <w:rPr>
                <w:rFonts w:ascii="宋体" w:hAnsi="宋体"/>
                <w:b/>
                <w:color w:val="000000" w:themeColor="text1"/>
                <w:sz w:val="20"/>
                <w:szCs w:val="20"/>
              </w:rPr>
            </w:pPr>
            <w:r>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AC762B" w:rsidTr="00984FBC">
        <w:trPr>
          <w:cantSplit/>
          <w:trHeight w:val="645"/>
          <w:jc w:val="center"/>
        </w:trPr>
        <w:tc>
          <w:tcPr>
            <w:tcW w:w="720" w:type="dxa"/>
            <w:vMerge/>
            <w:textDirection w:val="tbRlV"/>
            <w:vAlign w:val="center"/>
          </w:tcPr>
          <w:p w:rsidR="00AC762B" w:rsidRDefault="00AC762B" w:rsidP="00984FBC">
            <w:pPr>
              <w:spacing w:line="240" w:lineRule="exact"/>
              <w:ind w:left="113" w:right="113"/>
              <w:jc w:val="center"/>
              <w:rPr>
                <w:b/>
                <w:color w:val="000000" w:themeColor="text1"/>
                <w:szCs w:val="21"/>
              </w:rPr>
            </w:pPr>
          </w:p>
        </w:tc>
        <w:tc>
          <w:tcPr>
            <w:tcW w:w="9198" w:type="dxa"/>
          </w:tcPr>
          <w:p w:rsidR="00AC762B" w:rsidRPr="005A0775" w:rsidRDefault="00AC762B" w:rsidP="00984FBC">
            <w:pPr>
              <w:spacing w:line="240" w:lineRule="exact"/>
              <w:rPr>
                <w:rFonts w:ascii="宋体" w:hAnsi="宋体"/>
                <w:b/>
                <w:color w:val="000000" w:themeColor="text1"/>
                <w:sz w:val="20"/>
                <w:szCs w:val="20"/>
              </w:rPr>
            </w:pPr>
            <w:r w:rsidRPr="005A0775">
              <w:rPr>
                <w:rFonts w:ascii="宋体" w:hAnsi="宋体" w:hint="eastAsia"/>
                <w:b/>
                <w:color w:val="000000" w:themeColor="text1"/>
                <w:sz w:val="20"/>
                <w:szCs w:val="20"/>
              </w:rPr>
              <w:t>设备设施（包括信息系统）、</w:t>
            </w:r>
          </w:p>
          <w:p w:rsidR="00AC762B" w:rsidRPr="005A0775" w:rsidRDefault="00AC762B" w:rsidP="001928C5">
            <w:pPr>
              <w:spacing w:line="240" w:lineRule="exact"/>
              <w:rPr>
                <w:rFonts w:ascii="宋体" w:hAnsi="宋体"/>
                <w:b/>
                <w:color w:val="000000" w:themeColor="text1"/>
                <w:sz w:val="20"/>
                <w:szCs w:val="20"/>
              </w:rPr>
            </w:pPr>
            <w:r w:rsidRPr="005A0775">
              <w:rPr>
                <w:rFonts w:ascii="宋体" w:hAnsi="宋体" w:hint="eastAsia"/>
                <w:szCs w:val="21"/>
              </w:rPr>
              <w:t>办公场所面积</w:t>
            </w:r>
            <w:r w:rsidR="001928C5">
              <w:rPr>
                <w:rFonts w:ascii="宋体" w:hAnsi="宋体" w:hint="eastAsia"/>
                <w:szCs w:val="21"/>
              </w:rPr>
              <w:t>3</w:t>
            </w:r>
            <w:r w:rsidRPr="005A0775">
              <w:rPr>
                <w:rFonts w:ascii="宋体" w:hAnsi="宋体" w:hint="eastAsia"/>
                <w:szCs w:val="21"/>
              </w:rPr>
              <w:t>00平方左右。</w:t>
            </w:r>
            <w:r w:rsidRPr="005A0775">
              <w:rPr>
                <w:rFonts w:ascii="宋体" w:hAnsi="宋体" w:cs="宋体" w:hint="eastAsia"/>
                <w:szCs w:val="21"/>
              </w:rPr>
              <w:t>主要设备</w:t>
            </w:r>
            <w:r>
              <w:rPr>
                <w:rFonts w:ascii="宋体" w:hAnsi="宋体" w:hint="eastAsia"/>
                <w:szCs w:val="21"/>
              </w:rPr>
              <w:t>为</w:t>
            </w:r>
            <w:r w:rsidRPr="005A0775">
              <w:rPr>
                <w:rFonts w:ascii="宋体" w:hAnsi="宋体" w:hint="eastAsia"/>
                <w:szCs w:val="21"/>
              </w:rPr>
              <w:t>办公设</w:t>
            </w:r>
            <w:r w:rsidRPr="005A0775">
              <w:rPr>
                <w:rFonts w:ascii="宋体" w:hAnsi="宋体" w:cs="宋体" w:hint="eastAsia"/>
                <w:szCs w:val="21"/>
              </w:rPr>
              <w:t>备</w:t>
            </w:r>
            <w:r w:rsidR="001928C5">
              <w:rPr>
                <w:rFonts w:ascii="宋体" w:hAnsi="宋体" w:cs="宋体" w:hint="eastAsia"/>
                <w:szCs w:val="21"/>
              </w:rPr>
              <w:t>、</w:t>
            </w:r>
            <w:r w:rsidR="001928C5" w:rsidRPr="00B10FA4">
              <w:rPr>
                <w:rFonts w:ascii="宋体" w:hAnsi="宋体" w:cs="宋体" w:hint="eastAsia"/>
                <w:szCs w:val="21"/>
              </w:rPr>
              <w:t>冰箱、冰柜、消毒柜、烹饪器具、电磁炉、绞肉机</w:t>
            </w:r>
            <w:r w:rsidR="001928C5">
              <w:rPr>
                <w:rFonts w:ascii="宋体" w:hAnsi="宋体" w:cs="宋体" w:hint="eastAsia"/>
                <w:szCs w:val="21"/>
              </w:rPr>
              <w:t>、洗衣设备、电梯</w:t>
            </w:r>
            <w:r w:rsidRPr="005A0775">
              <w:rPr>
                <w:rFonts w:ascii="宋体" w:hAnsi="宋体" w:hint="eastAsia"/>
                <w:szCs w:val="21"/>
              </w:rPr>
              <w:t>，可以满足</w:t>
            </w:r>
            <w:r w:rsidR="001928C5">
              <w:rPr>
                <w:rFonts w:hint="eastAsia"/>
              </w:rPr>
              <w:t>酒店经营管理和物业管理</w:t>
            </w:r>
            <w:r w:rsidRPr="005A0775">
              <w:rPr>
                <w:rFonts w:hint="eastAsia"/>
              </w:rPr>
              <w:t>，</w:t>
            </w:r>
            <w:r>
              <w:rPr>
                <w:rFonts w:hint="eastAsia"/>
              </w:rPr>
              <w:t>满足展览展示策划</w:t>
            </w:r>
            <w:r w:rsidRPr="005A0775">
              <w:rPr>
                <w:rFonts w:ascii="宋体" w:hAnsi="宋体" w:hint="eastAsia"/>
                <w:szCs w:val="21"/>
              </w:rPr>
              <w:t>的需要</w:t>
            </w:r>
            <w:r w:rsidRPr="005A0775">
              <w:rPr>
                <w:rFonts w:ascii="宋体" w:hAnsi="宋体" w:cs="宋体" w:hint="eastAsia"/>
                <w:szCs w:val="21"/>
              </w:rPr>
              <w:t>。对设备按月方式进行维护保养，并实施。特种设备：</w:t>
            </w:r>
            <w:r w:rsidR="001928C5">
              <w:rPr>
                <w:rFonts w:ascii="宋体" w:hAnsi="宋体" w:cs="宋体" w:hint="eastAsia"/>
                <w:szCs w:val="21"/>
              </w:rPr>
              <w:t>电梯和燃气锅炉</w:t>
            </w:r>
            <w:r w:rsidRPr="005A0775">
              <w:rPr>
                <w:rFonts w:ascii="宋体" w:hAnsi="宋体" w:cs="宋体" w:hint="eastAsia"/>
                <w:szCs w:val="21"/>
              </w:rPr>
              <w:t>。公司建立信息管理系统用于服务。</w:t>
            </w:r>
          </w:p>
        </w:tc>
      </w:tr>
      <w:tr w:rsidR="00AC762B" w:rsidTr="00984FBC">
        <w:trPr>
          <w:cantSplit/>
          <w:trHeight w:val="645"/>
          <w:jc w:val="center"/>
        </w:trPr>
        <w:tc>
          <w:tcPr>
            <w:tcW w:w="720" w:type="dxa"/>
            <w:vMerge/>
            <w:textDirection w:val="tbRlV"/>
            <w:vAlign w:val="center"/>
          </w:tcPr>
          <w:p w:rsidR="00AC762B" w:rsidRDefault="00AC762B" w:rsidP="00984FBC">
            <w:pPr>
              <w:spacing w:line="240" w:lineRule="exact"/>
              <w:ind w:left="113" w:right="113"/>
              <w:jc w:val="center"/>
              <w:rPr>
                <w:b/>
                <w:color w:val="000000" w:themeColor="text1"/>
                <w:szCs w:val="21"/>
              </w:rPr>
            </w:pPr>
          </w:p>
        </w:tc>
        <w:tc>
          <w:tcPr>
            <w:tcW w:w="9198" w:type="dxa"/>
          </w:tcPr>
          <w:p w:rsidR="00AC762B" w:rsidRDefault="00AC762B" w:rsidP="00984FBC">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AC762B" w:rsidRDefault="00AC762B" w:rsidP="00984FBC">
            <w:pPr>
              <w:spacing w:line="240" w:lineRule="exact"/>
              <w:rPr>
                <w:rFonts w:ascii="宋体" w:hAnsi="宋体"/>
                <w:b/>
                <w:color w:val="000000" w:themeColor="text1"/>
                <w:sz w:val="20"/>
                <w:szCs w:val="20"/>
              </w:rPr>
            </w:pPr>
            <w:r>
              <w:rPr>
                <w:rFonts w:ascii="宋体" w:hAnsi="宋体" w:cs="宋体" w:hint="eastAsia"/>
                <w:szCs w:val="21"/>
              </w:rPr>
              <w:t>办公场所内设备布置合理，通道畅通，照明设施齐全，均配备了消防设施等设施。办公室明亮，培训场所光线较充足。每月由行政部对工作环境进行定期检查。</w:t>
            </w:r>
          </w:p>
        </w:tc>
      </w:tr>
      <w:tr w:rsidR="00AC762B" w:rsidTr="00984FBC">
        <w:trPr>
          <w:cantSplit/>
          <w:trHeight w:val="645"/>
          <w:jc w:val="center"/>
        </w:trPr>
        <w:tc>
          <w:tcPr>
            <w:tcW w:w="720" w:type="dxa"/>
            <w:vMerge/>
            <w:textDirection w:val="tbRlV"/>
            <w:vAlign w:val="center"/>
          </w:tcPr>
          <w:p w:rsidR="00AC762B" w:rsidRDefault="00AC762B" w:rsidP="00984FBC">
            <w:pPr>
              <w:spacing w:line="240" w:lineRule="exact"/>
              <w:ind w:left="113" w:right="113"/>
              <w:jc w:val="center"/>
              <w:rPr>
                <w:b/>
                <w:color w:val="000000" w:themeColor="text1"/>
                <w:szCs w:val="21"/>
              </w:rPr>
            </w:pPr>
          </w:p>
        </w:tc>
        <w:tc>
          <w:tcPr>
            <w:tcW w:w="9198" w:type="dxa"/>
          </w:tcPr>
          <w:p w:rsidR="00AC762B" w:rsidRDefault="00AC762B" w:rsidP="00984FBC">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AC762B" w:rsidRDefault="00AC762B" w:rsidP="00984FBC">
            <w:pPr>
              <w:spacing w:line="240" w:lineRule="exact"/>
              <w:rPr>
                <w:rFonts w:ascii="宋体" w:hAnsi="宋体"/>
                <w:b/>
                <w:color w:val="000000" w:themeColor="text1"/>
                <w:sz w:val="20"/>
                <w:szCs w:val="20"/>
              </w:rPr>
            </w:pPr>
            <w:r>
              <w:rPr>
                <w:rFonts w:ascii="宋体" w:hAnsi="宋体" w:hint="eastAsia"/>
                <w:b/>
                <w:color w:val="000000" w:themeColor="text1"/>
                <w:sz w:val="20"/>
                <w:szCs w:val="20"/>
              </w:rPr>
              <w:t>/</w:t>
            </w:r>
          </w:p>
        </w:tc>
      </w:tr>
      <w:tr w:rsidR="00AC762B" w:rsidTr="00984FBC">
        <w:trPr>
          <w:cantSplit/>
          <w:trHeight w:val="645"/>
          <w:jc w:val="center"/>
        </w:trPr>
        <w:tc>
          <w:tcPr>
            <w:tcW w:w="720" w:type="dxa"/>
            <w:vMerge/>
            <w:textDirection w:val="tbRlV"/>
            <w:vAlign w:val="center"/>
          </w:tcPr>
          <w:p w:rsidR="00AC762B" w:rsidRDefault="00AC762B" w:rsidP="00984FBC">
            <w:pPr>
              <w:spacing w:line="240" w:lineRule="exact"/>
              <w:ind w:left="113" w:right="113"/>
              <w:jc w:val="center"/>
              <w:rPr>
                <w:b/>
                <w:color w:val="000000" w:themeColor="text1"/>
                <w:szCs w:val="21"/>
              </w:rPr>
            </w:pPr>
          </w:p>
        </w:tc>
        <w:tc>
          <w:tcPr>
            <w:tcW w:w="9198" w:type="dxa"/>
          </w:tcPr>
          <w:p w:rsidR="00AC762B" w:rsidRDefault="00AC762B" w:rsidP="00984FBC">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AC762B" w:rsidRDefault="00AC762B" w:rsidP="00984FBC">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AC762B" w:rsidRDefault="00AC762B" w:rsidP="00984FBC">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AC762B" w:rsidTr="00984FBC">
        <w:trPr>
          <w:cantSplit/>
          <w:trHeight w:val="645"/>
          <w:jc w:val="center"/>
        </w:trPr>
        <w:tc>
          <w:tcPr>
            <w:tcW w:w="720" w:type="dxa"/>
            <w:vMerge/>
            <w:textDirection w:val="tbRlV"/>
            <w:vAlign w:val="center"/>
          </w:tcPr>
          <w:p w:rsidR="00AC762B" w:rsidRDefault="00AC762B" w:rsidP="00984FBC">
            <w:pPr>
              <w:spacing w:line="240" w:lineRule="exact"/>
              <w:ind w:left="113" w:right="113"/>
              <w:jc w:val="center"/>
              <w:rPr>
                <w:b/>
                <w:color w:val="000000" w:themeColor="text1"/>
                <w:szCs w:val="21"/>
              </w:rPr>
            </w:pPr>
          </w:p>
        </w:tc>
        <w:tc>
          <w:tcPr>
            <w:tcW w:w="9198" w:type="dxa"/>
          </w:tcPr>
          <w:p w:rsidR="00AC762B" w:rsidRDefault="00AC762B" w:rsidP="00984FBC">
            <w:pPr>
              <w:spacing w:line="240" w:lineRule="exact"/>
              <w:rPr>
                <w:rFonts w:ascii="宋体" w:hAnsi="宋体"/>
                <w:b/>
                <w:sz w:val="20"/>
                <w:szCs w:val="20"/>
              </w:rPr>
            </w:pPr>
            <w:r>
              <w:rPr>
                <w:rFonts w:ascii="宋体" w:hAnsi="宋体" w:hint="eastAsia"/>
                <w:b/>
                <w:sz w:val="20"/>
                <w:szCs w:val="20"/>
              </w:rPr>
              <w:t>环保设施：</w:t>
            </w:r>
          </w:p>
          <w:p w:rsidR="00AC762B" w:rsidRDefault="00AC762B" w:rsidP="00984FBC">
            <w:pPr>
              <w:spacing w:line="240" w:lineRule="exact"/>
              <w:rPr>
                <w:rFonts w:ascii="宋体" w:hAnsi="宋体"/>
                <w:sz w:val="20"/>
                <w:szCs w:val="20"/>
              </w:rPr>
            </w:pPr>
            <w:r>
              <w:rPr>
                <w:rFonts w:ascii="宋体" w:hAnsi="宋体" w:hint="eastAsia"/>
                <w:sz w:val="20"/>
                <w:szCs w:val="20"/>
              </w:rPr>
              <w:t>/</w:t>
            </w:r>
          </w:p>
        </w:tc>
      </w:tr>
      <w:tr w:rsidR="00AC762B" w:rsidTr="00984FBC">
        <w:trPr>
          <w:cantSplit/>
          <w:trHeight w:val="370"/>
          <w:jc w:val="center"/>
        </w:trPr>
        <w:tc>
          <w:tcPr>
            <w:tcW w:w="720" w:type="dxa"/>
            <w:vMerge/>
            <w:textDirection w:val="tbRlV"/>
            <w:vAlign w:val="center"/>
          </w:tcPr>
          <w:p w:rsidR="00AC762B" w:rsidRDefault="00AC762B" w:rsidP="00984FBC">
            <w:pPr>
              <w:spacing w:line="240" w:lineRule="exact"/>
              <w:ind w:left="113" w:right="113"/>
              <w:jc w:val="center"/>
              <w:rPr>
                <w:b/>
                <w:color w:val="000000" w:themeColor="text1"/>
                <w:szCs w:val="21"/>
              </w:rPr>
            </w:pPr>
          </w:p>
        </w:tc>
        <w:tc>
          <w:tcPr>
            <w:tcW w:w="9198" w:type="dxa"/>
          </w:tcPr>
          <w:p w:rsidR="00AC762B" w:rsidRDefault="00AC762B" w:rsidP="00984FBC">
            <w:pPr>
              <w:spacing w:line="240" w:lineRule="exact"/>
              <w:rPr>
                <w:rFonts w:ascii="宋体" w:hAnsi="宋体"/>
                <w:b/>
                <w:sz w:val="20"/>
                <w:szCs w:val="20"/>
              </w:rPr>
            </w:pPr>
            <w:r>
              <w:rPr>
                <w:rFonts w:ascii="宋体" w:hAnsi="宋体" w:hint="eastAsia"/>
                <w:b/>
                <w:sz w:val="20"/>
                <w:szCs w:val="20"/>
              </w:rPr>
              <w:t>职业健康安全设施：</w:t>
            </w:r>
          </w:p>
          <w:p w:rsidR="00AC762B" w:rsidRDefault="00AC762B" w:rsidP="00984FBC">
            <w:pPr>
              <w:spacing w:line="240" w:lineRule="exact"/>
              <w:rPr>
                <w:rFonts w:ascii="宋体" w:hAnsi="宋体"/>
                <w:sz w:val="20"/>
                <w:szCs w:val="20"/>
              </w:rPr>
            </w:pPr>
            <w:r>
              <w:rPr>
                <w:rFonts w:ascii="宋体" w:hAnsi="宋体" w:hint="eastAsia"/>
                <w:sz w:val="20"/>
                <w:szCs w:val="20"/>
              </w:rPr>
              <w:t>消防栓、灭火器、防护设备</w:t>
            </w:r>
          </w:p>
        </w:tc>
      </w:tr>
      <w:tr w:rsidR="00AC762B" w:rsidTr="00984FBC">
        <w:trPr>
          <w:cantSplit/>
          <w:trHeight w:val="1646"/>
          <w:jc w:val="center"/>
        </w:trPr>
        <w:tc>
          <w:tcPr>
            <w:tcW w:w="720" w:type="dxa"/>
            <w:vMerge w:val="restart"/>
            <w:textDirection w:val="tbRlV"/>
            <w:vAlign w:val="center"/>
          </w:tcPr>
          <w:p w:rsidR="00AC762B" w:rsidRDefault="00AC762B" w:rsidP="00984FBC">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C762B" w:rsidRDefault="00AC762B" w:rsidP="00984FBC">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AC762B" w:rsidRDefault="00AC762B" w:rsidP="00984FBC">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AC762B" w:rsidRDefault="00AC762B" w:rsidP="00984FBC">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AC762B" w:rsidTr="00984FBC">
        <w:trPr>
          <w:cantSplit/>
          <w:trHeight w:val="2553"/>
          <w:jc w:val="center"/>
        </w:trPr>
        <w:tc>
          <w:tcPr>
            <w:tcW w:w="720" w:type="dxa"/>
            <w:vMerge/>
            <w:vAlign w:val="center"/>
          </w:tcPr>
          <w:p w:rsidR="00AC762B" w:rsidRDefault="00AC762B" w:rsidP="00984FBC">
            <w:pPr>
              <w:spacing w:line="240" w:lineRule="exact"/>
              <w:jc w:val="center"/>
              <w:rPr>
                <w:b/>
                <w:color w:val="000000" w:themeColor="text1"/>
                <w:szCs w:val="21"/>
              </w:rPr>
            </w:pPr>
          </w:p>
        </w:tc>
        <w:tc>
          <w:tcPr>
            <w:tcW w:w="9198" w:type="dxa"/>
          </w:tcPr>
          <w:p w:rsidR="00AC762B" w:rsidRDefault="00AC762B" w:rsidP="00984FBC">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C762B" w:rsidRDefault="00AC762B" w:rsidP="00984FBC">
            <w:pPr>
              <w:spacing w:line="240" w:lineRule="exact"/>
              <w:rPr>
                <w:rFonts w:ascii="楷体_GB2312" w:eastAsia="楷体_GB2312"/>
                <w:b/>
                <w:color w:val="000000" w:themeColor="text1"/>
                <w:sz w:val="20"/>
                <w:szCs w:val="20"/>
              </w:rPr>
            </w:pPr>
          </w:p>
          <w:p w:rsidR="00AC762B" w:rsidRDefault="00AC762B" w:rsidP="00984FBC">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AC762B" w:rsidRDefault="00AC762B" w:rsidP="00984FBC">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内部沟通的效果：良好</w:t>
            </w:r>
          </w:p>
          <w:p w:rsidR="00AC762B" w:rsidRDefault="00AC762B" w:rsidP="00984FBC">
            <w:pPr>
              <w:spacing w:line="240" w:lineRule="exact"/>
              <w:rPr>
                <w:rFonts w:ascii="楷体_GB2312" w:eastAsia="楷体_GB2312"/>
                <w:b/>
                <w:color w:val="000000" w:themeColor="text1"/>
                <w:sz w:val="20"/>
                <w:szCs w:val="20"/>
              </w:rPr>
            </w:pPr>
          </w:p>
          <w:p w:rsidR="00AC762B" w:rsidRDefault="00AC762B" w:rsidP="00984FBC">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AC762B" w:rsidRDefault="00AC762B" w:rsidP="00984FBC">
            <w:pPr>
              <w:spacing w:line="240" w:lineRule="exact"/>
              <w:rPr>
                <w:rFonts w:ascii="楷体_GB2312" w:eastAsia="楷体_GB2312"/>
                <w:b/>
                <w:color w:val="000000" w:themeColor="text1"/>
                <w:sz w:val="20"/>
                <w:szCs w:val="20"/>
              </w:rPr>
            </w:pPr>
          </w:p>
          <w:p w:rsidR="00AC762B" w:rsidRDefault="00AC762B" w:rsidP="00984FBC">
            <w:pPr>
              <w:spacing w:line="240" w:lineRule="exact"/>
              <w:rPr>
                <w:rFonts w:ascii="楷体_GB2312" w:eastAsia="楷体_GB2312"/>
                <w:b/>
                <w:color w:val="000000" w:themeColor="text1"/>
                <w:sz w:val="20"/>
                <w:szCs w:val="20"/>
                <w:highlight w:val="green"/>
              </w:rPr>
            </w:pPr>
            <w:r>
              <w:rPr>
                <w:rFonts w:ascii="楷体_GB2312" w:eastAsia="楷体_GB2312" w:hint="eastAsia"/>
                <w:b/>
                <w:color w:val="000000" w:themeColor="text1"/>
                <w:sz w:val="20"/>
                <w:szCs w:val="20"/>
              </w:rPr>
              <w:t>外部信息的接收、成文并答复的情况（E、S填写）：对会议通知和规定等登记处理。</w:t>
            </w:r>
          </w:p>
          <w:p w:rsidR="00AC762B" w:rsidRDefault="00AC762B" w:rsidP="00984FBC">
            <w:pPr>
              <w:spacing w:line="240" w:lineRule="exact"/>
              <w:rPr>
                <w:rFonts w:ascii="楷体_GB2312" w:eastAsia="楷体_GB2312"/>
                <w:b/>
                <w:color w:val="000000" w:themeColor="text1"/>
                <w:sz w:val="20"/>
                <w:szCs w:val="20"/>
              </w:rPr>
            </w:pPr>
          </w:p>
          <w:p w:rsidR="00AC762B" w:rsidRDefault="00AC762B" w:rsidP="00984FBC">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AC762B" w:rsidRDefault="00AC762B" w:rsidP="00984FBC">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r>
              <w:rPr>
                <w:rFonts w:ascii="宋体" w:hAnsi="宋体" w:cs="Arial" w:hint="eastAsia"/>
                <w:szCs w:val="21"/>
              </w:rPr>
              <w:t>与安全健康管理有关的法律法规，包括《劳动合同法》、《工伤保险条例》、《职业病防治法》等关于员工权益、保险等内容</w:t>
            </w:r>
          </w:p>
          <w:p w:rsidR="00AC762B" w:rsidRDefault="00AC762B" w:rsidP="00984FBC">
            <w:pPr>
              <w:spacing w:line="240" w:lineRule="exact"/>
              <w:rPr>
                <w:rFonts w:ascii="楷体_GB2312" w:eastAsia="楷体_GB2312"/>
                <w:b/>
                <w:color w:val="000000" w:themeColor="text1"/>
                <w:szCs w:val="21"/>
              </w:rPr>
            </w:pPr>
          </w:p>
          <w:p w:rsidR="00AC762B" w:rsidRDefault="00AC762B" w:rsidP="00984FBC">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与相关方协商的情况（OHSMS填写）：按公司要求执行</w:t>
            </w:r>
          </w:p>
        </w:tc>
      </w:tr>
      <w:tr w:rsidR="00AC762B" w:rsidTr="00984FBC">
        <w:trPr>
          <w:cantSplit/>
          <w:trHeight w:val="740"/>
          <w:jc w:val="center"/>
        </w:trPr>
        <w:tc>
          <w:tcPr>
            <w:tcW w:w="720" w:type="dxa"/>
            <w:vMerge/>
            <w:vAlign w:val="center"/>
          </w:tcPr>
          <w:p w:rsidR="00AC762B" w:rsidRDefault="00AC762B" w:rsidP="00984FBC">
            <w:pPr>
              <w:spacing w:line="240" w:lineRule="exact"/>
              <w:jc w:val="center"/>
              <w:rPr>
                <w:b/>
                <w:color w:val="000000" w:themeColor="text1"/>
                <w:szCs w:val="21"/>
              </w:rPr>
            </w:pPr>
          </w:p>
        </w:tc>
        <w:tc>
          <w:tcPr>
            <w:tcW w:w="9198" w:type="dxa"/>
          </w:tcPr>
          <w:p w:rsidR="00AC762B" w:rsidRDefault="00AC762B" w:rsidP="00984FBC">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AC762B" w:rsidRDefault="00AC762B" w:rsidP="00984FBC">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AC762B" w:rsidRDefault="00AC762B" w:rsidP="00984FBC">
            <w:pPr>
              <w:spacing w:line="240" w:lineRule="exact"/>
              <w:rPr>
                <w:b/>
                <w:color w:val="000000" w:themeColor="text1"/>
                <w:sz w:val="20"/>
                <w:szCs w:val="20"/>
              </w:rPr>
            </w:pPr>
            <w:r>
              <w:rPr>
                <w:b/>
                <w:color w:val="000000" w:themeColor="text1"/>
                <w:sz w:val="20"/>
                <w:szCs w:val="20"/>
              </w:rPr>
              <w:t xml:space="preserve"> </w:t>
            </w:r>
            <w:r>
              <w:rPr>
                <w:rFonts w:hint="eastAsia"/>
                <w:b/>
                <w:color w:val="000000" w:themeColor="text1"/>
                <w:sz w:val="20"/>
                <w:szCs w:val="20"/>
              </w:rPr>
              <w:t>/</w:t>
            </w:r>
          </w:p>
        </w:tc>
      </w:tr>
      <w:tr w:rsidR="00AC762B" w:rsidTr="00984FBC">
        <w:trPr>
          <w:cantSplit/>
          <w:trHeight w:val="552"/>
          <w:jc w:val="center"/>
        </w:trPr>
        <w:tc>
          <w:tcPr>
            <w:tcW w:w="720" w:type="dxa"/>
            <w:vMerge/>
            <w:vAlign w:val="center"/>
          </w:tcPr>
          <w:p w:rsidR="00AC762B" w:rsidRDefault="00AC762B" w:rsidP="00984FBC">
            <w:pPr>
              <w:spacing w:line="240" w:lineRule="exact"/>
              <w:jc w:val="center"/>
              <w:rPr>
                <w:b/>
                <w:color w:val="000000" w:themeColor="text1"/>
                <w:szCs w:val="21"/>
              </w:rPr>
            </w:pPr>
          </w:p>
        </w:tc>
        <w:tc>
          <w:tcPr>
            <w:tcW w:w="9198" w:type="dxa"/>
          </w:tcPr>
          <w:p w:rsidR="00AC762B" w:rsidRDefault="00AC762B" w:rsidP="00984FBC">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AC762B" w:rsidRDefault="00AC762B" w:rsidP="00984FBC">
            <w:pPr>
              <w:spacing w:line="240" w:lineRule="exact"/>
              <w:rPr>
                <w:b/>
                <w:color w:val="000000" w:themeColor="text1"/>
                <w:sz w:val="20"/>
                <w:szCs w:val="20"/>
              </w:rPr>
            </w:pPr>
            <w:r>
              <w:rPr>
                <w:rFonts w:hint="eastAsia"/>
                <w:b/>
                <w:color w:val="000000" w:themeColor="text1"/>
                <w:sz w:val="20"/>
                <w:szCs w:val="20"/>
              </w:rPr>
              <w:t>/</w:t>
            </w:r>
          </w:p>
        </w:tc>
      </w:tr>
      <w:tr w:rsidR="00AC762B" w:rsidTr="00984FBC">
        <w:trPr>
          <w:cantSplit/>
          <w:trHeight w:val="746"/>
          <w:jc w:val="center"/>
        </w:trPr>
        <w:tc>
          <w:tcPr>
            <w:tcW w:w="720" w:type="dxa"/>
            <w:vMerge/>
            <w:vAlign w:val="center"/>
          </w:tcPr>
          <w:p w:rsidR="00AC762B" w:rsidRDefault="00AC762B" w:rsidP="00984FBC">
            <w:pPr>
              <w:spacing w:line="240" w:lineRule="exact"/>
              <w:jc w:val="center"/>
              <w:rPr>
                <w:b/>
                <w:color w:val="000000" w:themeColor="text1"/>
                <w:szCs w:val="21"/>
              </w:rPr>
            </w:pPr>
          </w:p>
        </w:tc>
        <w:tc>
          <w:tcPr>
            <w:tcW w:w="9198" w:type="dxa"/>
          </w:tcPr>
          <w:p w:rsidR="00AC762B" w:rsidRDefault="00AC762B" w:rsidP="00984FBC">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AC762B" w:rsidRDefault="00AC762B" w:rsidP="00984FBC">
            <w:pPr>
              <w:spacing w:line="300" w:lineRule="exact"/>
              <w:ind w:firstLineChars="98" w:firstLine="197"/>
              <w:rPr>
                <w:b/>
                <w:color w:val="000000" w:themeColor="text1"/>
                <w:sz w:val="20"/>
                <w:szCs w:val="20"/>
              </w:rPr>
            </w:pPr>
            <w:r>
              <w:rPr>
                <w:rFonts w:hint="eastAsia"/>
                <w:b/>
                <w:color w:val="000000" w:themeColor="text1"/>
                <w:sz w:val="20"/>
                <w:szCs w:val="20"/>
              </w:rPr>
              <w:t>（附相关证据）：</w:t>
            </w:r>
            <w:r>
              <w:rPr>
                <w:rFonts w:hint="eastAsia"/>
                <w:b/>
                <w:color w:val="000000" w:themeColor="text1"/>
                <w:sz w:val="20"/>
                <w:szCs w:val="20"/>
              </w:rPr>
              <w:t>/</w:t>
            </w:r>
          </w:p>
        </w:tc>
      </w:tr>
      <w:tr w:rsidR="00AC762B" w:rsidTr="00984FBC">
        <w:trPr>
          <w:cantSplit/>
          <w:trHeight w:val="504"/>
          <w:jc w:val="center"/>
        </w:trPr>
        <w:tc>
          <w:tcPr>
            <w:tcW w:w="720" w:type="dxa"/>
            <w:vMerge/>
            <w:vAlign w:val="center"/>
          </w:tcPr>
          <w:p w:rsidR="00AC762B" w:rsidRDefault="00AC762B" w:rsidP="00984FBC">
            <w:pPr>
              <w:spacing w:line="240" w:lineRule="exact"/>
              <w:jc w:val="center"/>
              <w:rPr>
                <w:b/>
                <w:color w:val="000000" w:themeColor="text1"/>
                <w:szCs w:val="21"/>
              </w:rPr>
            </w:pPr>
          </w:p>
        </w:tc>
        <w:tc>
          <w:tcPr>
            <w:tcW w:w="9198" w:type="dxa"/>
          </w:tcPr>
          <w:p w:rsidR="00AC762B" w:rsidRDefault="00AC762B" w:rsidP="00984FBC">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AC762B" w:rsidRDefault="00AC762B" w:rsidP="00984FBC">
            <w:pPr>
              <w:spacing w:line="240" w:lineRule="exact"/>
              <w:rPr>
                <w:b/>
                <w:color w:val="000000" w:themeColor="text1"/>
                <w:sz w:val="20"/>
                <w:szCs w:val="20"/>
              </w:rPr>
            </w:pPr>
          </w:p>
        </w:tc>
      </w:tr>
      <w:tr w:rsidR="00AC762B" w:rsidTr="00984FBC">
        <w:trPr>
          <w:cantSplit/>
          <w:trHeight w:val="710"/>
          <w:jc w:val="center"/>
        </w:trPr>
        <w:tc>
          <w:tcPr>
            <w:tcW w:w="720" w:type="dxa"/>
            <w:vMerge/>
            <w:vAlign w:val="center"/>
          </w:tcPr>
          <w:p w:rsidR="00AC762B" w:rsidRDefault="00AC762B" w:rsidP="00984FBC">
            <w:pPr>
              <w:spacing w:line="240" w:lineRule="exact"/>
              <w:jc w:val="center"/>
              <w:rPr>
                <w:b/>
                <w:color w:val="000000" w:themeColor="text1"/>
                <w:szCs w:val="21"/>
              </w:rPr>
            </w:pPr>
          </w:p>
        </w:tc>
        <w:tc>
          <w:tcPr>
            <w:tcW w:w="9198" w:type="dxa"/>
          </w:tcPr>
          <w:p w:rsidR="00AC762B" w:rsidRDefault="00AC762B" w:rsidP="00984FBC">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AC762B" w:rsidRDefault="00AC762B" w:rsidP="00984FBC">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AC762B" w:rsidRDefault="00AC762B" w:rsidP="00984FBC">
            <w:pPr>
              <w:spacing w:line="240" w:lineRule="exact"/>
              <w:rPr>
                <w:b/>
                <w:color w:val="000000" w:themeColor="text1"/>
                <w:sz w:val="20"/>
                <w:szCs w:val="20"/>
              </w:rPr>
            </w:pPr>
            <w:r>
              <w:rPr>
                <w:rFonts w:hint="eastAsia"/>
                <w:b/>
                <w:color w:val="000000" w:themeColor="text1"/>
                <w:sz w:val="20"/>
                <w:szCs w:val="20"/>
              </w:rPr>
              <w:t>/</w:t>
            </w:r>
          </w:p>
        </w:tc>
      </w:tr>
      <w:tr w:rsidR="00AC762B" w:rsidTr="00984FBC">
        <w:trPr>
          <w:cantSplit/>
          <w:trHeight w:val="1263"/>
          <w:jc w:val="center"/>
        </w:trPr>
        <w:tc>
          <w:tcPr>
            <w:tcW w:w="720" w:type="dxa"/>
            <w:vMerge/>
            <w:vAlign w:val="center"/>
          </w:tcPr>
          <w:p w:rsidR="00AC762B" w:rsidRDefault="00AC762B" w:rsidP="00984FBC">
            <w:pPr>
              <w:spacing w:line="240" w:lineRule="exact"/>
              <w:jc w:val="center"/>
              <w:rPr>
                <w:b/>
                <w:color w:val="000000" w:themeColor="text1"/>
                <w:szCs w:val="21"/>
              </w:rPr>
            </w:pPr>
          </w:p>
        </w:tc>
        <w:tc>
          <w:tcPr>
            <w:tcW w:w="9198" w:type="dxa"/>
          </w:tcPr>
          <w:p w:rsidR="00AC762B" w:rsidRDefault="00AC762B" w:rsidP="00984FBC">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AC762B" w:rsidRDefault="00AC762B" w:rsidP="00984FBC">
            <w:pPr>
              <w:tabs>
                <w:tab w:val="left" w:pos="2552"/>
              </w:tabs>
              <w:spacing w:line="360" w:lineRule="exact"/>
              <w:ind w:firstLineChars="150" w:firstLine="315"/>
              <w:rPr>
                <w:b/>
                <w:color w:val="000000" w:themeColor="text1"/>
                <w:sz w:val="20"/>
                <w:szCs w:val="20"/>
              </w:rPr>
            </w:pPr>
            <w:r>
              <w:rPr>
                <w:rFonts w:asciiTheme="minorEastAsia" w:eastAsiaTheme="minorEastAsia" w:hAnsiTheme="minorEastAsia" w:hint="eastAsia"/>
                <w:bCs/>
                <w:iCs/>
              </w:rPr>
              <w:t>组织建立了危险源识别、评价控制程序，识别评价了危险源、风险相关的过程，评价出了重要危险源，与之相关的过程有服务、招聘过程，针对不可接受风险制定了管理方案。控制措施实施有效。</w:t>
            </w:r>
          </w:p>
        </w:tc>
      </w:tr>
      <w:tr w:rsidR="00AC762B" w:rsidTr="00984FBC">
        <w:trPr>
          <w:cantSplit/>
          <w:trHeight w:val="872"/>
          <w:jc w:val="center"/>
        </w:trPr>
        <w:tc>
          <w:tcPr>
            <w:tcW w:w="720" w:type="dxa"/>
            <w:vMerge/>
            <w:vAlign w:val="center"/>
          </w:tcPr>
          <w:p w:rsidR="00AC762B" w:rsidRDefault="00AC762B" w:rsidP="00984FBC">
            <w:pPr>
              <w:spacing w:line="240" w:lineRule="exact"/>
              <w:jc w:val="center"/>
              <w:rPr>
                <w:b/>
                <w:color w:val="000000" w:themeColor="text1"/>
                <w:szCs w:val="21"/>
              </w:rPr>
            </w:pPr>
          </w:p>
        </w:tc>
        <w:tc>
          <w:tcPr>
            <w:tcW w:w="9198" w:type="dxa"/>
          </w:tcPr>
          <w:p w:rsidR="00AC762B" w:rsidRDefault="00AC762B" w:rsidP="00984FBC">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AC762B" w:rsidRDefault="00AC762B" w:rsidP="00984FBC">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AC762B" w:rsidTr="00984FBC">
        <w:trPr>
          <w:cantSplit/>
          <w:trHeight w:val="559"/>
          <w:jc w:val="center"/>
        </w:trPr>
        <w:tc>
          <w:tcPr>
            <w:tcW w:w="720" w:type="dxa"/>
            <w:vMerge/>
            <w:vAlign w:val="center"/>
          </w:tcPr>
          <w:p w:rsidR="00AC762B" w:rsidRDefault="00AC762B" w:rsidP="00984FBC">
            <w:pPr>
              <w:spacing w:line="240" w:lineRule="exact"/>
              <w:jc w:val="center"/>
              <w:rPr>
                <w:b/>
                <w:color w:val="000000" w:themeColor="text1"/>
                <w:szCs w:val="21"/>
              </w:rPr>
            </w:pPr>
          </w:p>
        </w:tc>
        <w:tc>
          <w:tcPr>
            <w:tcW w:w="9198" w:type="dxa"/>
          </w:tcPr>
          <w:p w:rsidR="00AC762B" w:rsidRDefault="00AC762B" w:rsidP="00984FBC">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rsidR="00AC762B" w:rsidRDefault="00AC762B" w:rsidP="00984FBC">
            <w:pPr>
              <w:spacing w:line="240" w:lineRule="exact"/>
              <w:rPr>
                <w:b/>
                <w:color w:val="000000" w:themeColor="text1"/>
                <w:sz w:val="20"/>
                <w:szCs w:val="20"/>
              </w:rPr>
            </w:pPr>
            <w:r>
              <w:rPr>
                <w:rFonts w:hint="eastAsia"/>
                <w:b/>
                <w:color w:val="000000" w:themeColor="text1"/>
                <w:sz w:val="20"/>
                <w:szCs w:val="20"/>
              </w:rPr>
              <w:t>无</w:t>
            </w:r>
          </w:p>
        </w:tc>
      </w:tr>
      <w:tr w:rsidR="00AC762B" w:rsidTr="00984FBC">
        <w:trPr>
          <w:cantSplit/>
          <w:trHeight w:val="411"/>
          <w:jc w:val="center"/>
        </w:trPr>
        <w:tc>
          <w:tcPr>
            <w:tcW w:w="720" w:type="dxa"/>
            <w:vMerge/>
            <w:vAlign w:val="center"/>
          </w:tcPr>
          <w:p w:rsidR="00AC762B" w:rsidRDefault="00AC762B" w:rsidP="00984FBC">
            <w:pPr>
              <w:spacing w:line="240" w:lineRule="exact"/>
              <w:jc w:val="center"/>
              <w:rPr>
                <w:b/>
                <w:color w:val="000000" w:themeColor="text1"/>
                <w:szCs w:val="21"/>
              </w:rPr>
            </w:pPr>
          </w:p>
        </w:tc>
        <w:tc>
          <w:tcPr>
            <w:tcW w:w="9198" w:type="dxa"/>
          </w:tcPr>
          <w:p w:rsidR="00AC762B" w:rsidRDefault="00AC762B" w:rsidP="00984FBC">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Pr>
                <w:rFonts w:hint="eastAsia"/>
                <w:b/>
                <w:color w:val="FF0000"/>
                <w:sz w:val="20"/>
                <w:szCs w:val="20"/>
              </w:rPr>
              <w:t xml:space="preserve"> </w:t>
            </w:r>
            <w:r>
              <w:rPr>
                <w:rFonts w:hint="eastAsia"/>
                <w:b/>
                <w:sz w:val="20"/>
                <w:szCs w:val="20"/>
              </w:rPr>
              <w:t>（适用时）</w:t>
            </w:r>
          </w:p>
          <w:p w:rsidR="00AC762B" w:rsidRDefault="00AC762B" w:rsidP="00984FBC">
            <w:pPr>
              <w:spacing w:line="240" w:lineRule="exact"/>
              <w:rPr>
                <w:sz w:val="20"/>
                <w:szCs w:val="20"/>
              </w:rPr>
            </w:pPr>
            <w:r w:rsidRPr="005A0775">
              <w:rPr>
                <w:rFonts w:hint="eastAsia"/>
                <w:sz w:val="20"/>
                <w:szCs w:val="20"/>
              </w:rPr>
              <w:t>无</w:t>
            </w:r>
          </w:p>
        </w:tc>
      </w:tr>
      <w:tr w:rsidR="00AC762B" w:rsidTr="00984FBC">
        <w:trPr>
          <w:cantSplit/>
          <w:trHeight w:val="1415"/>
          <w:jc w:val="center"/>
        </w:trPr>
        <w:tc>
          <w:tcPr>
            <w:tcW w:w="720" w:type="dxa"/>
            <w:vMerge w:val="restart"/>
            <w:textDirection w:val="tbRlV"/>
            <w:vAlign w:val="center"/>
          </w:tcPr>
          <w:p w:rsidR="00AC762B" w:rsidRDefault="00AC762B" w:rsidP="00984FBC">
            <w:pPr>
              <w:spacing w:line="240" w:lineRule="exact"/>
              <w:ind w:left="113" w:right="113"/>
              <w:jc w:val="center"/>
              <w:rPr>
                <w:b/>
                <w:color w:val="000000" w:themeColor="text1"/>
                <w:szCs w:val="21"/>
              </w:rPr>
            </w:pPr>
            <w:r>
              <w:rPr>
                <w:rFonts w:hint="eastAsia"/>
                <w:b/>
                <w:color w:val="000000" w:themeColor="text1"/>
                <w:szCs w:val="21"/>
              </w:rPr>
              <w:lastRenderedPageBreak/>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C762B" w:rsidRDefault="00AC762B" w:rsidP="00984FBC">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AC762B" w:rsidRDefault="00AC762B" w:rsidP="00984FBC">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职业健康安全目标得到沟通和监视评价，通过数据的汇总统计、描述性统计等方法对目标进行了测量，总体已达到或超过了规定的目标值。</w:t>
            </w:r>
            <w:r w:rsidRPr="005A0775">
              <w:rPr>
                <w:rFonts w:ascii="宋体" w:hAnsi="宋体" w:cs="宋体" w:hint="eastAsia"/>
                <w:color w:val="000000"/>
                <w:szCs w:val="21"/>
              </w:rPr>
              <w:t>通过</w:t>
            </w:r>
            <w:r w:rsidRPr="005A0775">
              <w:rPr>
                <w:rFonts w:ascii="宋体" w:hAnsi="宋体" w:cs="宋体" w:hint="eastAsia"/>
                <w:szCs w:val="21"/>
              </w:rPr>
              <w:t>2019年1-</w:t>
            </w:r>
            <w:r>
              <w:rPr>
                <w:rFonts w:ascii="宋体" w:hAnsi="宋体" w:cs="宋体" w:hint="eastAsia"/>
                <w:szCs w:val="21"/>
              </w:rPr>
              <w:t>7</w:t>
            </w:r>
            <w:r w:rsidRPr="005A0775">
              <w:rPr>
                <w:rFonts w:ascii="宋体" w:hAnsi="宋体" w:cs="宋体" w:hint="eastAsia"/>
                <w:szCs w:val="21"/>
              </w:rPr>
              <w:t>月</w:t>
            </w:r>
            <w:r w:rsidRPr="005A0775">
              <w:rPr>
                <w:rFonts w:ascii="宋体" w:hAnsi="宋体" w:cs="宋体" w:hint="eastAsia"/>
                <w:color w:val="000000"/>
                <w:szCs w:val="21"/>
              </w:rPr>
              <w:t>目标的测量，总体已达到或超过了规定的目标值。</w:t>
            </w:r>
          </w:p>
        </w:tc>
      </w:tr>
      <w:tr w:rsidR="00AC762B" w:rsidTr="00984FBC">
        <w:trPr>
          <w:cantSplit/>
          <w:trHeight w:val="451"/>
          <w:jc w:val="center"/>
        </w:trPr>
        <w:tc>
          <w:tcPr>
            <w:tcW w:w="720" w:type="dxa"/>
            <w:vMerge/>
            <w:textDirection w:val="tbRlV"/>
            <w:vAlign w:val="center"/>
          </w:tcPr>
          <w:p w:rsidR="00AC762B" w:rsidRDefault="00AC762B" w:rsidP="00984FBC">
            <w:pPr>
              <w:spacing w:line="240" w:lineRule="exact"/>
              <w:ind w:left="113" w:right="113"/>
              <w:jc w:val="center"/>
              <w:rPr>
                <w:b/>
                <w:color w:val="000000" w:themeColor="text1"/>
                <w:szCs w:val="21"/>
              </w:rPr>
            </w:pPr>
          </w:p>
        </w:tc>
        <w:tc>
          <w:tcPr>
            <w:tcW w:w="9198" w:type="dxa"/>
          </w:tcPr>
          <w:p w:rsidR="00AC762B" w:rsidRDefault="00AC762B" w:rsidP="00984FBC">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AC762B" w:rsidRDefault="00AC762B" w:rsidP="00984FBC">
            <w:pPr>
              <w:spacing w:line="240" w:lineRule="exact"/>
              <w:ind w:leftChars="50" w:left="105" w:firstLineChars="150" w:firstLine="301"/>
              <w:rPr>
                <w:b/>
                <w:color w:val="000000" w:themeColor="text1"/>
                <w:sz w:val="20"/>
                <w:szCs w:val="20"/>
              </w:rPr>
            </w:pPr>
            <w:r>
              <w:rPr>
                <w:rFonts w:hint="eastAsia"/>
                <w:b/>
                <w:color w:val="000000" w:themeColor="text1"/>
                <w:sz w:val="20"/>
                <w:szCs w:val="20"/>
              </w:rPr>
              <w:t>/</w:t>
            </w:r>
          </w:p>
        </w:tc>
      </w:tr>
      <w:tr w:rsidR="00AC762B" w:rsidTr="00984FBC">
        <w:trPr>
          <w:cantSplit/>
          <w:trHeight w:val="1293"/>
          <w:jc w:val="center"/>
        </w:trPr>
        <w:tc>
          <w:tcPr>
            <w:tcW w:w="720" w:type="dxa"/>
            <w:vMerge/>
            <w:textDirection w:val="tbRlV"/>
            <w:vAlign w:val="center"/>
          </w:tcPr>
          <w:p w:rsidR="00AC762B" w:rsidRDefault="00AC762B" w:rsidP="00984FBC">
            <w:pPr>
              <w:spacing w:line="240" w:lineRule="exact"/>
              <w:ind w:left="201" w:right="113" w:hangingChars="100" w:hanging="201"/>
              <w:jc w:val="center"/>
              <w:rPr>
                <w:b/>
                <w:color w:val="000000" w:themeColor="text1"/>
                <w:sz w:val="20"/>
              </w:rPr>
            </w:pPr>
          </w:p>
        </w:tc>
        <w:tc>
          <w:tcPr>
            <w:tcW w:w="9198" w:type="dxa"/>
          </w:tcPr>
          <w:p w:rsidR="00AC762B" w:rsidRDefault="00AC762B" w:rsidP="00984FBC">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AC762B" w:rsidRDefault="00AC762B" w:rsidP="001928C5">
            <w:pPr>
              <w:spacing w:line="240" w:lineRule="exact"/>
              <w:rPr>
                <w:b/>
                <w:color w:val="FF0000"/>
                <w:sz w:val="20"/>
                <w:szCs w:val="20"/>
              </w:rPr>
            </w:pPr>
            <w:r>
              <w:rPr>
                <w:rFonts w:ascii="宋体" w:hAnsi="宋体" w:hint="eastAsia"/>
                <w:szCs w:val="21"/>
              </w:rPr>
              <w:t>建立有《内部审核控制程序》，规定了内审频次一年一次，内审时间：2019年</w:t>
            </w:r>
            <w:r w:rsidR="001928C5">
              <w:rPr>
                <w:rFonts w:ascii="宋体" w:hAnsi="宋体" w:hint="eastAsia"/>
                <w:szCs w:val="21"/>
              </w:rPr>
              <w:t>8</w:t>
            </w:r>
            <w:r>
              <w:rPr>
                <w:rFonts w:ascii="宋体" w:hAnsi="宋体" w:hint="eastAsia"/>
                <w:szCs w:val="21"/>
              </w:rPr>
              <w:t>月</w:t>
            </w:r>
            <w:r w:rsidR="001928C5">
              <w:rPr>
                <w:rFonts w:ascii="宋体" w:hAnsi="宋体" w:hint="eastAsia"/>
                <w:szCs w:val="21"/>
              </w:rPr>
              <w:t>24-25</w:t>
            </w:r>
            <w:r>
              <w:rPr>
                <w:rFonts w:ascii="宋体" w:hAnsi="宋体" w:hint="eastAsia"/>
                <w:szCs w:val="21"/>
              </w:rPr>
              <w:t>日，拟定了审核实施表，明确了内审范围，内审人员经培训合格上岗，能力满足要求，未出现审核本部门情况，内审不符合项</w:t>
            </w:r>
            <w:r w:rsidR="001928C5">
              <w:rPr>
                <w:rFonts w:ascii="宋体" w:hAnsi="宋体" w:hint="eastAsia"/>
                <w:szCs w:val="21"/>
              </w:rPr>
              <w:t>2</w:t>
            </w:r>
            <w:r>
              <w:rPr>
                <w:rFonts w:ascii="宋体" w:hAnsi="宋体" w:hint="eastAsia"/>
                <w:szCs w:val="21"/>
              </w:rPr>
              <w:t>项，</w:t>
            </w:r>
            <w:r w:rsidR="001928C5">
              <w:rPr>
                <w:rFonts w:ascii="宋体" w:hAnsi="宋体" w:hint="eastAsia"/>
                <w:szCs w:val="21"/>
              </w:rPr>
              <w:t>涉及人行部S4.3.2条款提供的合同法为失效版本；市场营销部S4.4.6条款未能提供将职业健康安全影响告知相关方的相关证据</w:t>
            </w:r>
            <w:r>
              <w:rPr>
                <w:rFonts w:ascii="宋体" w:hAnsi="宋体" w:hint="eastAsia"/>
                <w:szCs w:val="21"/>
              </w:rPr>
              <w:t>，针对该不符合项，已及时采取纠正措施后，经内审员验证关闭。内审的有效性需要改善。</w:t>
            </w:r>
          </w:p>
        </w:tc>
      </w:tr>
      <w:tr w:rsidR="00AC762B" w:rsidTr="00984FBC">
        <w:trPr>
          <w:cantSplit/>
          <w:trHeight w:val="1127"/>
          <w:jc w:val="center"/>
        </w:trPr>
        <w:tc>
          <w:tcPr>
            <w:tcW w:w="720" w:type="dxa"/>
            <w:vMerge/>
            <w:textDirection w:val="tbRlV"/>
            <w:vAlign w:val="center"/>
          </w:tcPr>
          <w:p w:rsidR="00AC762B" w:rsidRDefault="00AC762B" w:rsidP="00984FBC">
            <w:pPr>
              <w:spacing w:line="240" w:lineRule="exact"/>
              <w:ind w:left="201" w:right="113" w:hangingChars="100" w:hanging="201"/>
              <w:jc w:val="center"/>
              <w:rPr>
                <w:b/>
                <w:color w:val="000000" w:themeColor="text1"/>
                <w:sz w:val="20"/>
              </w:rPr>
            </w:pPr>
          </w:p>
        </w:tc>
        <w:tc>
          <w:tcPr>
            <w:tcW w:w="9198" w:type="dxa"/>
          </w:tcPr>
          <w:p w:rsidR="00AC762B" w:rsidRDefault="00AC762B" w:rsidP="00984FBC">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AC762B" w:rsidRDefault="00AC762B" w:rsidP="008333F0">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2019年</w:t>
            </w:r>
            <w:r w:rsidR="008333F0">
              <w:rPr>
                <w:rFonts w:ascii="宋体" w:hAnsi="宋体" w:hint="eastAsia"/>
                <w:szCs w:val="21"/>
              </w:rPr>
              <w:t>9</w:t>
            </w:r>
            <w:r>
              <w:rPr>
                <w:rFonts w:ascii="宋体" w:hAnsi="宋体" w:hint="eastAsia"/>
                <w:szCs w:val="21"/>
              </w:rPr>
              <w:t>月15日</w:t>
            </w:r>
            <w:r>
              <w:rPr>
                <w:rFonts w:ascii="宋体" w:hAnsi="宋体" w:cs="宋体" w:hint="eastAsia"/>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rsidR="00AC762B" w:rsidTr="00984FBC">
        <w:trPr>
          <w:cantSplit/>
          <w:trHeight w:val="989"/>
          <w:jc w:val="center"/>
        </w:trPr>
        <w:tc>
          <w:tcPr>
            <w:tcW w:w="720" w:type="dxa"/>
            <w:vMerge/>
            <w:vAlign w:val="center"/>
          </w:tcPr>
          <w:p w:rsidR="00AC762B" w:rsidRDefault="00AC762B" w:rsidP="00984FBC">
            <w:pPr>
              <w:spacing w:line="240" w:lineRule="exact"/>
              <w:jc w:val="center"/>
              <w:rPr>
                <w:b/>
                <w:color w:val="000000" w:themeColor="text1"/>
                <w:sz w:val="20"/>
              </w:rPr>
            </w:pPr>
          </w:p>
        </w:tc>
        <w:tc>
          <w:tcPr>
            <w:tcW w:w="9198" w:type="dxa"/>
          </w:tcPr>
          <w:p w:rsidR="00AC762B" w:rsidRDefault="00AC762B" w:rsidP="00984FBC">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AC762B" w:rsidRDefault="00AC762B" w:rsidP="00984FBC">
            <w:pPr>
              <w:spacing w:line="240" w:lineRule="exact"/>
              <w:ind w:firstLineChars="100" w:firstLine="200"/>
              <w:rPr>
                <w:sz w:val="20"/>
                <w:szCs w:val="20"/>
              </w:rPr>
            </w:pPr>
            <w:r>
              <w:rPr>
                <w:rFonts w:hint="eastAsia"/>
                <w:sz w:val="20"/>
                <w:szCs w:val="20"/>
              </w:rPr>
              <w:t>/</w:t>
            </w:r>
          </w:p>
        </w:tc>
      </w:tr>
      <w:tr w:rsidR="00AC762B" w:rsidTr="00984FBC">
        <w:trPr>
          <w:cantSplit/>
          <w:trHeight w:val="706"/>
          <w:jc w:val="center"/>
        </w:trPr>
        <w:tc>
          <w:tcPr>
            <w:tcW w:w="720" w:type="dxa"/>
            <w:vMerge/>
            <w:vAlign w:val="center"/>
          </w:tcPr>
          <w:p w:rsidR="00AC762B" w:rsidRDefault="00AC762B" w:rsidP="00984FBC">
            <w:pPr>
              <w:spacing w:line="240" w:lineRule="exact"/>
              <w:jc w:val="center"/>
              <w:rPr>
                <w:b/>
                <w:color w:val="000000" w:themeColor="text1"/>
                <w:sz w:val="20"/>
              </w:rPr>
            </w:pPr>
          </w:p>
        </w:tc>
        <w:tc>
          <w:tcPr>
            <w:tcW w:w="9198" w:type="dxa"/>
          </w:tcPr>
          <w:p w:rsidR="00AC762B" w:rsidRDefault="00AC762B" w:rsidP="00984FBC">
            <w:pPr>
              <w:spacing w:line="240" w:lineRule="exact"/>
              <w:rPr>
                <w:b/>
                <w:sz w:val="20"/>
                <w:szCs w:val="20"/>
              </w:rPr>
            </w:pPr>
            <w:r>
              <w:rPr>
                <w:rFonts w:hint="eastAsia"/>
                <w:b/>
                <w:sz w:val="20"/>
                <w:szCs w:val="20"/>
              </w:rPr>
              <w:t xml:space="preserve">6.  </w:t>
            </w:r>
            <w:r>
              <w:rPr>
                <w:b/>
                <w:sz w:val="20"/>
                <w:szCs w:val="20"/>
              </w:rPr>
              <w:t>EMS</w:t>
            </w:r>
            <w:r>
              <w:rPr>
                <w:rFonts w:hint="eastAsia"/>
                <w:b/>
                <w:sz w:val="20"/>
                <w:szCs w:val="20"/>
              </w:rPr>
              <w:t>国家</w:t>
            </w:r>
            <w:r>
              <w:rPr>
                <w:rFonts w:hint="eastAsia"/>
                <w:b/>
                <w:sz w:val="20"/>
                <w:szCs w:val="20"/>
              </w:rPr>
              <w:t>/</w:t>
            </w:r>
            <w:r>
              <w:rPr>
                <w:rFonts w:hint="eastAsia"/>
                <w:b/>
                <w:sz w:val="20"/>
                <w:szCs w:val="20"/>
              </w:rPr>
              <w:t>地方环保部门监测结果、新改扩建项目符合环评报告、三同时验收报告要求情况及措施</w:t>
            </w:r>
            <w:r>
              <w:rPr>
                <w:rFonts w:hint="eastAsia"/>
                <w:b/>
                <w:sz w:val="20"/>
                <w:szCs w:val="20"/>
              </w:rPr>
              <w:t xml:space="preserve"> </w:t>
            </w:r>
          </w:p>
          <w:p w:rsidR="00AC762B" w:rsidRDefault="00AC762B" w:rsidP="00984FBC">
            <w:pPr>
              <w:spacing w:line="240" w:lineRule="exact"/>
              <w:rPr>
                <w:b/>
                <w:sz w:val="20"/>
                <w:szCs w:val="20"/>
              </w:rPr>
            </w:pPr>
            <w:r>
              <w:rPr>
                <w:rFonts w:hint="eastAsia"/>
                <w:b/>
                <w:sz w:val="20"/>
                <w:szCs w:val="20"/>
              </w:rPr>
              <w:t>/</w:t>
            </w:r>
          </w:p>
        </w:tc>
      </w:tr>
      <w:tr w:rsidR="00AC762B" w:rsidTr="00984FBC">
        <w:trPr>
          <w:cantSplit/>
          <w:trHeight w:val="560"/>
          <w:jc w:val="center"/>
        </w:trPr>
        <w:tc>
          <w:tcPr>
            <w:tcW w:w="720" w:type="dxa"/>
            <w:vMerge/>
            <w:vAlign w:val="center"/>
          </w:tcPr>
          <w:p w:rsidR="00AC762B" w:rsidRDefault="00AC762B" w:rsidP="00984FBC">
            <w:pPr>
              <w:spacing w:line="240" w:lineRule="exact"/>
              <w:jc w:val="center"/>
              <w:rPr>
                <w:b/>
                <w:color w:val="000000" w:themeColor="text1"/>
                <w:sz w:val="20"/>
              </w:rPr>
            </w:pPr>
          </w:p>
        </w:tc>
        <w:tc>
          <w:tcPr>
            <w:tcW w:w="9198" w:type="dxa"/>
          </w:tcPr>
          <w:p w:rsidR="00AC762B" w:rsidRDefault="00AC762B" w:rsidP="00984FBC">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AC762B" w:rsidRPr="005A0775" w:rsidRDefault="00AC762B" w:rsidP="00984FBC">
            <w:pPr>
              <w:spacing w:line="240" w:lineRule="exact"/>
              <w:rPr>
                <w:sz w:val="20"/>
                <w:szCs w:val="20"/>
              </w:rPr>
            </w:pPr>
            <w:r w:rsidRPr="005A0775">
              <w:rPr>
                <w:rFonts w:hint="eastAsia"/>
                <w:sz w:val="20"/>
                <w:szCs w:val="20"/>
              </w:rPr>
              <w:t>不适用</w:t>
            </w:r>
          </w:p>
          <w:p w:rsidR="00AC762B" w:rsidRDefault="00AC762B" w:rsidP="00984FBC">
            <w:pPr>
              <w:spacing w:line="240" w:lineRule="exact"/>
              <w:rPr>
                <w:b/>
                <w:color w:val="000000" w:themeColor="text1"/>
                <w:sz w:val="20"/>
                <w:szCs w:val="20"/>
              </w:rPr>
            </w:pPr>
          </w:p>
        </w:tc>
      </w:tr>
      <w:tr w:rsidR="00AC762B" w:rsidTr="00984FBC">
        <w:trPr>
          <w:cantSplit/>
          <w:trHeight w:val="615"/>
          <w:jc w:val="center"/>
        </w:trPr>
        <w:tc>
          <w:tcPr>
            <w:tcW w:w="720" w:type="dxa"/>
            <w:vMerge/>
            <w:vAlign w:val="center"/>
          </w:tcPr>
          <w:p w:rsidR="00AC762B" w:rsidRDefault="00AC762B" w:rsidP="00984FBC">
            <w:pPr>
              <w:spacing w:line="240" w:lineRule="exact"/>
              <w:jc w:val="center"/>
              <w:rPr>
                <w:b/>
                <w:color w:val="000000" w:themeColor="text1"/>
                <w:sz w:val="20"/>
              </w:rPr>
            </w:pPr>
          </w:p>
        </w:tc>
        <w:tc>
          <w:tcPr>
            <w:tcW w:w="9198" w:type="dxa"/>
          </w:tcPr>
          <w:p w:rsidR="00AC762B" w:rsidRDefault="00AC762B" w:rsidP="00984FBC">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AC762B" w:rsidRDefault="00AC762B" w:rsidP="00984FBC">
            <w:pPr>
              <w:spacing w:line="240" w:lineRule="exact"/>
              <w:rPr>
                <w:b/>
                <w:sz w:val="20"/>
                <w:szCs w:val="20"/>
              </w:rPr>
            </w:pPr>
            <w:r>
              <w:rPr>
                <w:rFonts w:hint="eastAsia"/>
                <w:b/>
                <w:sz w:val="20"/>
                <w:szCs w:val="20"/>
              </w:rPr>
              <w:t>暂无</w:t>
            </w:r>
          </w:p>
        </w:tc>
      </w:tr>
      <w:tr w:rsidR="00AC762B" w:rsidTr="00984FBC">
        <w:trPr>
          <w:cantSplit/>
          <w:trHeight w:val="411"/>
          <w:jc w:val="center"/>
        </w:trPr>
        <w:tc>
          <w:tcPr>
            <w:tcW w:w="720" w:type="dxa"/>
            <w:vMerge/>
            <w:tcBorders>
              <w:bottom w:val="single" w:sz="4" w:space="0" w:color="auto"/>
            </w:tcBorders>
            <w:vAlign w:val="center"/>
          </w:tcPr>
          <w:p w:rsidR="00AC762B" w:rsidRDefault="00AC762B" w:rsidP="00984FBC">
            <w:pPr>
              <w:spacing w:line="240" w:lineRule="exact"/>
              <w:jc w:val="center"/>
              <w:rPr>
                <w:b/>
                <w:color w:val="000000" w:themeColor="text1"/>
                <w:sz w:val="20"/>
              </w:rPr>
            </w:pPr>
          </w:p>
        </w:tc>
        <w:tc>
          <w:tcPr>
            <w:tcW w:w="9198" w:type="dxa"/>
            <w:tcBorders>
              <w:bottom w:val="single" w:sz="4" w:space="0" w:color="auto"/>
            </w:tcBorders>
          </w:tcPr>
          <w:p w:rsidR="00AC762B" w:rsidRDefault="00AC762B" w:rsidP="00984FBC">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AC762B" w:rsidRDefault="00AC762B" w:rsidP="00984FBC">
            <w:pPr>
              <w:widowControl/>
              <w:spacing w:line="240" w:lineRule="exact"/>
              <w:rPr>
                <w:b/>
                <w:sz w:val="20"/>
                <w:szCs w:val="20"/>
              </w:rPr>
            </w:pPr>
            <w:r>
              <w:rPr>
                <w:rFonts w:hint="eastAsia"/>
                <w:b/>
                <w:sz w:val="20"/>
                <w:szCs w:val="20"/>
              </w:rPr>
              <w:t>无</w:t>
            </w:r>
          </w:p>
        </w:tc>
      </w:tr>
      <w:tr w:rsidR="00AC762B" w:rsidTr="00984FBC">
        <w:trPr>
          <w:cantSplit/>
          <w:trHeight w:val="1550"/>
          <w:jc w:val="center"/>
        </w:trPr>
        <w:tc>
          <w:tcPr>
            <w:tcW w:w="720" w:type="dxa"/>
            <w:vMerge w:val="restart"/>
            <w:vAlign w:val="center"/>
          </w:tcPr>
          <w:p w:rsidR="00AC762B" w:rsidRDefault="00AC762B" w:rsidP="00984FBC">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C762B" w:rsidRDefault="00AC762B" w:rsidP="00984FBC">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AC762B" w:rsidRDefault="00AC762B" w:rsidP="00984FBC">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AC762B" w:rsidRDefault="00AC762B" w:rsidP="00984FBC">
            <w:pPr>
              <w:spacing w:line="240" w:lineRule="exact"/>
              <w:rPr>
                <w:b/>
                <w:color w:val="000000" w:themeColor="text1"/>
                <w:sz w:val="20"/>
                <w:szCs w:val="20"/>
              </w:rPr>
            </w:pPr>
          </w:p>
        </w:tc>
      </w:tr>
      <w:tr w:rsidR="00AC762B" w:rsidTr="00984FBC">
        <w:trPr>
          <w:cantSplit/>
          <w:trHeight w:val="552"/>
          <w:jc w:val="center"/>
        </w:trPr>
        <w:tc>
          <w:tcPr>
            <w:tcW w:w="720" w:type="dxa"/>
            <w:vMerge/>
            <w:vAlign w:val="center"/>
          </w:tcPr>
          <w:p w:rsidR="00AC762B" w:rsidRDefault="00AC762B" w:rsidP="00984FB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C762B" w:rsidRDefault="00AC762B" w:rsidP="00984FBC">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AC762B" w:rsidRDefault="00AC762B" w:rsidP="00984FBC">
            <w:pPr>
              <w:spacing w:line="240" w:lineRule="exact"/>
              <w:rPr>
                <w:b/>
                <w:color w:val="000000" w:themeColor="text1"/>
                <w:sz w:val="20"/>
                <w:szCs w:val="20"/>
              </w:rPr>
            </w:pPr>
            <w:r>
              <w:rPr>
                <w:rFonts w:hint="eastAsia"/>
                <w:b/>
                <w:color w:val="000000" w:themeColor="text1"/>
                <w:spacing w:val="-20"/>
                <w:sz w:val="20"/>
                <w:szCs w:val="20"/>
              </w:rPr>
              <w:t>无</w:t>
            </w:r>
          </w:p>
        </w:tc>
      </w:tr>
      <w:tr w:rsidR="00AC762B" w:rsidTr="00984FBC">
        <w:trPr>
          <w:cantSplit/>
          <w:trHeight w:val="419"/>
          <w:jc w:val="center"/>
        </w:trPr>
        <w:tc>
          <w:tcPr>
            <w:tcW w:w="720" w:type="dxa"/>
            <w:vMerge/>
            <w:vAlign w:val="center"/>
          </w:tcPr>
          <w:p w:rsidR="00AC762B" w:rsidRDefault="00AC762B" w:rsidP="00984FB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C762B" w:rsidRDefault="00AC762B" w:rsidP="00984FBC">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C762B" w:rsidRDefault="00AC762B" w:rsidP="00984FBC">
            <w:pPr>
              <w:spacing w:line="240" w:lineRule="exact"/>
              <w:rPr>
                <w:b/>
                <w:color w:val="000000" w:themeColor="text1"/>
                <w:spacing w:val="-20"/>
                <w:sz w:val="20"/>
                <w:szCs w:val="20"/>
              </w:rPr>
            </w:pPr>
            <w:r>
              <w:rPr>
                <w:rFonts w:hint="eastAsia"/>
                <w:b/>
                <w:color w:val="000000" w:themeColor="text1"/>
                <w:spacing w:val="-20"/>
                <w:sz w:val="20"/>
                <w:szCs w:val="20"/>
              </w:rPr>
              <w:t>无</w:t>
            </w:r>
          </w:p>
        </w:tc>
      </w:tr>
      <w:tr w:rsidR="00AC762B" w:rsidTr="00984FBC">
        <w:trPr>
          <w:cantSplit/>
          <w:trHeight w:val="496"/>
          <w:jc w:val="center"/>
        </w:trPr>
        <w:tc>
          <w:tcPr>
            <w:tcW w:w="720" w:type="dxa"/>
            <w:vMerge/>
            <w:vAlign w:val="center"/>
          </w:tcPr>
          <w:p w:rsidR="00AC762B" w:rsidRDefault="00AC762B" w:rsidP="00984FB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C762B" w:rsidRDefault="00AC762B" w:rsidP="00984FBC">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AC762B" w:rsidRDefault="00AC762B" w:rsidP="00984FBC">
            <w:pPr>
              <w:spacing w:line="240" w:lineRule="exact"/>
              <w:rPr>
                <w:b/>
                <w:color w:val="000000" w:themeColor="text1"/>
                <w:sz w:val="20"/>
                <w:szCs w:val="20"/>
              </w:rPr>
            </w:pPr>
            <w:r>
              <w:rPr>
                <w:rFonts w:hint="eastAsia"/>
                <w:b/>
                <w:color w:val="000000" w:themeColor="text1"/>
                <w:sz w:val="20"/>
                <w:szCs w:val="20"/>
              </w:rPr>
              <w:t>无</w:t>
            </w:r>
          </w:p>
        </w:tc>
      </w:tr>
      <w:tr w:rsidR="00AC762B" w:rsidTr="00984FBC">
        <w:trPr>
          <w:cantSplit/>
          <w:trHeight w:val="547"/>
          <w:jc w:val="center"/>
        </w:trPr>
        <w:tc>
          <w:tcPr>
            <w:tcW w:w="720" w:type="dxa"/>
            <w:vMerge/>
            <w:vAlign w:val="center"/>
          </w:tcPr>
          <w:p w:rsidR="00AC762B" w:rsidRDefault="00AC762B" w:rsidP="00984FB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C762B" w:rsidRDefault="00AC762B" w:rsidP="00984FBC">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AC762B" w:rsidRDefault="00AC762B" w:rsidP="00984FBC">
            <w:pPr>
              <w:spacing w:line="240" w:lineRule="exact"/>
              <w:rPr>
                <w:b/>
                <w:color w:val="000000" w:themeColor="text1"/>
                <w:szCs w:val="21"/>
              </w:rPr>
            </w:pPr>
            <w:r>
              <w:rPr>
                <w:rFonts w:hint="eastAsia"/>
                <w:b/>
                <w:color w:val="000000" w:themeColor="text1"/>
                <w:szCs w:val="21"/>
              </w:rPr>
              <w:t>/</w:t>
            </w:r>
          </w:p>
        </w:tc>
      </w:tr>
    </w:tbl>
    <w:p w:rsidR="00AC762B" w:rsidRDefault="00AC762B" w:rsidP="00AC762B">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C762B" w:rsidRPr="005A0620" w:rsidRDefault="00AC762B" w:rsidP="00AC762B">
      <w:pPr>
        <w:tabs>
          <w:tab w:val="left" w:pos="9072"/>
        </w:tabs>
        <w:spacing w:line="360" w:lineRule="auto"/>
        <w:ind w:leftChars="-473" w:left="-993" w:firstLine="2"/>
        <w:rPr>
          <w:b/>
          <w:color w:val="000000" w:themeColor="text1"/>
        </w:rPr>
      </w:pPr>
      <w:r w:rsidRPr="005A0620">
        <w:rPr>
          <w:rFonts w:hint="eastAsia"/>
          <w:b/>
          <w:color w:val="000000" w:themeColor="text1"/>
        </w:rPr>
        <w:t xml:space="preserve">1. </w:t>
      </w:r>
      <w:r w:rsidRPr="005A0620">
        <w:rPr>
          <w:rFonts w:hint="eastAsia"/>
          <w:b/>
          <w:color w:val="000000" w:themeColor="text1"/>
        </w:rPr>
        <w:t>本次审核共开具不符合项报告</w:t>
      </w:r>
      <w:r w:rsidRPr="005A0620">
        <w:rPr>
          <w:rFonts w:hint="eastAsia"/>
          <w:b/>
        </w:rPr>
        <w:t>1</w:t>
      </w:r>
      <w:r w:rsidRPr="005A0620">
        <w:rPr>
          <w:rFonts w:hint="eastAsia"/>
          <w:b/>
        </w:rPr>
        <w:t>项；其中</w:t>
      </w:r>
      <w:r w:rsidR="001B0BEF" w:rsidRPr="001B0BEF">
        <w:rPr>
          <w:b/>
        </w:rPr>
        <w:pict>
          <v:line id="直接连接符 1" o:spid="_x0000_s1029" style="position:absolute;left:0;text-align:left;z-index:251662336;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5A0620">
        <w:rPr>
          <w:rFonts w:hint="eastAsia"/>
          <w:b/>
        </w:rPr>
        <w:t>严重不符合</w:t>
      </w:r>
      <w:r w:rsidRPr="005A0620">
        <w:rPr>
          <w:rFonts w:hint="eastAsia"/>
          <w:b/>
        </w:rPr>
        <w:t xml:space="preserve"> 0</w:t>
      </w:r>
      <w:r w:rsidRPr="005A0620">
        <w:rPr>
          <w:rFonts w:hint="eastAsia"/>
          <w:b/>
        </w:rPr>
        <w:t>项，一般不符合</w:t>
      </w:r>
      <w:r w:rsidRPr="005A0620">
        <w:rPr>
          <w:rFonts w:hint="eastAsia"/>
          <w:b/>
        </w:rPr>
        <w:t xml:space="preserve"> 1</w:t>
      </w:r>
      <w:r w:rsidRPr="005A0620">
        <w:rPr>
          <w:rFonts w:hint="eastAsia"/>
          <w:b/>
        </w:rPr>
        <w:t>项，观察项</w:t>
      </w:r>
      <w:r w:rsidRPr="005A0620">
        <w:rPr>
          <w:rFonts w:hint="eastAsia"/>
          <w:b/>
        </w:rPr>
        <w:t>0</w:t>
      </w:r>
      <w:r w:rsidRPr="005A0620">
        <w:rPr>
          <w:rFonts w:hint="eastAsia"/>
          <w:b/>
        </w:rPr>
        <w:t>项，分布</w:t>
      </w:r>
      <w:r w:rsidRPr="005A0620">
        <w:rPr>
          <w:rFonts w:hint="eastAsia"/>
          <w:b/>
          <w:color w:val="000000" w:themeColor="text1"/>
        </w:rPr>
        <w:lastRenderedPageBreak/>
        <w:t>在部门</w:t>
      </w:r>
      <w:r w:rsidR="008333F0">
        <w:rPr>
          <w:rFonts w:hint="eastAsia"/>
          <w:b/>
          <w:color w:val="000000" w:themeColor="text1"/>
        </w:rPr>
        <w:t>餐饮</w:t>
      </w:r>
      <w:r>
        <w:rPr>
          <w:rFonts w:hint="eastAsia"/>
          <w:b/>
          <w:color w:val="000000" w:themeColor="text1"/>
        </w:rPr>
        <w:t>部</w:t>
      </w:r>
      <w:r w:rsidRPr="005A0620">
        <w:rPr>
          <w:rFonts w:hint="eastAsia"/>
          <w:b/>
          <w:color w:val="000000" w:themeColor="text1"/>
        </w:rPr>
        <w:t>条款</w:t>
      </w:r>
      <w:r w:rsidRPr="005A0620">
        <w:rPr>
          <w:rFonts w:hint="eastAsia"/>
          <w:b/>
          <w:color w:val="000000" w:themeColor="text1"/>
        </w:rPr>
        <w:t>S</w:t>
      </w:r>
      <w:r>
        <w:rPr>
          <w:rFonts w:hint="eastAsia"/>
          <w:b/>
          <w:color w:val="000000" w:themeColor="text1"/>
        </w:rPr>
        <w:t>4.</w:t>
      </w:r>
      <w:r w:rsidR="008333F0">
        <w:rPr>
          <w:rFonts w:hint="eastAsia"/>
          <w:b/>
          <w:color w:val="000000" w:themeColor="text1"/>
        </w:rPr>
        <w:t>4.6</w:t>
      </w:r>
      <w:r w:rsidRPr="005A0620">
        <w:rPr>
          <w:rFonts w:hint="eastAsia"/>
          <w:b/>
          <w:color w:val="000000" w:themeColor="text1"/>
        </w:rPr>
        <w:t>，分布见附件。（</w:t>
      </w:r>
      <w:r w:rsidRPr="005A0620">
        <w:rPr>
          <w:rFonts w:hint="eastAsia"/>
          <w:b/>
          <w:color w:val="000000" w:themeColor="text1"/>
        </w:rPr>
        <w:t>Q/J/E/S</w:t>
      </w:r>
      <w:r w:rsidRPr="005A0620">
        <w:rPr>
          <w:rFonts w:hint="eastAsia"/>
          <w:b/>
          <w:color w:val="000000" w:themeColor="text1"/>
        </w:rPr>
        <w:t>分开填写）</w:t>
      </w:r>
    </w:p>
    <w:p w:rsidR="00AC762B" w:rsidRDefault="00AC762B" w:rsidP="00AC762B">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rsidR="00AC762B" w:rsidRDefault="00AC762B" w:rsidP="00AC762B">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C762B" w:rsidRDefault="00AC762B" w:rsidP="00AC762B">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可能影响本次审核结论可靠性的因素：无</w:t>
      </w:r>
    </w:p>
    <w:tbl>
      <w:tblPr>
        <w:tblStyle w:val="a8"/>
        <w:tblW w:w="10065" w:type="dxa"/>
        <w:tblInd w:w="-885" w:type="dxa"/>
        <w:tblLayout w:type="fixed"/>
        <w:tblLook w:val="04A0"/>
      </w:tblPr>
      <w:tblGrid>
        <w:gridCol w:w="5246"/>
        <w:gridCol w:w="4819"/>
      </w:tblGrid>
      <w:tr w:rsidR="00AC762B" w:rsidTr="00984FBC">
        <w:tc>
          <w:tcPr>
            <w:tcW w:w="5246" w:type="dxa"/>
          </w:tcPr>
          <w:p w:rsidR="00AC762B" w:rsidRDefault="00AC762B" w:rsidP="00984FBC">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C762B" w:rsidRDefault="00AC762B" w:rsidP="00984FBC">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C762B" w:rsidTr="00984FBC">
        <w:tc>
          <w:tcPr>
            <w:tcW w:w="5246" w:type="dxa"/>
          </w:tcPr>
          <w:p w:rsidR="00AC762B" w:rsidRDefault="00AC762B" w:rsidP="00984FBC">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C762B" w:rsidRDefault="00AC762B" w:rsidP="00984FBC">
            <w:pPr>
              <w:snapToGrid w:val="0"/>
              <w:spacing w:line="360" w:lineRule="auto"/>
              <w:rPr>
                <w:rFonts w:ascii="宋体" w:hAnsi="宋体"/>
                <w:b/>
                <w:color w:val="000000" w:themeColor="text1"/>
                <w:szCs w:val="21"/>
              </w:rPr>
            </w:pPr>
          </w:p>
        </w:tc>
      </w:tr>
      <w:tr w:rsidR="00AC762B" w:rsidTr="00984FBC">
        <w:tc>
          <w:tcPr>
            <w:tcW w:w="5246" w:type="dxa"/>
          </w:tcPr>
          <w:p w:rsidR="00AC762B" w:rsidRDefault="00AC762B" w:rsidP="00984FBC">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C762B" w:rsidRDefault="00AC762B" w:rsidP="00984FBC">
            <w:pPr>
              <w:snapToGrid w:val="0"/>
              <w:spacing w:line="360" w:lineRule="auto"/>
              <w:rPr>
                <w:rFonts w:ascii="宋体" w:hAnsi="宋体"/>
                <w:b/>
                <w:color w:val="000000" w:themeColor="text1"/>
                <w:szCs w:val="21"/>
              </w:rPr>
            </w:pPr>
          </w:p>
        </w:tc>
      </w:tr>
      <w:tr w:rsidR="00AC762B" w:rsidTr="00984FBC">
        <w:tc>
          <w:tcPr>
            <w:tcW w:w="5246" w:type="dxa"/>
          </w:tcPr>
          <w:p w:rsidR="00AC762B" w:rsidRDefault="00AC762B" w:rsidP="00984FBC">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C762B" w:rsidRDefault="00AC762B" w:rsidP="00984FBC">
            <w:pPr>
              <w:snapToGrid w:val="0"/>
              <w:spacing w:line="360" w:lineRule="auto"/>
              <w:rPr>
                <w:rFonts w:ascii="宋体" w:hAnsi="宋体"/>
                <w:b/>
                <w:color w:val="000000" w:themeColor="text1"/>
                <w:szCs w:val="21"/>
              </w:rPr>
            </w:pPr>
          </w:p>
        </w:tc>
      </w:tr>
    </w:tbl>
    <w:p w:rsidR="00AC762B" w:rsidRDefault="00AC762B" w:rsidP="00AC762B">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C762B" w:rsidRDefault="00AC762B" w:rsidP="00AC762B">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 xml:space="preserve">达到审核目的 </w:t>
      </w:r>
    </w:p>
    <w:p w:rsidR="00AC762B" w:rsidRDefault="00AC762B" w:rsidP="00AC762B">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C762B" w:rsidRDefault="00AC762B" w:rsidP="00AC762B">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AC762B" w:rsidTr="00984FBC">
        <w:trPr>
          <w:trHeight w:val="1729"/>
        </w:trPr>
        <w:tc>
          <w:tcPr>
            <w:tcW w:w="10080" w:type="dxa"/>
          </w:tcPr>
          <w:p w:rsidR="00AC762B" w:rsidRDefault="00AC762B" w:rsidP="00984FBC">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C762B" w:rsidRDefault="00AC762B" w:rsidP="00984FBC">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C762B" w:rsidRDefault="00AC762B" w:rsidP="00984FBC">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AC762B" w:rsidTr="00984FBC">
        <w:trPr>
          <w:trHeight w:val="2243"/>
        </w:trPr>
        <w:tc>
          <w:tcPr>
            <w:tcW w:w="10080" w:type="dxa"/>
          </w:tcPr>
          <w:p w:rsidR="00AC762B" w:rsidRDefault="00AC762B" w:rsidP="00984FBC">
            <w:pPr>
              <w:rPr>
                <w:b/>
                <w:color w:val="000000" w:themeColor="text1"/>
              </w:rPr>
            </w:pPr>
            <w:r>
              <w:rPr>
                <w:rFonts w:hint="eastAsia"/>
                <w:b/>
                <w:color w:val="000000" w:themeColor="text1"/>
              </w:rPr>
              <w:t>2.</w:t>
            </w:r>
            <w:r>
              <w:rPr>
                <w:rFonts w:hint="eastAsia"/>
                <w:b/>
                <w:color w:val="000000" w:themeColor="text1"/>
              </w:rPr>
              <w:t>对审核范围适宜性结论</w:t>
            </w:r>
          </w:p>
          <w:p w:rsidR="00AC762B" w:rsidRDefault="00AC762B" w:rsidP="00984FBC">
            <w:pPr>
              <w:rPr>
                <w:b/>
                <w:color w:val="000000" w:themeColor="text1"/>
              </w:rPr>
            </w:pPr>
            <w:r>
              <w:rPr>
                <w:rFonts w:hint="eastAsia"/>
                <w:b/>
                <w:sz w:val="26"/>
                <w:szCs w:val="26"/>
              </w:rPr>
              <w:t>■</w:t>
            </w:r>
            <w:r>
              <w:rPr>
                <w:rFonts w:hint="eastAsia"/>
                <w:b/>
                <w:color w:val="000000" w:themeColor="text1"/>
              </w:rPr>
              <w:t>审核范围适宜，与申请范围一致</w:t>
            </w:r>
          </w:p>
          <w:p w:rsidR="00AC762B" w:rsidRDefault="00AC762B" w:rsidP="00984FBC">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AC762B" w:rsidRDefault="00AC762B" w:rsidP="00984FBC">
            <w:pPr>
              <w:spacing w:line="320" w:lineRule="exact"/>
              <w:rPr>
                <w:rFonts w:ascii="宋体" w:hAnsi="宋体"/>
                <w:b/>
                <w:color w:val="000000" w:themeColor="text1"/>
                <w:u w:val="single"/>
              </w:rPr>
            </w:pPr>
            <w:r>
              <w:rPr>
                <w:rFonts w:ascii="宋体" w:hAnsi="宋体"/>
                <w:b/>
                <w:color w:val="000000" w:themeColor="text1"/>
              </w:rPr>
              <w:t>QMS:</w:t>
            </w:r>
            <w:r>
              <w:rPr>
                <w:rFonts w:ascii="宋体" w:hAnsi="宋体" w:hint="eastAsia"/>
                <w:b/>
                <w:color w:val="000000" w:themeColor="text1"/>
              </w:rPr>
              <w:t xml:space="preserve"> </w:t>
            </w:r>
            <w:r>
              <w:rPr>
                <w:rFonts w:ascii="宋体" w:hAnsi="宋体" w:hint="eastAsia"/>
                <w:b/>
                <w:color w:val="000000" w:themeColor="text1"/>
                <w:u w:val="single"/>
              </w:rPr>
              <w:t xml:space="preserve">                                                                    </w:t>
            </w:r>
          </w:p>
          <w:p w:rsidR="00AC762B" w:rsidRDefault="00AC762B" w:rsidP="00984FBC">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rsidR="00AC762B" w:rsidRDefault="00AC762B" w:rsidP="00984FBC">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r w:rsidR="008333F0" w:rsidRPr="008333F0">
              <w:rPr>
                <w:rFonts w:ascii="宋体" w:hAnsi="宋体" w:hint="eastAsia"/>
                <w:szCs w:val="21"/>
                <w:u w:val="single"/>
              </w:rPr>
              <w:t>许可范围内的酒店经营管理（住宿、餐饮），物业管理及相关的职业健康安全管理活动</w:t>
            </w:r>
            <w:r w:rsidRPr="0099457C">
              <w:rPr>
                <w:rFonts w:hint="eastAsia"/>
                <w:u w:val="single"/>
              </w:rPr>
              <w:t>。</w:t>
            </w:r>
            <w:r>
              <w:rPr>
                <w:rFonts w:ascii="宋体" w:hAnsi="宋体" w:hint="eastAsia"/>
                <w:b/>
                <w:color w:val="000000" w:themeColor="text1"/>
                <w:u w:val="single"/>
                <w:lang w:val="en-GB"/>
              </w:rPr>
              <w:t xml:space="preserve">                                                   </w:t>
            </w:r>
          </w:p>
        </w:tc>
      </w:tr>
      <w:tr w:rsidR="00AC762B" w:rsidTr="00984FBC">
        <w:trPr>
          <w:trHeight w:val="3615"/>
        </w:trPr>
        <w:tc>
          <w:tcPr>
            <w:tcW w:w="10080" w:type="dxa"/>
          </w:tcPr>
          <w:p w:rsidR="00AC762B" w:rsidRDefault="00AC762B" w:rsidP="00984FBC">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AC762B" w:rsidRDefault="00AC762B" w:rsidP="00984FBC">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C762B" w:rsidRDefault="00AC762B" w:rsidP="00984FBC">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AC762B" w:rsidRDefault="00AC762B" w:rsidP="00984FBC">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C762B" w:rsidRDefault="00AC762B" w:rsidP="00984FBC">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C762B" w:rsidRDefault="00AC762B" w:rsidP="00984FBC">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C762B" w:rsidRDefault="00AC762B" w:rsidP="00984FBC">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C762B" w:rsidRDefault="00AC762B" w:rsidP="00984FBC">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C762B" w:rsidRDefault="00AC762B" w:rsidP="00984FBC">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C762B" w:rsidRDefault="00AC762B" w:rsidP="00984FBC">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rsidR="00AC762B" w:rsidRDefault="00AC762B" w:rsidP="00AC762B">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lastRenderedPageBreak/>
        <w:t>十一、</w:t>
      </w:r>
      <w:r>
        <w:rPr>
          <w:rFonts w:ascii="仿宋" w:eastAsia="仿宋" w:hAnsi="仿宋" w:hint="eastAsia"/>
          <w:color w:val="000000" w:themeColor="text1"/>
          <w:kern w:val="24"/>
          <w:sz w:val="28"/>
          <w:szCs w:val="28"/>
        </w:rPr>
        <w:t xml:space="preserve">审核基于对可获得信息的抽样过程的免责声明； </w:t>
      </w:r>
    </w:p>
    <w:p w:rsidR="00AC762B" w:rsidRDefault="00AC762B" w:rsidP="00AC762B">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AC762B" w:rsidRDefault="00AC762B" w:rsidP="00AC762B">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C762B" w:rsidRDefault="00AC762B" w:rsidP="00AC762B">
      <w:pPr>
        <w:spacing w:line="360" w:lineRule="auto"/>
        <w:ind w:leftChars="-405" w:left="-850"/>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rsidR="00AC762B" w:rsidRDefault="00AC762B" w:rsidP="00AC762B">
      <w:pPr>
        <w:spacing w:line="360" w:lineRule="auto"/>
        <w:ind w:leftChars="-405" w:left="-850"/>
        <w:rPr>
          <w:b/>
          <w:bCs/>
          <w:color w:val="000000" w:themeColor="text1"/>
          <w:szCs w:val="28"/>
          <w:u w:val="single"/>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AC762B" w:rsidRDefault="00AC762B" w:rsidP="00875B68">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AC762B" w:rsidRDefault="00AC762B" w:rsidP="00875B68">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AC762B" w:rsidRDefault="00AC762B" w:rsidP="00875B68">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AC762B" w:rsidRDefault="00AC762B" w:rsidP="00AC762B">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2019</w:t>
      </w:r>
      <w:r>
        <w:rPr>
          <w:rFonts w:asciiTheme="minorEastAsia" w:eastAsiaTheme="minorEastAsia" w:hAnsiTheme="minorEastAsia" w:hint="eastAsia"/>
          <w:b/>
          <w:color w:val="000000" w:themeColor="text1"/>
        </w:rPr>
        <w:t xml:space="preserve">年 </w:t>
      </w:r>
      <w:r w:rsidR="008333F0">
        <w:rPr>
          <w:rFonts w:asciiTheme="minorEastAsia" w:eastAsiaTheme="minorEastAsia" w:hAnsiTheme="minorEastAsia" w:hint="eastAsia"/>
          <w:b/>
          <w:color w:val="000000" w:themeColor="text1"/>
        </w:rPr>
        <w:t>9</w:t>
      </w:r>
      <w:r>
        <w:rPr>
          <w:rFonts w:asciiTheme="minorEastAsia" w:eastAsiaTheme="minorEastAsia" w:hAnsiTheme="minorEastAsia" w:hint="eastAsia"/>
          <w:b/>
          <w:color w:val="000000" w:themeColor="text1"/>
        </w:rPr>
        <w:t xml:space="preserve"> 月29日</w:t>
      </w:r>
    </w:p>
    <w:p w:rsidR="00AC762B" w:rsidRDefault="00AC762B" w:rsidP="00875B68">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C762B" w:rsidRDefault="00AC762B" w:rsidP="00875B68">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C762B" w:rsidRDefault="00AC762B" w:rsidP="00AC762B">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C762B" w:rsidRDefault="00AC762B" w:rsidP="00AC762B">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C762B" w:rsidRDefault="00AC762B" w:rsidP="00AC762B">
      <w:pPr>
        <w:spacing w:line="360" w:lineRule="auto"/>
        <w:rPr>
          <w:b/>
          <w:color w:val="000000" w:themeColor="text1"/>
          <w:szCs w:val="21"/>
          <w:u w:val="single"/>
        </w:rPr>
      </w:pPr>
      <w:r>
        <w:rPr>
          <w:rFonts w:hint="eastAsia"/>
          <w:b/>
          <w:color w:val="000000" w:themeColor="text1"/>
          <w:szCs w:val="21"/>
        </w:rPr>
        <w:t>存在问题说明及意见：</w:t>
      </w:r>
    </w:p>
    <w:p w:rsidR="00AC762B" w:rsidRDefault="00AC762B" w:rsidP="00875B68">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C762B" w:rsidRDefault="00AC762B" w:rsidP="00AC762B">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AC762B" w:rsidRDefault="00AC762B" w:rsidP="00875B68">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AC762B" w:rsidRDefault="00AC762B" w:rsidP="00AC762B">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C762B" w:rsidRDefault="00AC762B" w:rsidP="00AC762B">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AC762B" w:rsidRDefault="00AC762B" w:rsidP="00AC762B">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rsidR="00AC762B" w:rsidRDefault="00AC762B" w:rsidP="00AC762B">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AC762B" w:rsidRDefault="00AC762B" w:rsidP="00AC762B">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rsidR="00AC762B" w:rsidRDefault="00AC762B" w:rsidP="00AC762B">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C762B" w:rsidRDefault="00AC762B" w:rsidP="00AC762B">
      <w:pPr>
        <w:snapToGrid w:val="0"/>
        <w:spacing w:line="360" w:lineRule="auto"/>
        <w:ind w:leftChars="-405" w:hangingChars="403" w:hanging="850"/>
        <w:rPr>
          <w:b/>
          <w:color w:val="000000" w:themeColor="text1"/>
          <w:szCs w:val="21"/>
          <w:u w:val="single"/>
        </w:rPr>
      </w:pPr>
    </w:p>
    <w:p w:rsidR="00AC762B" w:rsidRDefault="00AC762B" w:rsidP="00AC762B">
      <w:pPr>
        <w:snapToGrid w:val="0"/>
        <w:spacing w:line="360" w:lineRule="auto"/>
        <w:ind w:leftChars="-405" w:hangingChars="403" w:hanging="850"/>
        <w:rPr>
          <w:b/>
          <w:color w:val="000000" w:themeColor="text1"/>
          <w:szCs w:val="21"/>
          <w:u w:val="single"/>
        </w:rPr>
      </w:pPr>
    </w:p>
    <w:p w:rsidR="00AC762B" w:rsidRDefault="00AC762B" w:rsidP="00AC762B">
      <w:pPr>
        <w:snapToGrid w:val="0"/>
        <w:spacing w:line="360" w:lineRule="auto"/>
        <w:ind w:left="738" w:hangingChars="350" w:hanging="738"/>
        <w:rPr>
          <w:b/>
          <w:color w:val="000000" w:themeColor="text1"/>
          <w:szCs w:val="21"/>
          <w:u w:val="single"/>
        </w:rPr>
      </w:pPr>
    </w:p>
    <w:p w:rsidR="00AC762B" w:rsidRDefault="00AC762B" w:rsidP="00875B68">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C762B" w:rsidRDefault="00AC762B" w:rsidP="00875B68">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sidR="008333F0">
        <w:rPr>
          <w:rFonts w:hint="eastAsia"/>
          <w:b/>
          <w:color w:val="000000" w:themeColor="text1"/>
        </w:rPr>
        <w:t xml:space="preserve">    </w:t>
      </w:r>
      <w:r>
        <w:rPr>
          <w:rFonts w:hint="eastAsia"/>
          <w:b/>
          <w:color w:val="000000" w:themeColor="text1"/>
        </w:rPr>
        <w:tab/>
        <w:t>1</w:t>
      </w:r>
      <w:r>
        <w:rPr>
          <w:rFonts w:hint="eastAsia"/>
          <w:b/>
          <w:color w:val="000000" w:themeColor="text1"/>
        </w:rPr>
        <w:t>份</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w:t>
      </w:r>
    </w:p>
    <w:p w:rsidR="00AC762B" w:rsidRDefault="00AC762B" w:rsidP="00875B68">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C762B" w:rsidRDefault="00AC762B" w:rsidP="00875B68">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C762B" w:rsidRDefault="00AC762B" w:rsidP="00AC762B">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C762B" w:rsidRDefault="00AC762B" w:rsidP="00AC762B">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C762B" w:rsidRDefault="00AC762B" w:rsidP="00AC762B">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C762B" w:rsidRDefault="00AC762B" w:rsidP="00AC762B">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AC762B" w:rsidRDefault="00AC762B" w:rsidP="00AC762B">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AC762B" w:rsidRDefault="00AC762B" w:rsidP="00AC762B">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AC762B" w:rsidRDefault="00AC762B" w:rsidP="00AC762B">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AC762B" w:rsidRDefault="00AC762B" w:rsidP="00AC762B">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AC762B" w:rsidRDefault="00AC762B" w:rsidP="00AC762B">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AC762B" w:rsidRDefault="00AC762B" w:rsidP="00AC762B">
      <w:pPr>
        <w:spacing w:line="360" w:lineRule="auto"/>
        <w:ind w:leftChars="-405" w:left="-144" w:hangingChars="335" w:hanging="706"/>
        <w:rPr>
          <w:b/>
          <w:bCs/>
          <w:color w:val="000000" w:themeColor="text1"/>
          <w:szCs w:val="21"/>
        </w:rPr>
      </w:pPr>
      <w:r>
        <w:rPr>
          <w:rFonts w:hint="eastAsia"/>
          <w:b/>
          <w:bCs/>
          <w:color w:val="000000" w:themeColor="text1"/>
          <w:szCs w:val="21"/>
        </w:rPr>
        <w:t xml:space="preserve">6. </w:t>
      </w:r>
      <w:r>
        <w:rPr>
          <w:rFonts w:hint="eastAsia"/>
          <w:b/>
          <w:bCs/>
          <w:color w:val="000000" w:themeColor="text1"/>
          <w:szCs w:val="21"/>
        </w:rPr>
        <w:t>对同时申请</w:t>
      </w:r>
      <w:r>
        <w:rPr>
          <w:rFonts w:hint="eastAsia"/>
          <w:b/>
          <w:bCs/>
          <w:color w:val="000000" w:themeColor="text1"/>
          <w:szCs w:val="21"/>
        </w:rPr>
        <w:t>CNAS</w:t>
      </w:r>
      <w:r>
        <w:rPr>
          <w:rFonts w:hint="eastAsia"/>
          <w:b/>
          <w:bCs/>
          <w:color w:val="000000" w:themeColor="text1"/>
          <w:szCs w:val="21"/>
        </w:rPr>
        <w:t>标志证书的组织，应注意两种证书的注册范围可能不同。</w:t>
      </w:r>
    </w:p>
    <w:p w:rsidR="00AC762B" w:rsidRDefault="00AC762B" w:rsidP="00AC762B">
      <w:pPr>
        <w:spacing w:line="360" w:lineRule="auto"/>
        <w:ind w:left="964" w:hangingChars="600" w:hanging="964"/>
        <w:rPr>
          <w:b/>
          <w:bCs/>
          <w:color w:val="000000" w:themeColor="text1"/>
          <w:sz w:val="16"/>
          <w:szCs w:val="16"/>
        </w:rPr>
      </w:pPr>
    </w:p>
    <w:p w:rsidR="00AC762B" w:rsidRDefault="00AC762B" w:rsidP="00AC762B">
      <w:pPr>
        <w:snapToGrid w:val="0"/>
        <w:spacing w:line="300" w:lineRule="auto"/>
        <w:ind w:firstLineChars="100" w:firstLine="244"/>
        <w:jc w:val="left"/>
        <w:rPr>
          <w:b/>
          <w:bCs/>
          <w:color w:val="000000" w:themeColor="text1"/>
          <w:w w:val="115"/>
        </w:rPr>
      </w:pPr>
    </w:p>
    <w:sectPr w:rsidR="00AC762B" w:rsidSect="00877EB8">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720" w:rsidRDefault="004B2720" w:rsidP="002546C1">
      <w:r>
        <w:separator/>
      </w:r>
    </w:p>
  </w:endnote>
  <w:endnote w:type="continuationSeparator" w:id="1">
    <w:p w:rsidR="004B2720" w:rsidRDefault="004B2720" w:rsidP="002546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720" w:rsidRDefault="004B2720" w:rsidP="002546C1">
      <w:r>
        <w:separator/>
      </w:r>
    </w:p>
  </w:footnote>
  <w:footnote w:type="continuationSeparator" w:id="1">
    <w:p w:rsidR="004B2720" w:rsidRDefault="004B2720" w:rsidP="002546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1B0BEF" w:rsidP="00AC762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rsidRPr="001B0BEF">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BC450D"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BC450D"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00BC450D" w:rsidRPr="00390345">
      <w:rPr>
        <w:rStyle w:val="CharChar1"/>
        <w:rFonts w:hint="default"/>
      </w:rPr>
      <w:t>北京国标联合认证有限公司</w:t>
    </w:r>
    <w:r w:rsidR="00BC450D" w:rsidRPr="00390345">
      <w:rPr>
        <w:rStyle w:val="CharChar1"/>
        <w:rFonts w:hint="default"/>
      </w:rPr>
      <w:tab/>
    </w:r>
    <w:r w:rsidR="00BC450D" w:rsidRPr="00390345">
      <w:rPr>
        <w:rStyle w:val="CharChar1"/>
        <w:rFonts w:hint="default"/>
      </w:rPr>
      <w:tab/>
    </w:r>
    <w:r w:rsidR="00BC450D">
      <w:rPr>
        <w:rStyle w:val="CharChar1"/>
        <w:rFonts w:hint="default"/>
      </w:rPr>
      <w:tab/>
    </w:r>
    <w:bookmarkEnd w:id="21"/>
  </w:p>
  <w:p w:rsidR="008E67FF" w:rsidRPr="008E67FF" w:rsidRDefault="004B2720"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46C1"/>
    <w:rsid w:val="001928C5"/>
    <w:rsid w:val="001B0BEF"/>
    <w:rsid w:val="002546C1"/>
    <w:rsid w:val="004B2720"/>
    <w:rsid w:val="008333F0"/>
    <w:rsid w:val="00875B68"/>
    <w:rsid w:val="00AC762B"/>
    <w:rsid w:val="00BC45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30"/>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qFormat/>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Plain Text"/>
    <w:basedOn w:val="a"/>
    <w:link w:val="Char3"/>
    <w:uiPriority w:val="99"/>
    <w:qFormat/>
    <w:rsid w:val="00875B68"/>
    <w:rPr>
      <w:rFonts w:ascii="宋体" w:hAnsi="Courier New"/>
      <w:szCs w:val="21"/>
    </w:rPr>
  </w:style>
  <w:style w:type="character" w:customStyle="1" w:styleId="Char3">
    <w:name w:val="纯文本 Char"/>
    <w:basedOn w:val="a0"/>
    <w:link w:val="aa"/>
    <w:uiPriority w:val="99"/>
    <w:qFormat/>
    <w:rsid w:val="00875B68"/>
    <w:rPr>
      <w:rFonts w:ascii="宋体" w:hAnsi="Courier New"/>
      <w:kern w:val="2"/>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1220</Words>
  <Characters>6959</Characters>
  <Application>Microsoft Office Word</Application>
  <DocSecurity>0</DocSecurity>
  <Lines>57</Lines>
  <Paragraphs>16</Paragraphs>
  <ScaleCrop>false</ScaleCrop>
  <Company>微软中国</Company>
  <LinksUpToDate>false</LinksUpToDate>
  <CharactersWithSpaces>8163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58</cp:revision>
  <cp:lastPrinted>2019-05-13T03:19:00Z</cp:lastPrinted>
  <dcterms:created xsi:type="dcterms:W3CDTF">2015-06-17T14:51:00Z</dcterms:created>
  <dcterms:modified xsi:type="dcterms:W3CDTF">2019-09-29T07:26:00Z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