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0606-2020-QO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嘉兴市禾星汽车维修服务有限公司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李蒙生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李桐</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O:专家</w:t>
            </w:r>
          </w:p>
        </w:tc>
        <w:tc>
          <w:tcPr>
            <w:tcW w:w="2179" w:type="dxa"/>
            <w:gridSpan w:val="2"/>
            <w:vAlign w:val="center"/>
          </w:tcPr>
          <w:p>
            <w:pPr>
              <w:spacing w:line="240" w:lineRule="exact"/>
              <w:jc w:val="center"/>
              <w:rPr>
                <w:b/>
                <w:color w:val="000000"/>
                <w:sz w:val="20"/>
                <w:szCs w:val="20"/>
              </w:rPr>
            </w:pPr>
            <w:r>
              <w:rPr>
                <w:b/>
                <w:color w:val="000000"/>
                <w:sz w:val="20"/>
                <w:szCs w:val="20"/>
              </w:rPr>
              <w:t>Q:29.02.00</w:t>
            </w:r>
          </w:p>
          <w:p>
            <w:pPr>
              <w:spacing w:line="240" w:lineRule="exact"/>
              <w:jc w:val="center"/>
              <w:rPr>
                <w:b/>
                <w:color w:val="000000"/>
                <w:sz w:val="20"/>
                <w:szCs w:val="20"/>
              </w:rPr>
            </w:pPr>
            <w:r>
              <w:rPr>
                <w:b/>
                <w:color w:val="000000"/>
                <w:sz w:val="20"/>
                <w:szCs w:val="20"/>
              </w:rPr>
              <w:t>O:29.02.00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1/0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723"/>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ascii="宋体"/>
                <w:b/>
                <w:color w:val="000000"/>
                <w:sz w:val="20"/>
                <w:szCs w:val="20"/>
              </w:rPr>
            </w:pPr>
            <w:bookmarkStart w:id="9" w:name="组织名称Add2"/>
            <w:r>
              <w:rPr>
                <w:rFonts w:ascii="宋体"/>
                <w:b/>
                <w:color w:val="000000"/>
                <w:sz w:val="20"/>
                <w:szCs w:val="20"/>
              </w:rPr>
              <w:t>嘉兴市禾星汽车维修服务有限公司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ascii="宋体"/>
                <w:b/>
                <w:color w:val="000000"/>
                <w:sz w:val="20"/>
                <w:szCs w:val="20"/>
              </w:rPr>
            </w:pPr>
            <w:bookmarkStart w:id="10" w:name="注册地址"/>
            <w:r>
              <w:rPr>
                <w:rFonts w:ascii="宋体"/>
                <w:b/>
                <w:color w:val="000000"/>
                <w:sz w:val="20"/>
                <w:szCs w:val="20"/>
              </w:rPr>
              <w:t>浙江省嘉兴市秀洲区秀新路1373号1号楼一楼</w:t>
            </w:r>
            <w:bookmarkEnd w:id="10"/>
          </w:p>
        </w:tc>
        <w:tc>
          <w:tcPr>
            <w:tcW w:w="723"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2077" w:type="dxa"/>
            <w:vAlign w:val="center"/>
          </w:tcPr>
          <w:p>
            <w:pPr>
              <w:spacing w:line="280" w:lineRule="exact"/>
              <w:jc w:val="both"/>
              <w:rPr>
                <w:rFonts w:ascii="宋体"/>
                <w:b/>
                <w:color w:val="000000"/>
                <w:sz w:val="20"/>
                <w:szCs w:val="20"/>
              </w:rPr>
            </w:pPr>
            <w:bookmarkStart w:id="11" w:name="注册邮编"/>
            <w:r>
              <w:rPr>
                <w:rFonts w:ascii="宋体"/>
                <w:b/>
                <w:color w:val="000000"/>
                <w:sz w:val="20"/>
                <w:szCs w:val="20"/>
              </w:rPr>
              <w:t>314000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both"/>
              <w:rPr>
                <w:rFonts w:ascii="宋体"/>
                <w:b/>
                <w:color w:val="000000"/>
                <w:sz w:val="20"/>
                <w:szCs w:val="20"/>
              </w:rPr>
            </w:pPr>
            <w:bookmarkStart w:id="12" w:name="经营地址"/>
            <w:bookmarkEnd w:id="12"/>
            <w:bookmarkStart w:id="13" w:name="生产地址Add1"/>
            <w:r>
              <w:rPr>
                <w:rFonts w:ascii="宋体"/>
                <w:b/>
                <w:color w:val="000000"/>
                <w:sz w:val="20"/>
                <w:szCs w:val="20"/>
              </w:rPr>
              <w:t>浙江省嘉兴市秀洲区秀新路1373号1号楼一楼</w:t>
            </w:r>
            <w:bookmarkEnd w:id="13"/>
          </w:p>
        </w:tc>
        <w:tc>
          <w:tcPr>
            <w:tcW w:w="723" w:type="dxa"/>
            <w:vMerge w:val="continue"/>
            <w:vAlign w:val="center"/>
          </w:tcPr>
          <w:p>
            <w:pPr>
              <w:spacing w:line="280" w:lineRule="exact"/>
              <w:jc w:val="both"/>
              <w:rPr>
                <w:rFonts w:ascii="宋体"/>
                <w:b/>
                <w:color w:val="000000"/>
                <w:sz w:val="20"/>
                <w:szCs w:val="20"/>
              </w:rPr>
            </w:pPr>
          </w:p>
        </w:tc>
        <w:tc>
          <w:tcPr>
            <w:tcW w:w="2077" w:type="dxa"/>
            <w:vAlign w:val="center"/>
          </w:tcPr>
          <w:p>
            <w:pPr>
              <w:spacing w:line="280" w:lineRule="exact"/>
              <w:jc w:val="both"/>
              <w:rPr>
                <w:rFonts w:ascii="宋体"/>
                <w:b/>
                <w:color w:val="000000"/>
                <w:sz w:val="20"/>
                <w:szCs w:val="20"/>
              </w:rPr>
            </w:pPr>
            <w:bookmarkStart w:id="14" w:name="经营邮编"/>
            <w:bookmarkEnd w:id="14"/>
            <w:r>
              <w:rPr>
                <w:rFonts w:ascii="宋体"/>
                <w:b/>
                <w:color w:val="000000"/>
                <w:sz w:val="20"/>
                <w:szCs w:val="20"/>
              </w:rPr>
              <w:t>314000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color w:val="000000"/>
                <w:sz w:val="20"/>
                <w:szCs w:val="20"/>
              </w:rPr>
            </w:pPr>
            <w:bookmarkStart w:id="15" w:name="联系人Add1"/>
            <w:r>
              <w:rPr>
                <w:rFonts w:ascii="宋体"/>
                <w:b/>
                <w:color w:val="000000"/>
                <w:sz w:val="20"/>
                <w:szCs w:val="20"/>
              </w:rPr>
              <w:t>李刚</w:t>
            </w:r>
            <w:bookmarkEnd w:id="15"/>
          </w:p>
        </w:tc>
        <w:tc>
          <w:tcPr>
            <w:tcW w:w="1463"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both"/>
              <w:rPr>
                <w:rFonts w:ascii="宋体"/>
                <w:b/>
                <w:color w:val="000000"/>
                <w:sz w:val="20"/>
                <w:szCs w:val="20"/>
              </w:rPr>
            </w:pPr>
            <w:bookmarkStart w:id="16" w:name="联系人电话Add1"/>
            <w:r>
              <w:rPr>
                <w:rFonts w:ascii="宋体"/>
                <w:b/>
                <w:color w:val="000000"/>
                <w:sz w:val="20"/>
                <w:szCs w:val="20"/>
              </w:rPr>
              <w:t>0573-82790013</w:t>
            </w:r>
            <w:bookmarkEnd w:id="16"/>
          </w:p>
        </w:tc>
        <w:tc>
          <w:tcPr>
            <w:tcW w:w="723" w:type="dxa"/>
            <w:vAlign w:val="center"/>
          </w:tcPr>
          <w:p>
            <w:pPr>
              <w:spacing w:line="280" w:lineRule="exact"/>
              <w:jc w:val="both"/>
              <w:rPr>
                <w:rFonts w:ascii="宋体"/>
                <w:b/>
                <w:color w:val="000000"/>
                <w:sz w:val="20"/>
                <w:szCs w:val="20"/>
              </w:rPr>
            </w:pPr>
            <w:r>
              <w:rPr>
                <w:rFonts w:hint="eastAsia" w:ascii="宋体" w:hAnsi="宋体"/>
                <w:b/>
                <w:color w:val="000000"/>
                <w:sz w:val="20"/>
                <w:szCs w:val="20"/>
              </w:rPr>
              <w:t>传真</w:t>
            </w:r>
          </w:p>
        </w:tc>
        <w:tc>
          <w:tcPr>
            <w:tcW w:w="2077" w:type="dxa"/>
            <w:vAlign w:val="center"/>
          </w:tcPr>
          <w:p>
            <w:pPr>
              <w:spacing w:line="280" w:lineRule="exact"/>
              <w:jc w:val="both"/>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color w:val="000000"/>
                <w:sz w:val="20"/>
                <w:szCs w:val="20"/>
              </w:rPr>
            </w:pPr>
            <w:bookmarkStart w:id="18" w:name="法人"/>
            <w:r>
              <w:rPr>
                <w:rFonts w:ascii="宋体"/>
                <w:b/>
                <w:color w:val="000000"/>
                <w:sz w:val="20"/>
                <w:szCs w:val="20"/>
              </w:rPr>
              <w:t>李刚</w:t>
            </w:r>
            <w:bookmarkEnd w:id="18"/>
          </w:p>
        </w:tc>
        <w:tc>
          <w:tcPr>
            <w:tcW w:w="1463" w:type="dxa"/>
            <w:vAlign w:val="center"/>
          </w:tcPr>
          <w:p>
            <w:pPr>
              <w:jc w:val="both"/>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both"/>
              <w:rPr>
                <w:rFonts w:ascii="宋体"/>
                <w:b/>
                <w:color w:val="000000"/>
                <w:sz w:val="20"/>
                <w:szCs w:val="20"/>
              </w:rPr>
            </w:pPr>
            <w:bookmarkStart w:id="19" w:name="管理者代表"/>
            <w:r>
              <w:rPr>
                <w:rFonts w:ascii="宋体"/>
                <w:b/>
                <w:color w:val="000000"/>
                <w:sz w:val="20"/>
                <w:szCs w:val="20"/>
              </w:rPr>
              <w:t>任晓林</w:t>
            </w:r>
            <w:bookmarkEnd w:id="19"/>
          </w:p>
        </w:tc>
        <w:tc>
          <w:tcPr>
            <w:tcW w:w="723" w:type="dxa"/>
            <w:vAlign w:val="center"/>
          </w:tcPr>
          <w:p>
            <w:pPr>
              <w:jc w:val="both"/>
              <w:rPr>
                <w:rFonts w:ascii="宋体"/>
                <w:b/>
                <w:color w:val="000000"/>
                <w:sz w:val="20"/>
                <w:szCs w:val="20"/>
              </w:rPr>
            </w:pPr>
            <w:r>
              <w:rPr>
                <w:rFonts w:hint="eastAsia" w:ascii="宋体"/>
                <w:b/>
                <w:color w:val="000000"/>
                <w:sz w:val="20"/>
                <w:szCs w:val="20"/>
              </w:rPr>
              <w:t>邮箱</w:t>
            </w:r>
          </w:p>
        </w:tc>
        <w:tc>
          <w:tcPr>
            <w:tcW w:w="2077" w:type="dxa"/>
            <w:vAlign w:val="center"/>
          </w:tcPr>
          <w:p>
            <w:pPr>
              <w:jc w:val="both"/>
              <w:rPr>
                <w:rFonts w:ascii="宋体"/>
                <w:b/>
                <w:color w:val="000000"/>
                <w:sz w:val="20"/>
                <w:szCs w:val="20"/>
              </w:rPr>
            </w:pPr>
            <w:bookmarkStart w:id="20" w:name="联系人邮箱Add1"/>
            <w:r>
              <w:rPr>
                <w:rFonts w:ascii="宋体"/>
                <w:b/>
                <w:color w:val="000000"/>
                <w:sz w:val="20"/>
                <w:szCs w:val="20"/>
              </w:rPr>
              <w:t>153158287@qq.com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2020年3月21日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Q：机动车维修</w:t>
            </w:r>
          </w:p>
          <w:p>
            <w:pPr>
              <w:spacing w:line="400" w:lineRule="exact"/>
              <w:rPr>
                <w:rFonts w:ascii="宋体" w:hAnsi="宋体"/>
                <w:b/>
                <w:color w:val="000000"/>
                <w:sz w:val="20"/>
                <w:szCs w:val="20"/>
              </w:rPr>
            </w:pPr>
            <w:r>
              <w:rPr>
                <w:rFonts w:ascii="宋体" w:hAnsi="宋体"/>
                <w:b/>
                <w:color w:val="000000"/>
                <w:sz w:val="20"/>
                <w:szCs w:val="20"/>
              </w:rPr>
              <w:t>O：机动车维修所涉及的相关职业健康安全管理活动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Q：29.02.00</w:t>
            </w:r>
          </w:p>
          <w:p>
            <w:pPr>
              <w:spacing w:line="280" w:lineRule="exact"/>
              <w:rPr>
                <w:rFonts w:ascii="宋体"/>
                <w:b/>
                <w:color w:val="000000"/>
                <w:sz w:val="20"/>
                <w:szCs w:val="20"/>
              </w:rPr>
            </w:pPr>
            <w:r>
              <w:rPr>
                <w:rFonts w:ascii="宋体"/>
                <w:b/>
                <w:color w:val="000000"/>
                <w:sz w:val="20"/>
                <w:szCs w:val="20"/>
              </w:rPr>
              <w:t>O：29.02.00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p>
            <w:pPr>
              <w:spacing w:line="280" w:lineRule="exact"/>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管理层、综合部、维修部、质检部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办公场所、维修场所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b w:val="0"/>
                <w:bCs/>
                <w:color w:val="000000" w:themeColor="text1"/>
                <w:sz w:val="22"/>
                <w:szCs w:val="22"/>
              </w:rPr>
              <w:t>机动车维修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管理层、综合部、维修部、质检部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3" w:name="生产地址"/>
            <w:r>
              <w:rPr>
                <w:rFonts w:hint="eastAsia"/>
                <w:b w:val="0"/>
                <w:bCs/>
                <w:color w:val="000000" w:themeColor="text1"/>
                <w:sz w:val="22"/>
                <w:szCs w:val="22"/>
              </w:rPr>
              <w:t>浙江省嘉兴市秀洲区秀新路1373号1号楼一楼</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b w:val="0"/>
                <w:bCs/>
                <w:color w:val="000000" w:themeColor="text1"/>
                <w:sz w:val="22"/>
                <w:szCs w:val="22"/>
              </w:rPr>
              <w:t>浙江省嘉兴市秀洲区秀新路1373号1号楼一楼</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hAnsi="宋体" w:cs="宋体"/>
                <w:sz w:val="21"/>
                <w:szCs w:val="21"/>
              </w:rPr>
              <w:t>机动车维修经营备案表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s="Times New Roman"/>
                <w:color w:val="000000"/>
                <w:spacing w:val="-10"/>
                <w:sz w:val="20"/>
                <w:szCs w:val="20"/>
              </w:rPr>
              <w:t>GB 7258</w:t>
            </w:r>
            <w:r>
              <w:rPr>
                <w:rFonts w:hint="eastAsia" w:ascii="宋体" w:hAnsi="宋体" w:cs="Times New Roman"/>
                <w:color w:val="000000"/>
                <w:spacing w:val="-10"/>
                <w:sz w:val="20"/>
                <w:szCs w:val="20"/>
                <w:lang w:eastAsia="zh-CN"/>
              </w:rPr>
              <w:t>《</w:t>
            </w:r>
            <w:r>
              <w:rPr>
                <w:rFonts w:hint="eastAsia" w:ascii="宋体" w:hAnsi="宋体" w:cs="Times New Roman"/>
                <w:color w:val="000000"/>
                <w:spacing w:val="-10"/>
                <w:sz w:val="20"/>
                <w:szCs w:val="20"/>
              </w:rPr>
              <w:t>机动车运行安全技术条件</w:t>
            </w:r>
            <w:r>
              <w:rPr>
                <w:rFonts w:hint="eastAsia" w:ascii="宋体" w:hAnsi="宋体" w:cs="Times New Roman"/>
                <w:color w:val="000000"/>
                <w:spacing w:val="-10"/>
                <w:sz w:val="20"/>
                <w:szCs w:val="20"/>
                <w:lang w:eastAsia="zh-CN"/>
              </w:rPr>
              <w:t>》、</w:t>
            </w:r>
            <w:r>
              <w:rPr>
                <w:rFonts w:hint="eastAsia" w:ascii="宋体" w:hAnsi="宋体" w:cs="Times New Roman"/>
                <w:color w:val="000000"/>
                <w:spacing w:val="-10"/>
                <w:sz w:val="20"/>
                <w:szCs w:val="20"/>
              </w:rPr>
              <w:t>GB 3798</w:t>
            </w:r>
            <w:r>
              <w:rPr>
                <w:rFonts w:hint="eastAsia" w:ascii="宋体" w:hAnsi="宋体" w:cs="Times New Roman"/>
                <w:color w:val="000000"/>
                <w:spacing w:val="-10"/>
                <w:sz w:val="20"/>
                <w:szCs w:val="20"/>
                <w:lang w:eastAsia="zh-CN"/>
              </w:rPr>
              <w:t>《</w:t>
            </w:r>
            <w:r>
              <w:rPr>
                <w:rFonts w:hint="eastAsia" w:ascii="宋体" w:hAnsi="宋体" w:cs="Times New Roman"/>
                <w:color w:val="000000"/>
                <w:spacing w:val="-10"/>
                <w:sz w:val="20"/>
                <w:szCs w:val="20"/>
              </w:rPr>
              <w:t>汽车大修竣工出厂技术条件</w:t>
            </w:r>
            <w:r>
              <w:rPr>
                <w:rFonts w:hint="eastAsia" w:ascii="宋体" w:hAnsi="宋体" w:cs="Times New Roman"/>
                <w:color w:val="000000"/>
                <w:spacing w:val="-10"/>
                <w:sz w:val="20"/>
                <w:szCs w:val="20"/>
                <w:lang w:eastAsia="zh-CN"/>
              </w:rPr>
              <w:t>》</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GBZ 2.1-2019 工作场所有害因素职业接触限值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了解车辆信息</w:t>
            </w:r>
            <w:r>
              <w:rPr>
                <w:rFonts w:hint="eastAsia" w:ascii="宋体"/>
                <w:color w:val="000000"/>
                <w:sz w:val="20"/>
                <w:szCs w:val="20"/>
                <w:lang w:eastAsia="zh-CN"/>
              </w:rPr>
              <w:t>—</w:t>
            </w:r>
            <w:r>
              <w:rPr>
                <w:rFonts w:hint="eastAsia" w:ascii="宋体"/>
                <w:color w:val="000000"/>
                <w:sz w:val="20"/>
                <w:szCs w:val="20"/>
              </w:rPr>
              <w:t>电脑检测</w:t>
            </w:r>
            <w:r>
              <w:rPr>
                <w:rFonts w:hint="eastAsia" w:ascii="宋体"/>
                <w:color w:val="000000"/>
                <w:sz w:val="20"/>
                <w:szCs w:val="20"/>
                <w:lang w:eastAsia="zh-CN"/>
              </w:rPr>
              <w:t>—</w:t>
            </w:r>
            <w:r>
              <w:rPr>
                <w:rFonts w:hint="eastAsia" w:ascii="宋体"/>
                <w:color w:val="000000"/>
                <w:sz w:val="20"/>
                <w:szCs w:val="20"/>
              </w:rPr>
              <w:t>与客户确定维修项目—拆卸相关部位</w:t>
            </w:r>
            <w:r>
              <w:rPr>
                <w:rFonts w:hint="eastAsia" w:ascii="宋体"/>
                <w:color w:val="000000"/>
                <w:sz w:val="20"/>
                <w:szCs w:val="20"/>
                <w:lang w:eastAsia="zh-CN"/>
              </w:rPr>
              <w:t>——</w:t>
            </w:r>
            <w:r>
              <w:rPr>
                <w:rFonts w:hint="eastAsia" w:ascii="宋体"/>
                <w:color w:val="000000"/>
                <w:sz w:val="20"/>
                <w:szCs w:val="20"/>
              </w:rPr>
              <w:t>沟通确定维修方案</w:t>
            </w:r>
            <w:r>
              <w:rPr>
                <w:rFonts w:hint="eastAsia" w:ascii="宋体"/>
                <w:color w:val="000000"/>
                <w:sz w:val="20"/>
                <w:szCs w:val="20"/>
                <w:lang w:eastAsia="zh-CN"/>
              </w:rPr>
              <w:t>——</w:t>
            </w:r>
            <w:r>
              <w:rPr>
                <w:rFonts w:hint="eastAsia" w:ascii="宋体"/>
                <w:color w:val="000000"/>
                <w:sz w:val="20"/>
                <w:szCs w:val="20"/>
              </w:rPr>
              <w:t>维修—质检—交车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楷体" w:hAnsi="楷体" w:eastAsia="楷体"/>
                <w:szCs w:val="21"/>
              </w:rPr>
              <w:t>《服务质量检查制度》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主要设备：气体保护焊设备</w:t>
            </w:r>
            <w:r>
              <w:rPr>
                <w:rFonts w:hint="eastAsia" w:ascii="宋体" w:hAnsi="宋体"/>
                <w:color w:val="000000"/>
                <w:spacing w:val="-10"/>
                <w:sz w:val="20"/>
                <w:szCs w:val="20"/>
                <w:lang w:eastAsia="zh-CN"/>
              </w:rPr>
              <w:t>、</w:t>
            </w:r>
            <w:r>
              <w:rPr>
                <w:rFonts w:hint="eastAsia" w:ascii="宋体" w:hAnsi="宋体"/>
                <w:color w:val="000000"/>
                <w:spacing w:val="-10"/>
                <w:sz w:val="20"/>
                <w:szCs w:val="20"/>
              </w:rPr>
              <w:t>尾气分析仪换油设备</w:t>
            </w:r>
            <w:r>
              <w:rPr>
                <w:rFonts w:hint="eastAsia" w:ascii="宋体" w:hAnsi="宋体"/>
                <w:color w:val="000000"/>
                <w:spacing w:val="-10"/>
                <w:sz w:val="20"/>
                <w:szCs w:val="20"/>
                <w:lang w:eastAsia="zh-CN"/>
              </w:rPr>
              <w:t>、</w:t>
            </w:r>
            <w:r>
              <w:rPr>
                <w:rFonts w:hint="eastAsia" w:ascii="宋体" w:hAnsi="宋体"/>
                <w:color w:val="000000"/>
                <w:spacing w:val="-10"/>
                <w:sz w:val="20"/>
                <w:szCs w:val="20"/>
              </w:rPr>
              <w:t>换油设备</w:t>
            </w:r>
            <w:r>
              <w:rPr>
                <w:rFonts w:hint="eastAsia" w:ascii="宋体" w:hAnsi="宋体"/>
                <w:color w:val="000000"/>
                <w:spacing w:val="-10"/>
                <w:sz w:val="20"/>
                <w:szCs w:val="20"/>
                <w:lang w:eastAsia="zh-CN"/>
              </w:rPr>
              <w:t>、</w:t>
            </w:r>
            <w:r>
              <w:rPr>
                <w:rFonts w:hint="eastAsia" w:ascii="宋体" w:hAnsi="宋体"/>
                <w:color w:val="000000"/>
                <w:spacing w:val="-10"/>
                <w:sz w:val="20"/>
                <w:szCs w:val="20"/>
              </w:rPr>
              <w:t>汽车尾气收集净化装置</w:t>
            </w:r>
            <w:r>
              <w:rPr>
                <w:rFonts w:hint="eastAsia" w:ascii="宋体" w:hAnsi="宋体"/>
                <w:color w:val="000000"/>
                <w:spacing w:val="-10"/>
                <w:sz w:val="20"/>
                <w:szCs w:val="20"/>
                <w:lang w:eastAsia="zh-CN"/>
              </w:rPr>
              <w:t>、</w:t>
            </w:r>
            <w:r>
              <w:rPr>
                <w:rFonts w:hint="eastAsia" w:ascii="宋体" w:hAnsi="宋体"/>
                <w:color w:val="000000"/>
                <w:spacing w:val="-10"/>
                <w:sz w:val="20"/>
                <w:szCs w:val="20"/>
              </w:rPr>
              <w:t>轮胎轮辋拆装设备（剥胎机）</w:t>
            </w:r>
            <w:r>
              <w:rPr>
                <w:rFonts w:hint="eastAsia" w:ascii="宋体" w:hAnsi="宋体"/>
                <w:color w:val="000000"/>
                <w:spacing w:val="-10"/>
                <w:sz w:val="20"/>
                <w:szCs w:val="20"/>
                <w:lang w:eastAsia="zh-CN"/>
              </w:rPr>
              <w:t>、</w:t>
            </w:r>
            <w:r>
              <w:rPr>
                <w:rFonts w:hint="eastAsia" w:ascii="宋体" w:hAnsi="宋体"/>
                <w:color w:val="000000"/>
                <w:spacing w:val="-10"/>
                <w:sz w:val="20"/>
                <w:szCs w:val="20"/>
              </w:rPr>
              <w:t>车轮动平衡机</w:t>
            </w:r>
            <w:r>
              <w:rPr>
                <w:rFonts w:hint="eastAsia" w:ascii="宋体" w:hAnsi="宋体"/>
                <w:color w:val="000000"/>
                <w:spacing w:val="-10"/>
                <w:sz w:val="20"/>
                <w:szCs w:val="20"/>
                <w:lang w:eastAsia="zh-CN"/>
              </w:rPr>
              <w:t>、</w:t>
            </w:r>
            <w:r>
              <w:rPr>
                <w:rFonts w:hint="eastAsia" w:ascii="宋体" w:hAnsi="宋体"/>
                <w:color w:val="000000"/>
                <w:spacing w:val="-10"/>
                <w:sz w:val="20"/>
                <w:szCs w:val="20"/>
              </w:rPr>
              <w:t>四轮定位仪</w:t>
            </w:r>
            <w:r>
              <w:rPr>
                <w:rFonts w:hint="eastAsia" w:ascii="宋体" w:hAnsi="宋体"/>
                <w:color w:val="000000"/>
                <w:spacing w:val="-10"/>
                <w:sz w:val="20"/>
                <w:szCs w:val="20"/>
                <w:lang w:eastAsia="zh-CN"/>
              </w:rPr>
              <w:t>、</w:t>
            </w:r>
            <w:r>
              <w:rPr>
                <w:rFonts w:hint="eastAsia" w:ascii="宋体" w:hAnsi="宋体"/>
                <w:color w:val="000000"/>
                <w:spacing w:val="-10"/>
                <w:sz w:val="20"/>
                <w:szCs w:val="20"/>
              </w:rPr>
              <w:t>汽车举升机</w:t>
            </w:r>
            <w:r>
              <w:rPr>
                <w:rFonts w:hint="eastAsia" w:ascii="宋体" w:hAnsi="宋体"/>
                <w:color w:val="000000"/>
                <w:spacing w:val="-10"/>
                <w:sz w:val="20"/>
                <w:szCs w:val="20"/>
                <w:lang w:eastAsia="zh-CN"/>
              </w:rPr>
              <w:t>、</w:t>
            </w:r>
            <w:r>
              <w:rPr>
                <w:rFonts w:hint="eastAsia" w:ascii="宋体" w:hAnsi="宋体"/>
                <w:color w:val="000000"/>
                <w:spacing w:val="-10"/>
                <w:sz w:val="20"/>
                <w:szCs w:val="20"/>
              </w:rPr>
              <w:t>电加热烤漆房</w:t>
            </w:r>
            <w:r>
              <w:rPr>
                <w:rFonts w:hint="eastAsia" w:ascii="宋体" w:hAnsi="宋体"/>
                <w:color w:val="000000"/>
                <w:spacing w:val="-10"/>
                <w:sz w:val="20"/>
                <w:szCs w:val="20"/>
                <w:lang w:eastAsia="zh-CN"/>
              </w:rPr>
              <w:t>、</w:t>
            </w:r>
            <w:r>
              <w:rPr>
                <w:rFonts w:hint="eastAsia" w:ascii="宋体" w:hAnsi="宋体"/>
                <w:color w:val="000000"/>
                <w:spacing w:val="-10"/>
                <w:sz w:val="20"/>
                <w:szCs w:val="20"/>
              </w:rPr>
              <w:t>汽车故障诊断仪</w:t>
            </w:r>
            <w:r>
              <w:rPr>
                <w:rFonts w:hint="eastAsia" w:ascii="宋体" w:hAnsi="宋体"/>
                <w:color w:val="000000"/>
                <w:spacing w:val="-10"/>
                <w:sz w:val="20"/>
                <w:szCs w:val="20"/>
                <w:lang w:eastAsia="zh-CN"/>
              </w:rPr>
              <w:t>、</w:t>
            </w:r>
            <w:r>
              <w:rPr>
                <w:rFonts w:hint="eastAsia" w:ascii="宋体" w:hAnsi="宋体"/>
                <w:color w:val="000000"/>
                <w:spacing w:val="-10"/>
                <w:sz w:val="20"/>
                <w:szCs w:val="20"/>
              </w:rPr>
              <w:t>汽车故障诊断仪</w:t>
            </w:r>
            <w:r>
              <w:rPr>
                <w:rFonts w:hint="eastAsia" w:ascii="宋体" w:hAnsi="宋体"/>
                <w:color w:val="000000"/>
                <w:spacing w:val="-10"/>
                <w:sz w:val="20"/>
                <w:szCs w:val="20"/>
                <w:lang w:eastAsia="zh-CN"/>
              </w:rPr>
              <w:t>、</w:t>
            </w:r>
            <w:r>
              <w:rPr>
                <w:rFonts w:hint="eastAsia" w:ascii="宋体" w:hAnsi="宋体"/>
                <w:color w:val="000000"/>
                <w:spacing w:val="-10"/>
                <w:sz w:val="20"/>
                <w:szCs w:val="20"/>
              </w:rPr>
              <w:t>汽油喷油器清洗及流量测量仪</w:t>
            </w:r>
            <w:r>
              <w:rPr>
                <w:rFonts w:hint="eastAsia" w:ascii="宋体" w:hAnsi="宋体"/>
                <w:color w:val="000000"/>
                <w:spacing w:val="-10"/>
                <w:sz w:val="20"/>
                <w:szCs w:val="20"/>
                <w:lang w:eastAsia="zh-CN"/>
              </w:rPr>
              <w:t>、</w:t>
            </w:r>
            <w:r>
              <w:rPr>
                <w:rFonts w:hint="eastAsia" w:ascii="宋体" w:hAnsi="宋体"/>
                <w:color w:val="000000"/>
                <w:spacing w:val="-10"/>
                <w:sz w:val="20"/>
                <w:szCs w:val="20"/>
              </w:rPr>
              <w:t>车身校正设备</w:t>
            </w:r>
            <w:r>
              <w:rPr>
                <w:rFonts w:hint="eastAsia" w:ascii="宋体" w:hAnsi="宋体"/>
                <w:color w:val="000000"/>
                <w:spacing w:val="-10"/>
                <w:sz w:val="20"/>
                <w:szCs w:val="20"/>
                <w:lang w:eastAsia="zh-CN"/>
              </w:rPr>
              <w:t>、</w:t>
            </w:r>
            <w:r>
              <w:rPr>
                <w:rFonts w:hint="eastAsia" w:ascii="宋体" w:hAnsi="宋体"/>
                <w:color w:val="000000"/>
                <w:spacing w:val="-10"/>
                <w:sz w:val="20"/>
                <w:szCs w:val="20"/>
              </w:rPr>
              <w:t>无尘干磨设备</w:t>
            </w:r>
            <w:r>
              <w:rPr>
                <w:rFonts w:hint="eastAsia" w:ascii="宋体" w:hAnsi="宋体"/>
                <w:color w:val="000000"/>
                <w:spacing w:val="-10"/>
                <w:sz w:val="20"/>
                <w:szCs w:val="20"/>
                <w:lang w:eastAsia="zh-CN"/>
              </w:rPr>
              <w:t>、</w:t>
            </w:r>
            <w:r>
              <w:rPr>
                <w:rFonts w:hint="eastAsia" w:ascii="宋体" w:hAnsi="宋体"/>
                <w:color w:val="000000"/>
                <w:spacing w:val="-10"/>
                <w:sz w:val="20"/>
                <w:szCs w:val="20"/>
              </w:rPr>
              <w:t>发动机免拆清洗设备变速箱</w:t>
            </w:r>
            <w:r>
              <w:rPr>
                <w:rFonts w:hint="eastAsia" w:ascii="宋体" w:hAnsi="宋体"/>
                <w:color w:val="000000"/>
                <w:spacing w:val="-10"/>
                <w:sz w:val="20"/>
                <w:szCs w:val="20"/>
                <w:lang w:eastAsia="zh-CN"/>
              </w:rPr>
              <w:t>、</w:t>
            </w:r>
            <w:r>
              <w:rPr>
                <w:rFonts w:hint="eastAsia" w:ascii="宋体" w:hAnsi="宋体"/>
                <w:color w:val="000000"/>
                <w:spacing w:val="-10"/>
                <w:sz w:val="20"/>
                <w:szCs w:val="20"/>
              </w:rPr>
              <w:t>清障车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eastAsia="宋体"/>
                <w:sz w:val="21"/>
                <w:szCs w:val="21"/>
                <w:lang w:val="en-US" w:eastAsia="zh-CN"/>
              </w:rPr>
              <w:t>数字多用表</w:t>
            </w:r>
            <w:r>
              <w:rPr>
                <w:rFonts w:hint="eastAsia"/>
                <w:sz w:val="21"/>
                <w:szCs w:val="21"/>
                <w:lang w:val="en-US" w:eastAsia="zh-CN"/>
              </w:rPr>
              <w:t>、</w:t>
            </w:r>
            <w:bookmarkStart w:id="24" w:name="_GoBack"/>
            <w:bookmarkEnd w:id="24"/>
            <w:r>
              <w:rPr>
                <w:rFonts w:hint="eastAsia" w:ascii="宋体"/>
                <w:color w:val="000000"/>
                <w:sz w:val="20"/>
                <w:szCs w:val="20"/>
                <w:lang w:val="en-US" w:eastAsia="zh-CN"/>
              </w:rPr>
              <w:t>压力表、</w:t>
            </w:r>
            <w:r>
              <w:rPr>
                <w:rFonts w:hint="eastAsia" w:ascii="宋体" w:hAnsi="宋体"/>
                <w:color w:val="000000"/>
                <w:spacing w:val="-10"/>
                <w:sz w:val="20"/>
                <w:szCs w:val="20"/>
              </w:rPr>
              <w:t>废气分析仪</w:t>
            </w:r>
            <w:r>
              <w:rPr>
                <w:rFonts w:hint="eastAsia" w:ascii="宋体" w:hAnsi="宋体"/>
                <w:color w:val="000000"/>
                <w:spacing w:val="-10"/>
                <w:sz w:val="20"/>
                <w:szCs w:val="20"/>
                <w:lang w:eastAsia="zh-CN"/>
              </w:rPr>
              <w:t>、</w:t>
            </w:r>
            <w:r>
              <w:rPr>
                <w:rFonts w:hint="eastAsia" w:ascii="宋体" w:hAnsi="宋体"/>
                <w:color w:val="000000"/>
                <w:spacing w:val="-10"/>
                <w:sz w:val="20"/>
                <w:szCs w:val="20"/>
              </w:rPr>
              <w:t>车速表检验设备</w:t>
            </w:r>
            <w:r>
              <w:rPr>
                <w:rFonts w:hint="eastAsia" w:ascii="宋体" w:hAnsi="宋体"/>
                <w:color w:val="000000"/>
                <w:spacing w:val="-10"/>
                <w:sz w:val="20"/>
                <w:szCs w:val="20"/>
                <w:lang w:eastAsia="zh-CN"/>
              </w:rPr>
              <w:t>、</w:t>
            </w:r>
            <w:r>
              <w:rPr>
                <w:rFonts w:hint="eastAsia" w:ascii="宋体" w:hAnsi="宋体"/>
                <w:color w:val="000000"/>
                <w:spacing w:val="-10"/>
                <w:sz w:val="20"/>
                <w:szCs w:val="20"/>
              </w:rPr>
              <w:t>汽车前照灯检测设备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办公场所100平米，维修场地650平米</w:t>
            </w:r>
            <w:r>
              <w:rPr>
                <w:rFonts w:hint="eastAsia" w:ascii="宋体"/>
                <w:color w:val="000000"/>
                <w:sz w:val="20"/>
                <w:szCs w:val="20"/>
                <w:lang w:eastAsia="zh-CN"/>
              </w:rPr>
              <w:t>，</w:t>
            </w:r>
            <w:r>
              <w:rPr>
                <w:rFonts w:hint="eastAsia" w:ascii="宋体"/>
                <w:color w:val="000000"/>
                <w:sz w:val="20"/>
                <w:szCs w:val="20"/>
              </w:rPr>
              <w:t>配备有办公设备及维修所需设备,办公及维修场地环境整洁，温度适宜，通风良好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 w:val="21"/>
                <w:szCs w:val="21"/>
                <w:lang w:eastAsia="zh-CN"/>
              </w:rPr>
              <w:t>潜在火灾、触电、废气伤害、机械伤害、噪声伤害、</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hAnsi="宋体" w:cs="宋体"/>
                <w:sz w:val="21"/>
                <w:szCs w:val="21"/>
              </w:rPr>
              <w:t>危险源辨识、风险评价管理程序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综合部、维修部、质检部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综合部、维修部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59264" behindDoc="0" locked="0" layoutInCell="1" allowOverlap="1">
            <wp:simplePos x="0" y="0"/>
            <wp:positionH relativeFrom="column">
              <wp:posOffset>1722755</wp:posOffset>
            </wp:positionH>
            <wp:positionV relativeFrom="paragraph">
              <wp:posOffset>-204470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1312" behindDoc="0" locked="0" layoutInCell="1" allowOverlap="1">
            <wp:simplePos x="0" y="0"/>
            <wp:positionH relativeFrom="column">
              <wp:posOffset>1818005</wp:posOffset>
            </wp:positionH>
            <wp:positionV relativeFrom="paragraph">
              <wp:posOffset>137160</wp:posOffset>
            </wp:positionV>
            <wp:extent cx="918845" cy="487680"/>
            <wp:effectExtent l="0" t="0" r="8255"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18845" cy="48768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2020年11月9日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28.45pt;margin-top:28.2pt;height:291.8pt;width:423.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011050"/>
    <w:rsid w:val="43AA758C"/>
    <w:rsid w:val="63221C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2020-11-16T08:06:21Z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