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嘉兴市禾星汽车维修服务有限公司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了解车辆信息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电脑检测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与客户确定维修项目—拆卸相关部位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——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沟通确定维修方案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——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维修—质检—交车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生产任务未按时完成，设备故障，工人操作不当，控制措施：生产和服务控制程序、设备操作规程、作业指导书；特殊过程为维修，是否从人员、设备、工艺等方面进行了确认。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安全生产法、</w:t>
            </w:r>
            <w:r>
              <w:rPr>
                <w:rFonts w:hint="eastAsia" w:ascii="宋体" w:hAnsi="宋体" w:cs="Times New Roman"/>
                <w:color w:val="000000"/>
                <w:spacing w:val="-10"/>
                <w:sz w:val="20"/>
                <w:szCs w:val="20"/>
              </w:rPr>
              <w:t>GB 7258</w:t>
            </w:r>
            <w:r>
              <w:rPr>
                <w:rFonts w:hint="eastAsia" w:ascii="宋体" w:hAnsi="宋体" w:cs="Times New Roman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color w:val="000000"/>
                <w:spacing w:val="-10"/>
                <w:sz w:val="20"/>
                <w:szCs w:val="20"/>
              </w:rPr>
              <w:t>机动车运行安全技术条件</w:t>
            </w:r>
            <w:r>
              <w:rPr>
                <w:rFonts w:hint="eastAsia" w:ascii="宋体" w:hAnsi="宋体" w:cs="Times New Roman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 w:cs="Times New Roman"/>
                <w:color w:val="000000"/>
                <w:spacing w:val="-10"/>
                <w:sz w:val="20"/>
                <w:szCs w:val="20"/>
              </w:rPr>
              <w:t>GB 3798</w:t>
            </w:r>
            <w:r>
              <w:rPr>
                <w:rFonts w:hint="eastAsia" w:ascii="宋体" w:hAnsi="宋体" w:cs="Times New Roman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color w:val="000000"/>
                <w:spacing w:val="-10"/>
                <w:sz w:val="20"/>
                <w:szCs w:val="20"/>
              </w:rPr>
              <w:t>汽车大修竣工出厂技术条件</w:t>
            </w:r>
            <w:r>
              <w:rPr>
                <w:rFonts w:hint="eastAsia" w:ascii="宋体" w:hAnsi="宋体" w:cs="Times New Roman"/>
                <w:color w:val="000000"/>
                <w:spacing w:val="-10"/>
                <w:sz w:val="20"/>
                <w:szCs w:val="20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附着力、厚度、色差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等，符合</w:t>
            </w:r>
            <w:r>
              <w:rPr>
                <w:rFonts w:hint="eastAsia" w:ascii="宋体" w:hAnsi="宋体" w:cs="Times New Roman"/>
                <w:color w:val="000000"/>
                <w:spacing w:val="-10"/>
                <w:sz w:val="20"/>
                <w:szCs w:val="20"/>
              </w:rPr>
              <w:t>GB 7258</w:t>
            </w:r>
            <w:r>
              <w:rPr>
                <w:rFonts w:hint="eastAsia" w:ascii="宋体" w:hAnsi="宋体" w:cs="Times New Roman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color w:val="000000"/>
                <w:spacing w:val="-10"/>
                <w:sz w:val="20"/>
                <w:szCs w:val="20"/>
              </w:rPr>
              <w:t>机动车运行安全技术条件</w:t>
            </w:r>
            <w:r>
              <w:rPr>
                <w:rFonts w:hint="eastAsia" w:ascii="宋体" w:hAnsi="宋体" w:cs="Times New Roman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 w:cs="Times New Roman"/>
                <w:color w:val="000000"/>
                <w:spacing w:val="-10"/>
                <w:sz w:val="20"/>
                <w:szCs w:val="20"/>
              </w:rPr>
              <w:t>GB 3798</w:t>
            </w:r>
            <w:r>
              <w:rPr>
                <w:rFonts w:hint="eastAsia" w:ascii="宋体" w:hAnsi="宋体" w:cs="Times New Roman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color w:val="000000"/>
                <w:spacing w:val="-10"/>
                <w:sz w:val="20"/>
                <w:szCs w:val="20"/>
              </w:rPr>
              <w:t>汽车大修竣工出厂技术条件</w:t>
            </w:r>
            <w:r>
              <w:rPr>
                <w:rFonts w:hint="eastAsia" w:ascii="宋体" w:hAnsi="宋体" w:cs="Times New Roman"/>
                <w:color w:val="000000"/>
                <w:spacing w:val="-10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0"/>
          <w:lang w:val="en-US" w:eastAsia="zh-CN"/>
        </w:rPr>
        <w:t>李桐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2020.11.9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2020.11.9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2A126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2020-11-16T05:25:31Z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