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ascii="宋体" w:hAnsi="宋体" w:eastAsia="宋体" w:cs="宋体"/>
                <w:color w:val="auto"/>
                <w:szCs w:val="24"/>
                <w:lang w:val="en-US" w:eastAsia="zh-CN"/>
              </w:rPr>
            </w:pPr>
            <w:r>
              <w:rPr>
                <w:rFonts w:hint="eastAsia" w:ascii="宋体" w:hAnsi="宋体" w:cs="宋体"/>
                <w:color w:val="auto"/>
                <w:szCs w:val="24"/>
                <w:lang w:val="en-US" w:eastAsia="zh-CN"/>
              </w:rPr>
              <w:t xml:space="preserve">受审核部门：管理层         </w:t>
            </w:r>
            <w:r>
              <w:rPr>
                <w:rFonts w:hint="eastAsia" w:ascii="宋体" w:hAnsi="宋体" w:cs="宋体"/>
                <w:color w:val="auto"/>
                <w:szCs w:val="24"/>
              </w:rPr>
              <w:t xml:space="preserve"> 主管领导</w:t>
            </w:r>
            <w:r>
              <w:rPr>
                <w:rFonts w:hint="eastAsia" w:ascii="宋体" w:hAnsi="宋体" w:cs="宋体"/>
                <w:color w:val="auto"/>
                <w:szCs w:val="24"/>
                <w:lang w:val="en-US" w:eastAsia="zh-CN"/>
              </w:rPr>
              <w:t>: 杨芝文</w:t>
            </w:r>
            <w:r>
              <w:rPr>
                <w:rFonts w:hint="eastAsia" w:ascii="宋体" w:hAnsi="宋体" w:cs="宋体"/>
                <w:color w:val="auto"/>
                <w:szCs w:val="24"/>
                <w:highlight w:val="none"/>
              </w:rPr>
              <w:t xml:space="preserve">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陪同人员：</w:t>
            </w:r>
            <w:r>
              <w:rPr>
                <w:rFonts w:hint="eastAsia" w:ascii="宋体" w:hAnsi="宋体" w:cs="宋体"/>
                <w:color w:val="auto"/>
                <w:szCs w:val="24"/>
                <w:highlight w:val="none"/>
                <w:lang w:eastAsia="zh-CN"/>
              </w:rPr>
              <w:t>许</w:t>
            </w:r>
            <w:r>
              <w:rPr>
                <w:rFonts w:hint="eastAsia" w:ascii="宋体" w:hAnsi="宋体" w:cs="宋体"/>
                <w:color w:val="auto"/>
                <w:szCs w:val="24"/>
                <w:lang w:val="en-US" w:eastAsia="zh-CN"/>
              </w:rPr>
              <w:t>光林</w:t>
            </w:r>
            <w:r>
              <w:rPr>
                <w:rFonts w:hint="eastAsia" w:ascii="宋体" w:hAnsi="宋体" w:cs="宋体"/>
                <w:color w:val="auto"/>
                <w:szCs w:val="24"/>
                <w:highlight w:val="none"/>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宋体" w:hAnsi="宋体" w:eastAsia="宋体" w:cs="宋体"/>
                <w:color w:val="auto"/>
                <w:szCs w:val="24"/>
                <w:lang w:val="en-US" w:eastAsia="zh-CN"/>
              </w:rPr>
            </w:pPr>
            <w:r>
              <w:rPr>
                <w:rFonts w:hint="eastAsia" w:ascii="宋体" w:hAnsi="宋体" w:cs="宋体"/>
                <w:color w:val="auto"/>
                <w:szCs w:val="24"/>
              </w:rPr>
              <w:t>审核员：</w:t>
            </w:r>
            <w:r>
              <w:rPr>
                <w:rFonts w:hint="eastAsia" w:ascii="宋体" w:hAnsi="宋体" w:cs="宋体"/>
                <w:color w:val="auto"/>
                <w:szCs w:val="24"/>
                <w:lang w:eastAsia="zh-CN"/>
              </w:rPr>
              <w:t>冉景洲</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审核时间：</w:t>
            </w:r>
            <w:r>
              <w:rPr>
                <w:rFonts w:hint="eastAsia" w:ascii="宋体" w:hAnsi="宋体" w:cs="宋体"/>
                <w:color w:val="auto"/>
                <w:szCs w:val="24"/>
                <w:lang w:eastAsia="zh-CN"/>
              </w:rPr>
              <w:t>2020.11.5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ascii="宋体" w:hAnsi="宋体" w:cs="宋体"/>
                <w:color w:val="auto"/>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公司制定有《风险和机遇分析表》，确定对公司有利的内外部环境因素有：公司全体员工的质量意识比较强，产品质量在同行业中比较领先。</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对公司不利的内、外部因素有：市场竞争非常激烈，产品销售利润不断降低、员工成本增加。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公司通过同行交流、例会、QQ、微信等进行内外部沟通，并定期进行评审，形成会议记录。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查见《风险和机遇分析表》</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公司确定的相关方有客户</w:t>
            </w:r>
            <w:r>
              <w:rPr>
                <w:rFonts w:hint="eastAsia" w:ascii="宋体" w:hAnsi="宋体" w:cs="宋体"/>
                <w:color w:val="auto"/>
                <w:szCs w:val="24"/>
                <w:lang w:eastAsia="zh-CN"/>
              </w:rPr>
              <w:t>、</w:t>
            </w:r>
            <w:r>
              <w:rPr>
                <w:rFonts w:hint="eastAsia" w:ascii="宋体" w:hAnsi="宋体" w:cs="宋体"/>
                <w:color w:val="auto"/>
                <w:szCs w:val="24"/>
                <w:lang w:val="en-US" w:eastAsia="zh-CN"/>
              </w:rPr>
              <w:t>外部供方、周边企业和居民、政府机构公司经营者、</w:t>
            </w:r>
            <w:r>
              <w:rPr>
                <w:rFonts w:hint="eastAsia" w:ascii="宋体" w:hAnsi="宋体" w:cs="宋体"/>
                <w:color w:val="auto"/>
                <w:szCs w:val="24"/>
              </w:rPr>
              <w:t>员工等。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查见《相关方的需求和期望清单》</w:t>
            </w:r>
            <w:r>
              <w:rPr>
                <w:rFonts w:hint="eastAsia" w:ascii="宋体" w:hAnsi="宋体" w:cs="宋体"/>
                <w:color w:val="auto"/>
                <w:szCs w:val="24"/>
                <w:lang w:eastAsia="zh-CN"/>
              </w:rPr>
              <w:t>其中</w:t>
            </w:r>
            <w:r>
              <w:rPr>
                <w:rFonts w:hint="eastAsia" w:ascii="宋体" w:hAnsi="宋体" w:cs="宋体"/>
                <w:color w:val="auto"/>
                <w:szCs w:val="24"/>
              </w:rPr>
              <w:t>相关方</w:t>
            </w:r>
            <w:r>
              <w:rPr>
                <w:rFonts w:hint="eastAsia" w:ascii="宋体" w:hAnsi="宋体" w:cs="宋体"/>
                <w:color w:val="auto"/>
                <w:szCs w:val="24"/>
                <w:lang w:eastAsia="zh-CN"/>
              </w:rPr>
              <w:t>顾客的</w:t>
            </w:r>
            <w:r>
              <w:rPr>
                <w:rFonts w:hint="eastAsia" w:ascii="宋体" w:hAnsi="宋体" w:cs="宋体"/>
                <w:color w:val="auto"/>
                <w:szCs w:val="24"/>
              </w:rPr>
              <w:t>需求和期望</w:t>
            </w:r>
            <w:r>
              <w:rPr>
                <w:rFonts w:hint="eastAsia" w:ascii="宋体" w:hAnsi="宋体" w:cs="宋体"/>
                <w:color w:val="auto"/>
                <w:szCs w:val="24"/>
                <w:lang w:eastAsia="zh-CN"/>
              </w:rPr>
              <w:t>是</w:t>
            </w:r>
            <w:r>
              <w:rPr>
                <w:rFonts w:hint="eastAsia" w:ascii="宋体" w:hAnsi="宋体" w:cs="宋体"/>
                <w:color w:val="auto"/>
                <w:szCs w:val="24"/>
              </w:rPr>
              <w:t>产品质量符合顾客要求、及时交货、价格合理。</w:t>
            </w:r>
          </w:p>
          <w:p>
            <w:pPr>
              <w:rPr>
                <w:rFonts w:ascii="宋体" w:hAnsi="宋体" w:cs="宋体"/>
                <w:color w:val="auto"/>
                <w:szCs w:val="21"/>
              </w:rPr>
            </w:pPr>
            <w:r>
              <w:rPr>
                <w:rFonts w:hint="eastAsia" w:ascii="宋体" w:hAnsi="宋体" w:cs="宋体"/>
                <w:color w:val="auto"/>
                <w:szCs w:val="24"/>
              </w:rPr>
              <w:t>监测指标：顾客满意度</w:t>
            </w:r>
            <w:r>
              <w:rPr>
                <w:rFonts w:hint="eastAsia" w:ascii="宋体" w:hAnsi="宋体" w:cs="宋体"/>
                <w:color w:val="auto"/>
                <w:szCs w:val="24"/>
                <w:lang w:eastAsia="zh-CN"/>
              </w:rPr>
              <w:t>、</w:t>
            </w:r>
            <w:r>
              <w:rPr>
                <w:rFonts w:hint="eastAsia" w:ascii="宋体" w:hAnsi="宋体" w:cs="宋体"/>
                <w:color w:val="auto"/>
                <w:szCs w:val="24"/>
              </w:rPr>
              <w:t>成品检验合格率等。</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004" w:type="dxa"/>
          </w:tcPr>
          <w:p>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4"/>
                <w:lang w:eastAsia="zh-CN"/>
              </w:rPr>
              <w:t>公司申请的质量管理体系的范围为</w:t>
            </w:r>
            <w:r>
              <w:rPr>
                <w:rFonts w:hint="eastAsia" w:ascii="宋体" w:hAnsi="宋体" w:cs="宋体"/>
                <w:color w:val="auto"/>
                <w:szCs w:val="24"/>
                <w:lang w:val="en-US" w:eastAsia="zh-CN"/>
              </w:rPr>
              <w:t>:</w:t>
            </w:r>
            <w:r>
              <w:rPr>
                <w:rFonts w:hint="eastAsia" w:ascii="宋体" w:hAnsi="宋体" w:cs="宋体"/>
                <w:color w:val="auto"/>
                <w:szCs w:val="24"/>
                <w:lang w:eastAsia="zh-CN"/>
              </w:rPr>
              <w:t xml:space="preserve">智能家庭服务机器人的生产（特殊资质要求除外）。 </w:t>
            </w:r>
          </w:p>
          <w:p>
            <w:pPr>
              <w:spacing w:line="360" w:lineRule="auto"/>
              <w:ind w:firstLine="420" w:firstLineChars="200"/>
              <w:rPr>
                <w:rFonts w:hint="eastAsia" w:ascii="宋体" w:hAnsi="宋体"/>
                <w:color w:val="auto"/>
                <w:szCs w:val="22"/>
                <w:lang w:eastAsia="zh-CN"/>
              </w:rPr>
            </w:pPr>
            <w:r>
              <w:rPr>
                <w:rFonts w:hint="eastAsia" w:ascii="宋体" w:hAnsi="宋体"/>
                <w:color w:val="auto"/>
                <w:szCs w:val="22"/>
                <w:lang w:eastAsia="zh-CN"/>
              </w:rPr>
              <w:t>---不适用条款：8.3</w:t>
            </w:r>
          </w:p>
          <w:p>
            <w:pPr>
              <w:spacing w:line="360" w:lineRule="auto"/>
              <w:ind w:firstLine="420" w:firstLineChars="200"/>
              <w:rPr>
                <w:rFonts w:hint="eastAsia" w:ascii="宋体" w:hAnsi="宋体"/>
                <w:color w:val="auto"/>
                <w:szCs w:val="22"/>
                <w:lang w:eastAsia="zh-CN"/>
              </w:rPr>
            </w:pPr>
            <w:r>
              <w:rPr>
                <w:rFonts w:hint="eastAsia" w:ascii="宋体" w:hAnsi="宋体"/>
                <w:color w:val="auto"/>
                <w:szCs w:val="22"/>
                <w:lang w:eastAsia="zh-CN"/>
              </w:rPr>
              <w:t xml:space="preserve">自体系建立以来，公司所生产的产品均按客户（福玛特机器人科技股份有限公司，目前公司只为这一家客户提供产品）提供的图纸、软件或客户要求进行，不需要进一步细化顾客的要求，也无权修改要求，对产品的缺陷也不负责，整个生产过程不涉及设计新产品的内容。该条款的不适用，不影响组织提供满足客户要求及法律法规要求的责任。  </w:t>
            </w:r>
          </w:p>
          <w:p>
            <w:pPr>
              <w:spacing w:line="360" w:lineRule="auto"/>
              <w:ind w:firstLine="420" w:firstLineChars="200"/>
              <w:rPr>
                <w:rFonts w:hint="eastAsia" w:ascii="宋体" w:hAnsi="宋体" w:eastAsia="宋体"/>
                <w:color w:val="auto"/>
                <w:szCs w:val="22"/>
                <w:lang w:eastAsia="zh-CN"/>
              </w:rPr>
            </w:pPr>
            <w:r>
              <w:rPr>
                <w:rFonts w:hint="eastAsia" w:ascii="宋体" w:hAnsi="宋体"/>
                <w:color w:val="auto"/>
                <w:sz w:val="21"/>
                <w:szCs w:val="21"/>
                <w:highlight w:val="none"/>
                <w:lang w:eastAsia="zh-CN"/>
              </w:rPr>
              <w:t xml:space="preserve"> </w:t>
            </w:r>
            <w:r>
              <w:rPr>
                <w:rFonts w:hint="eastAsia" w:ascii="宋体" w:hAnsi="宋体" w:eastAsia="宋体"/>
                <w:color w:val="auto"/>
                <w:szCs w:val="22"/>
                <w:lang w:eastAsia="zh-CN"/>
              </w:rPr>
              <w:t>注册地址：</w:t>
            </w:r>
            <w:r>
              <w:rPr>
                <w:rFonts w:hint="eastAsia" w:ascii="宋体" w:hAnsi="宋体"/>
                <w:color w:val="auto"/>
                <w:szCs w:val="22"/>
                <w:lang w:eastAsia="zh-CN"/>
              </w:rPr>
              <w:t>重庆市渝北区回兴街道银锦路99号</w:t>
            </w:r>
          </w:p>
          <w:p>
            <w:pPr>
              <w:spacing w:line="360" w:lineRule="auto"/>
              <w:ind w:firstLine="420" w:firstLineChars="200"/>
              <w:rPr>
                <w:rFonts w:hint="eastAsia" w:ascii="宋体" w:hAnsi="宋体" w:eastAsia="宋体"/>
                <w:color w:val="auto"/>
                <w:szCs w:val="22"/>
                <w:lang w:eastAsia="zh-CN"/>
              </w:rPr>
            </w:pPr>
            <w:r>
              <w:rPr>
                <w:rFonts w:hint="eastAsia" w:ascii="宋体" w:hAnsi="宋体" w:eastAsia="宋体"/>
                <w:color w:val="auto"/>
                <w:szCs w:val="22"/>
                <w:lang w:eastAsia="zh-CN"/>
              </w:rPr>
              <w:t>生产/经营地址：</w:t>
            </w:r>
            <w:r>
              <w:rPr>
                <w:rFonts w:hint="eastAsia" w:ascii="宋体" w:hAnsi="宋体"/>
                <w:color w:val="auto"/>
                <w:szCs w:val="22"/>
                <w:lang w:eastAsia="zh-CN"/>
              </w:rPr>
              <w:t>重庆市渝北区回兴街道银锦路99号</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ind w:firstLine="420" w:firstLineChars="200"/>
              <w:rPr>
                <w:rFonts w:hint="eastAsia" w:ascii="宋体" w:hAnsi="宋体" w:cs="宋体"/>
                <w:color w:val="auto"/>
                <w:szCs w:val="24"/>
              </w:rPr>
            </w:pPr>
          </w:p>
          <w:p>
            <w:pPr>
              <w:spacing w:line="360" w:lineRule="auto"/>
              <w:rPr>
                <w:rFonts w:hint="eastAsia" w:ascii="宋体" w:hAnsi="宋体" w:cs="宋体"/>
                <w:color w:val="auto"/>
                <w:szCs w:val="24"/>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color w:val="auto"/>
                <w:szCs w:val="24"/>
              </w:rPr>
            </w:pPr>
            <w:r>
              <w:rPr>
                <w:rFonts w:hint="eastAsia" w:ascii="宋体" w:hAnsi="宋体" w:cs="宋体"/>
                <w:color w:val="auto"/>
                <w:szCs w:val="24"/>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rPr>
              <w:t>经现场确认</w:t>
            </w:r>
            <w:r>
              <w:rPr>
                <w:rFonts w:hint="eastAsia" w:ascii="宋体" w:hAnsi="宋体" w:cs="宋体"/>
                <w:color w:val="auto"/>
                <w:szCs w:val="24"/>
                <w:lang w:eastAsia="zh-CN"/>
              </w:rPr>
              <w:t>：</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外包过程：无</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关键过程：组装、测试</w:t>
            </w:r>
          </w:p>
          <w:p>
            <w:pPr>
              <w:spacing w:line="360" w:lineRule="auto"/>
              <w:ind w:firstLine="420" w:firstLineChars="200"/>
              <w:rPr>
                <w:rFonts w:ascii="宋体" w:hAnsi="宋体" w:cs="宋体"/>
                <w:color w:val="auto"/>
                <w:szCs w:val="24"/>
              </w:rPr>
            </w:pPr>
            <w:r>
              <w:rPr>
                <w:rFonts w:hint="eastAsia" w:ascii="宋体" w:hAnsi="宋体" w:cs="宋体"/>
                <w:color w:val="auto"/>
                <w:szCs w:val="24"/>
                <w:lang w:val="en-US" w:eastAsia="zh-CN"/>
              </w:rPr>
              <w:t>特殊过程：无</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004" w:type="dxa"/>
          </w:tcPr>
          <w:p>
            <w:pPr>
              <w:spacing w:line="360" w:lineRule="auto"/>
              <w:ind w:firstLine="420" w:firstLineChars="200"/>
              <w:jc w:val="left"/>
              <w:rPr>
                <w:rFonts w:hint="default" w:ascii="宋体" w:hAnsi="宋体" w:eastAsia="宋体" w:cs="宋体"/>
                <w:color w:val="auto"/>
                <w:szCs w:val="24"/>
                <w:highlight w:val="yellow"/>
                <w:u w:val="none"/>
                <w:lang w:val="en-US" w:eastAsia="zh-CN"/>
              </w:rPr>
            </w:pPr>
            <w:r>
              <w:rPr>
                <w:rFonts w:hint="eastAsia" w:ascii="宋体" w:hAnsi="宋体" w:cs="宋体"/>
                <w:color w:val="auto"/>
                <w:szCs w:val="24"/>
              </w:rPr>
              <w:t>总经</w:t>
            </w:r>
            <w:r>
              <w:rPr>
                <w:rFonts w:hint="eastAsia" w:ascii="宋体" w:hAnsi="宋体" w:cs="宋体"/>
                <w:color w:val="auto"/>
                <w:szCs w:val="24"/>
                <w:highlight w:val="none"/>
              </w:rPr>
              <w:t>理：</w:t>
            </w:r>
            <w:r>
              <w:rPr>
                <w:rFonts w:hint="eastAsia"/>
                <w:color w:val="auto"/>
                <w:highlight w:val="none"/>
                <w:lang w:val="en-US" w:eastAsia="zh-CN"/>
              </w:rPr>
              <w:t>杨芝文</w:t>
            </w:r>
            <w:r>
              <w:rPr>
                <w:rFonts w:hint="eastAsia" w:ascii="宋体" w:hAnsi="宋体" w:cs="宋体"/>
                <w:color w:val="auto"/>
                <w:szCs w:val="24"/>
                <w:highlight w:val="none"/>
              </w:rPr>
              <w:t xml:space="preserve">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组织代表：</w:t>
            </w:r>
            <w:r>
              <w:rPr>
                <w:rFonts w:hint="eastAsia" w:ascii="宋体" w:hAnsi="宋体" w:cs="宋体"/>
                <w:color w:val="auto"/>
                <w:szCs w:val="24"/>
                <w:highlight w:val="none"/>
                <w:lang w:val="en-US" w:eastAsia="zh-CN"/>
              </w:rPr>
              <w:t>许光林</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cs="宋体"/>
                <w:color w:val="auto"/>
                <w:szCs w:val="24"/>
              </w:rPr>
              <w:t xml:space="preserve">    基本符合要求。</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b/>
                <w:color w:val="auto"/>
                <w:szCs w:val="22"/>
              </w:rPr>
            </w:pPr>
            <w:r>
              <w:rPr>
                <w:rFonts w:hint="eastAsia"/>
                <w:b/>
                <w:color w:val="auto"/>
                <w:szCs w:val="22"/>
              </w:rPr>
              <w:t>5.1.2</w:t>
            </w:r>
          </w:p>
          <w:p>
            <w:pPr>
              <w:rPr>
                <w:b/>
                <w:color w:val="auto"/>
                <w:szCs w:val="21"/>
              </w:rPr>
            </w:pP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w:t>
            </w:r>
            <w:r>
              <w:rPr>
                <w:rFonts w:hint="eastAsia" w:ascii="宋体" w:hAnsi="宋体" w:cs="宋体"/>
                <w:color w:val="auto"/>
                <w:szCs w:val="24"/>
                <w:lang w:val="en-US" w:eastAsia="zh-CN"/>
              </w:rPr>
              <w:t>,</w:t>
            </w:r>
            <w:r>
              <w:rPr>
                <w:rFonts w:hint="eastAsia" w:ascii="宋体" w:hAnsi="宋体" w:cs="宋体"/>
                <w:color w:val="auto"/>
                <w:szCs w:val="24"/>
              </w:rPr>
              <w:t>注重服务和企业形象。努力寻求顾客满意。</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tcPr>
          <w:p>
            <w:pPr>
              <w:spacing w:line="360" w:lineRule="auto"/>
              <w:rPr>
                <w:rFonts w:ascii="宋体" w:hAnsi="宋体" w:cs="宋体"/>
                <w:color w:val="auto"/>
                <w:szCs w:val="24"/>
              </w:rPr>
            </w:pPr>
            <w:r>
              <w:rPr>
                <w:rFonts w:hint="eastAsia" w:ascii="宋体" w:hAnsi="宋体" w:cs="宋体"/>
                <w:color w:val="auto"/>
                <w:szCs w:val="24"/>
              </w:rPr>
              <w:t>公司的质量方针是：</w:t>
            </w:r>
          </w:p>
          <w:p>
            <w:pPr>
              <w:spacing w:line="360" w:lineRule="auto"/>
              <w:rPr>
                <w:rFonts w:hint="eastAsia" w:ascii="宋体" w:hAnsi="宋体" w:cs="宋体"/>
                <w:color w:val="auto"/>
                <w:szCs w:val="24"/>
                <w:lang w:eastAsia="zh-CN"/>
              </w:rPr>
            </w:pPr>
            <w:r>
              <w:rPr>
                <w:rFonts w:hint="eastAsia" w:ascii="宋体" w:hAnsi="宋体" w:cs="宋体"/>
                <w:color w:val="auto"/>
                <w:szCs w:val="24"/>
              </w:rPr>
              <w:t>“</w:t>
            </w:r>
            <w:r>
              <w:rPr>
                <w:rFonts w:hint="eastAsia" w:ascii="宋体" w:hAnsi="宋体" w:cs="宋体"/>
                <w:color w:val="auto"/>
                <w:szCs w:val="24"/>
                <w:lang w:eastAsia="zh-CN"/>
              </w:rPr>
              <w:t>用户至上、品质第一 、精益管理、持续改进”</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400" w:lineRule="exact"/>
              <w:ind w:firstLine="420" w:firstLineChars="200"/>
              <w:jc w:val="left"/>
              <w:rPr>
                <w:rFonts w:hint="eastAsia"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cs="宋体"/>
                <w:color w:val="auto"/>
                <w:szCs w:val="24"/>
                <w:lang w:eastAsia="zh-CN"/>
              </w:rPr>
              <w:t>行政部、工程部、生产部、 采购部 、储运部 、财务部 、品管部</w:t>
            </w:r>
            <w:r>
              <w:rPr>
                <w:rFonts w:hint="eastAsia" w:ascii="宋体" w:hAnsi="宋体" w:cs="宋体"/>
                <w:color w:val="auto"/>
                <w:szCs w:val="24"/>
                <w:lang w:val="en-US" w:eastAsia="zh-CN"/>
              </w:rPr>
              <w:t>等</w:t>
            </w:r>
            <w:r>
              <w:rPr>
                <w:rFonts w:hint="eastAsia" w:ascii="宋体" w:hAnsi="宋体" w:cs="宋体"/>
                <w:color w:val="auto"/>
                <w:szCs w:val="24"/>
                <w:lang w:eastAsia="zh-CN"/>
              </w:rPr>
              <w:t>部门，</w:t>
            </w:r>
            <w:r>
              <w:rPr>
                <w:rFonts w:hint="eastAsia" w:ascii="宋体" w:hAnsi="宋体" w:cs="宋体"/>
                <w:color w:val="auto"/>
                <w:szCs w:val="24"/>
              </w:rPr>
              <w:t>对应每个部门有职能分配表，在5.3职责和权限中对各部门职责权限进行了规定，质量体系负责人由：</w:t>
            </w:r>
            <w:r>
              <w:rPr>
                <w:rFonts w:hint="eastAsia"/>
                <w:color w:val="auto"/>
                <w:highlight w:val="none"/>
                <w:lang w:eastAsia="zh-CN"/>
              </w:rPr>
              <w:t>许光林</w:t>
            </w:r>
            <w:r>
              <w:rPr>
                <w:rFonts w:hint="eastAsia" w:ascii="宋体" w:hAnsi="宋体" w:cs="宋体"/>
                <w:color w:val="auto"/>
                <w:szCs w:val="24"/>
                <w:highlight w:val="none"/>
              </w:rPr>
              <w:t>负责，</w:t>
            </w:r>
            <w:r>
              <w:rPr>
                <w:rFonts w:hint="eastAsia" w:ascii="宋体" w:hAnsi="宋体" w:cs="宋体"/>
                <w:color w:val="auto"/>
                <w:szCs w:val="24"/>
              </w:rPr>
              <w:t>各部门基本清楚其职责，文件描述职责与实际基本符合。</w:t>
            </w:r>
          </w:p>
          <w:p>
            <w:pPr>
              <w:spacing w:line="360" w:lineRule="auto"/>
              <w:rPr>
                <w:rFonts w:hint="eastAsia"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公司策划并批准实施《风险和机遇评估分析表》，内容包括风险类型、风险因素、</w:t>
            </w:r>
            <w:r>
              <w:rPr>
                <w:rFonts w:hint="eastAsia" w:ascii="宋体" w:hAnsi="宋体" w:cs="宋体"/>
                <w:color w:val="auto"/>
                <w:szCs w:val="24"/>
                <w:lang w:val="en-US" w:eastAsia="zh-CN"/>
              </w:rPr>
              <w:t>风险分析、管理</w:t>
            </w:r>
            <w:r>
              <w:rPr>
                <w:rFonts w:hint="eastAsia" w:ascii="宋体" w:hAnsi="宋体" w:cs="宋体"/>
                <w:color w:val="auto"/>
                <w:szCs w:val="24"/>
              </w:rPr>
              <w:t>措施、涉及的部门</w:t>
            </w:r>
            <w:r>
              <w:rPr>
                <w:rFonts w:hint="eastAsia" w:ascii="宋体" w:hAnsi="宋体" w:cs="宋体"/>
                <w:color w:val="auto"/>
                <w:szCs w:val="24"/>
                <w:lang w:eastAsia="zh-CN"/>
              </w:rPr>
              <w:t>、</w:t>
            </w:r>
            <w:r>
              <w:rPr>
                <w:rFonts w:hint="eastAsia" w:ascii="宋体" w:hAnsi="宋体" w:cs="宋体"/>
                <w:color w:val="auto"/>
                <w:szCs w:val="24"/>
                <w:lang w:val="en-US" w:eastAsia="zh-CN"/>
              </w:rPr>
              <w:t>实施时间及有效性</w:t>
            </w:r>
            <w:r>
              <w:rPr>
                <w:rFonts w:hint="eastAsia" w:ascii="宋体" w:hAnsi="宋体" w:cs="宋体"/>
                <w:color w:val="auto"/>
                <w:szCs w:val="24"/>
              </w:rPr>
              <w:t>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应对机遇及措施：及时关注公司产品市场的情况，引入技术人才，并开发市场潜力</w:t>
            </w:r>
            <w:r>
              <w:rPr>
                <w:rFonts w:hint="eastAsia" w:ascii="宋体" w:hAnsi="宋体" w:cs="宋体"/>
                <w:color w:val="auto"/>
                <w:szCs w:val="24"/>
                <w:lang w:eastAsia="zh-CN"/>
              </w:rPr>
              <w:t>。</w:t>
            </w:r>
            <w:r>
              <w:rPr>
                <w:rFonts w:hint="eastAsia" w:ascii="宋体" w:hAnsi="宋体" w:cs="宋体"/>
                <w:color w:val="auto"/>
                <w:szCs w:val="24"/>
              </w:rPr>
              <w:t>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w:t>
            </w:r>
            <w:r>
              <w:rPr>
                <w:rFonts w:hint="eastAsia" w:ascii="宋体" w:hAnsi="宋体" w:cs="宋体"/>
                <w:color w:val="auto"/>
                <w:szCs w:val="24"/>
                <w:lang w:val="en-US" w:eastAsia="zh-CN"/>
              </w:rPr>
              <w:t>供应</w:t>
            </w:r>
            <w:r>
              <w:rPr>
                <w:rFonts w:hint="eastAsia" w:ascii="宋体" w:hAnsi="宋体" w:cs="宋体"/>
                <w:color w:val="auto"/>
                <w:szCs w:val="24"/>
              </w:rPr>
              <w:t>、文化、社会</w:t>
            </w:r>
            <w:r>
              <w:rPr>
                <w:rFonts w:hint="eastAsia" w:ascii="宋体" w:hAnsi="宋体" w:cs="宋体"/>
                <w:color w:val="auto"/>
                <w:szCs w:val="24"/>
                <w:lang w:eastAsia="zh-CN"/>
              </w:rPr>
              <w:t>、</w:t>
            </w:r>
            <w:r>
              <w:rPr>
                <w:rFonts w:hint="eastAsia" w:ascii="宋体" w:hAnsi="宋体" w:cs="宋体"/>
                <w:color w:val="auto"/>
                <w:szCs w:val="24"/>
              </w:rPr>
              <w:t>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针对内部因素，还分析了财务状况、资源、基础设施等。</w:t>
            </w:r>
          </w:p>
          <w:p>
            <w:pPr>
              <w:spacing w:line="360" w:lineRule="auto"/>
              <w:rPr>
                <w:rFonts w:ascii="宋体" w:hAnsi="宋体"/>
                <w:color w:val="auto"/>
                <w:szCs w:val="21"/>
              </w:rPr>
            </w:pPr>
            <w:r>
              <w:rPr>
                <w:rFonts w:hint="eastAsia" w:ascii="宋体" w:hAnsi="宋体" w:cs="宋体"/>
                <w:color w:val="auto"/>
                <w:szCs w:val="24"/>
              </w:rPr>
              <w:t>应对风险和机遇的措施与其对于产品和服务符合性的潜在影响相适应。</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 xml:space="preserve">公司的质量目标为： </w:t>
            </w:r>
          </w:p>
          <w:p>
            <w:pPr>
              <w:spacing w:line="360" w:lineRule="auto"/>
              <w:ind w:firstLine="420" w:firstLineChars="200"/>
              <w:rPr>
                <w:rFonts w:hint="eastAsia" w:ascii="宋体" w:hAnsi="宋体" w:eastAsia="宋体"/>
                <w:color w:val="auto"/>
                <w:szCs w:val="22"/>
                <w:lang w:val="en-US" w:eastAsia="zh-CN"/>
              </w:rPr>
            </w:pPr>
            <w:r>
              <w:rPr>
                <w:rFonts w:hint="eastAsia" w:ascii="宋体" w:hAnsi="宋体" w:eastAsia="宋体"/>
                <w:color w:val="auto"/>
                <w:szCs w:val="22"/>
                <w:lang w:val="en-US" w:eastAsia="zh-CN"/>
              </w:rPr>
              <w:t>顾客满意度 97%；</w:t>
            </w:r>
          </w:p>
          <w:p>
            <w:pPr>
              <w:spacing w:line="360" w:lineRule="auto"/>
              <w:ind w:firstLine="420" w:firstLineChars="200"/>
              <w:rPr>
                <w:rFonts w:hint="eastAsia" w:ascii="宋体" w:hAnsi="宋体" w:eastAsia="宋体"/>
                <w:color w:val="auto"/>
                <w:szCs w:val="22"/>
                <w:lang w:val="en-US" w:eastAsia="zh-CN"/>
              </w:rPr>
            </w:pPr>
            <w:r>
              <w:rPr>
                <w:rFonts w:hint="eastAsia" w:ascii="宋体" w:hAnsi="宋体" w:eastAsia="宋体"/>
                <w:color w:val="auto"/>
                <w:szCs w:val="22"/>
                <w:lang w:val="en-US" w:eastAsia="zh-CN"/>
              </w:rPr>
              <w:t>产品制程合格率 97% ；</w:t>
            </w:r>
          </w:p>
          <w:p>
            <w:pPr>
              <w:spacing w:line="360" w:lineRule="auto"/>
              <w:ind w:firstLine="420" w:firstLineChars="200"/>
              <w:rPr>
                <w:rFonts w:hint="eastAsia" w:ascii="宋体" w:hAnsi="宋体" w:cs="宋体"/>
                <w:color w:val="auto"/>
                <w:szCs w:val="24"/>
              </w:rPr>
            </w:pPr>
            <w:r>
              <w:rPr>
                <w:rFonts w:hint="eastAsia" w:ascii="宋体" w:hAnsi="宋体" w:eastAsia="宋体"/>
                <w:color w:val="auto"/>
                <w:szCs w:val="22"/>
                <w:lang w:val="en-US" w:eastAsia="zh-CN"/>
              </w:rPr>
              <w:t>成品检验合格率 99%</w:t>
            </w:r>
            <w:r>
              <w:rPr>
                <w:rFonts w:hint="eastAsia" w:ascii="宋体" w:hAnsi="宋体"/>
                <w:color w:val="auto"/>
                <w:szCs w:val="22"/>
                <w:lang w:val="en-US" w:eastAsia="zh-CN"/>
              </w:rPr>
              <w:t>。</w:t>
            </w:r>
          </w:p>
          <w:p>
            <w:pPr>
              <w:numPr>
                <w:ilvl w:val="0"/>
                <w:numId w:val="0"/>
              </w:numPr>
              <w:spacing w:line="360" w:lineRule="auto"/>
              <w:jc w:val="left"/>
              <w:rPr>
                <w:rFonts w:hint="eastAsia"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400" w:lineRule="exact"/>
              <w:rPr>
                <w:rFonts w:hint="eastAsia" w:ascii="宋体" w:hAnsi="宋体" w:cs="宋体"/>
                <w:color w:val="auto"/>
                <w:szCs w:val="24"/>
              </w:rPr>
            </w:pPr>
            <w:r>
              <w:rPr>
                <w:rFonts w:hint="eastAsia" w:ascii="宋体" w:hAnsi="宋体" w:cs="宋体"/>
                <w:color w:val="auto"/>
                <w:szCs w:val="24"/>
              </w:rPr>
              <w:t>查《</w:t>
            </w:r>
            <w:r>
              <w:rPr>
                <w:rFonts w:hint="eastAsia" w:ascii="宋体" w:hAnsi="宋体" w:cs="宋体"/>
                <w:color w:val="auto"/>
                <w:kern w:val="2"/>
                <w:sz w:val="21"/>
                <w:szCs w:val="21"/>
              </w:rPr>
              <w:t>质量目标分解考核统计表</w:t>
            </w:r>
            <w:r>
              <w:rPr>
                <w:rFonts w:hint="eastAsia" w:ascii="宋体" w:hAnsi="宋体" w:cs="宋体"/>
                <w:color w:val="auto"/>
                <w:szCs w:val="24"/>
              </w:rPr>
              <w:t>》</w:t>
            </w:r>
            <w:r>
              <w:rPr>
                <w:rFonts w:hint="eastAsia" w:ascii="宋体" w:hAnsi="宋体" w:cs="宋体"/>
                <w:color w:val="auto"/>
                <w:kern w:val="2"/>
                <w:sz w:val="21"/>
                <w:szCs w:val="21"/>
                <w:lang w:val="en-US" w:eastAsia="zh-CN"/>
              </w:rPr>
              <w:t xml:space="preserve"> </w:t>
            </w:r>
            <w:r>
              <w:rPr>
                <w:rFonts w:hint="eastAsia" w:ascii="宋体" w:hAnsi="宋体" w:cs="宋体"/>
                <w:color w:val="auto"/>
                <w:kern w:val="2"/>
                <w:sz w:val="21"/>
                <w:szCs w:val="21"/>
              </w:rPr>
              <w:t>标进行考核，考核情况为：</w:t>
            </w:r>
          </w:p>
          <w:p>
            <w:pPr>
              <w:spacing w:line="360" w:lineRule="auto"/>
              <w:ind w:firstLine="420" w:firstLineChars="200"/>
              <w:rPr>
                <w:rFonts w:hint="eastAsia" w:ascii="宋体" w:hAnsi="宋体" w:eastAsia="宋体"/>
                <w:color w:val="auto"/>
                <w:szCs w:val="22"/>
                <w:lang w:val="en-US" w:eastAsia="zh-CN"/>
              </w:rPr>
            </w:pPr>
            <w:r>
              <w:rPr>
                <w:rFonts w:hint="eastAsia" w:ascii="宋体" w:hAnsi="宋体" w:eastAsia="宋体"/>
                <w:color w:val="auto"/>
                <w:szCs w:val="22"/>
                <w:lang w:val="en-US" w:eastAsia="zh-CN"/>
              </w:rPr>
              <w:t>顾客满意度 9</w:t>
            </w:r>
            <w:r>
              <w:rPr>
                <w:rFonts w:hint="eastAsia" w:ascii="宋体" w:hAnsi="宋体"/>
                <w:color w:val="auto"/>
                <w:szCs w:val="22"/>
                <w:lang w:val="en-US" w:eastAsia="zh-CN"/>
              </w:rPr>
              <w:t>8</w:t>
            </w:r>
            <w:r>
              <w:rPr>
                <w:rFonts w:hint="eastAsia" w:ascii="宋体" w:hAnsi="宋体" w:eastAsia="宋体"/>
                <w:color w:val="auto"/>
                <w:szCs w:val="22"/>
                <w:lang w:val="en-US" w:eastAsia="zh-CN"/>
              </w:rPr>
              <w:t>%；</w:t>
            </w:r>
          </w:p>
          <w:p>
            <w:pPr>
              <w:spacing w:line="360" w:lineRule="auto"/>
              <w:ind w:firstLine="420" w:firstLineChars="200"/>
              <w:rPr>
                <w:rFonts w:hint="eastAsia" w:ascii="宋体" w:hAnsi="宋体" w:eastAsia="宋体"/>
                <w:color w:val="auto"/>
                <w:szCs w:val="22"/>
                <w:lang w:val="en-US" w:eastAsia="zh-CN"/>
              </w:rPr>
            </w:pPr>
            <w:r>
              <w:rPr>
                <w:rFonts w:hint="eastAsia" w:ascii="宋体" w:hAnsi="宋体" w:eastAsia="宋体"/>
                <w:color w:val="auto"/>
                <w:szCs w:val="22"/>
                <w:lang w:val="en-US" w:eastAsia="zh-CN"/>
              </w:rPr>
              <w:t>产品制程合格率 97% ；</w:t>
            </w:r>
          </w:p>
          <w:p>
            <w:pPr>
              <w:spacing w:line="360" w:lineRule="auto"/>
              <w:ind w:firstLine="420" w:firstLineChars="200"/>
              <w:rPr>
                <w:rFonts w:hint="eastAsia" w:ascii="宋体" w:hAnsi="宋体" w:cs="宋体"/>
                <w:color w:val="auto"/>
                <w:szCs w:val="24"/>
              </w:rPr>
            </w:pPr>
            <w:r>
              <w:rPr>
                <w:rFonts w:hint="eastAsia" w:ascii="宋体" w:hAnsi="宋体" w:eastAsia="宋体"/>
                <w:color w:val="auto"/>
                <w:szCs w:val="22"/>
                <w:lang w:val="en-US" w:eastAsia="zh-CN"/>
              </w:rPr>
              <w:t xml:space="preserve">成品检验合格率 </w:t>
            </w:r>
            <w:r>
              <w:rPr>
                <w:rFonts w:hint="eastAsia" w:ascii="宋体" w:hAnsi="宋体"/>
                <w:color w:val="auto"/>
                <w:szCs w:val="22"/>
                <w:lang w:val="en-US" w:eastAsia="zh-CN"/>
              </w:rPr>
              <w:t>100</w:t>
            </w:r>
            <w:r>
              <w:rPr>
                <w:rFonts w:hint="eastAsia" w:ascii="宋体" w:hAnsi="宋体" w:eastAsia="宋体"/>
                <w:color w:val="auto"/>
                <w:szCs w:val="22"/>
                <w:lang w:val="en-US" w:eastAsia="zh-CN"/>
              </w:rPr>
              <w:t>%</w:t>
            </w:r>
            <w:r>
              <w:rPr>
                <w:rFonts w:hint="eastAsia" w:ascii="宋体" w:hAnsi="宋体"/>
                <w:color w:val="auto"/>
                <w:szCs w:val="22"/>
                <w:lang w:val="en-US" w:eastAsia="zh-CN"/>
              </w:rPr>
              <w:t>。</w:t>
            </w:r>
          </w:p>
          <w:p>
            <w:pPr>
              <w:pStyle w:val="2"/>
              <w:ind w:firstLine="230" w:firstLineChars="100"/>
              <w:rPr>
                <w:rFonts w:hint="default"/>
                <w:color w:val="auto"/>
                <w:lang w:val="en-US" w:eastAsia="zh-CN"/>
              </w:rPr>
            </w:pPr>
            <w:r>
              <w:rPr>
                <w:rFonts w:hint="eastAsia"/>
                <w:color w:val="auto"/>
                <w:lang w:val="en-US" w:eastAsia="zh-CN"/>
              </w:rPr>
              <w:t>........</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960" w:type="dxa"/>
          </w:tcPr>
          <w:p>
            <w:pPr>
              <w:rPr>
                <w:rFonts w:ascii="宋体" w:hAnsi="宋体" w:cs="宋体"/>
                <w:color w:val="auto"/>
                <w:szCs w:val="21"/>
              </w:rPr>
            </w:pPr>
            <w:r>
              <w:rPr>
                <w:rFonts w:hint="eastAsia"/>
                <w:b/>
                <w:color w:val="auto"/>
              </w:rPr>
              <w:t>7.1.1</w:t>
            </w:r>
          </w:p>
        </w:tc>
        <w:tc>
          <w:tcPr>
            <w:tcW w:w="10004"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ascii="宋体" w:hAnsi="宋体" w:cs="宋体"/>
                <w:color w:val="auto"/>
                <w:szCs w:val="21"/>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9.2</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rFonts w:hint="eastAsia"/>
                <w:color w:val="auto"/>
                <w:sz w:val="21"/>
                <w:szCs w:val="21"/>
                <w:lang w:eastAsia="zh-CN"/>
              </w:rPr>
            </w:pPr>
            <w:r>
              <w:rPr>
                <w:rFonts w:hint="eastAsia" w:ascii="宋体" w:hAnsi="宋体" w:cs="宋体"/>
                <w:color w:val="auto"/>
                <w:szCs w:val="24"/>
              </w:rPr>
              <w:t>本次审核时间：</w:t>
            </w:r>
            <w:r>
              <w:rPr>
                <w:rFonts w:hint="eastAsia"/>
                <w:color w:val="auto"/>
                <w:sz w:val="21"/>
                <w:szCs w:val="21"/>
                <w:lang w:eastAsia="zh-CN"/>
              </w:rPr>
              <w:t>2020年</w:t>
            </w:r>
            <w:r>
              <w:rPr>
                <w:rFonts w:hint="eastAsia"/>
                <w:color w:val="auto"/>
                <w:sz w:val="21"/>
                <w:szCs w:val="21"/>
                <w:lang w:val="en-US" w:eastAsia="zh-CN"/>
              </w:rPr>
              <w:t>08</w:t>
            </w:r>
            <w:r>
              <w:rPr>
                <w:rFonts w:hint="eastAsia"/>
                <w:color w:val="auto"/>
                <w:sz w:val="21"/>
                <w:szCs w:val="21"/>
                <w:lang w:eastAsia="zh-CN"/>
              </w:rPr>
              <w:t>月</w:t>
            </w:r>
            <w:r>
              <w:rPr>
                <w:rFonts w:hint="eastAsia"/>
                <w:color w:val="auto"/>
                <w:sz w:val="21"/>
                <w:szCs w:val="21"/>
                <w:lang w:val="en-US" w:eastAsia="zh-CN"/>
              </w:rPr>
              <w:t>30</w:t>
            </w:r>
            <w:r>
              <w:rPr>
                <w:rFonts w:hint="eastAsia"/>
                <w:color w:val="auto"/>
                <w:sz w:val="21"/>
                <w:szCs w:val="21"/>
                <w:lang w:eastAsia="zh-CN"/>
              </w:rPr>
              <w:t>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w:t>
            </w:r>
            <w:r>
              <w:rPr>
                <w:rFonts w:hint="eastAsia" w:ascii="宋体" w:hAnsi="宋体" w:cs="宋体"/>
                <w:color w:val="auto"/>
              </w:rPr>
              <w:t>质量手册覆盖的所有部门和要求。重点是 ISO9001：2015所要求的各要素及涉及的各职能部门</w:t>
            </w:r>
            <w:r>
              <w:rPr>
                <w:rFonts w:hint="eastAsia" w:ascii="宋体" w:hAnsi="宋体" w:cs="宋体"/>
                <w:color w:val="auto"/>
                <w:szCs w:val="24"/>
              </w:rPr>
              <w:t>。</w:t>
            </w:r>
          </w:p>
          <w:p>
            <w:pPr>
              <w:spacing w:line="360" w:lineRule="auto"/>
              <w:ind w:firstLine="420" w:firstLineChars="200"/>
              <w:rPr>
                <w:rFonts w:hint="eastAsia" w:ascii="宋体" w:hAnsi="宋体" w:cs="宋体"/>
                <w:color w:val="auto"/>
                <w:szCs w:val="22"/>
              </w:rPr>
            </w:pPr>
            <w:r>
              <w:rPr>
                <w:rFonts w:hint="eastAsia" w:ascii="宋体" w:hAnsi="宋体" w:cs="宋体"/>
                <w:color w:val="auto"/>
                <w:szCs w:val="24"/>
              </w:rPr>
              <w:t>审核组组成：</w:t>
            </w:r>
            <w:r>
              <w:rPr>
                <w:rFonts w:hint="eastAsia"/>
                <w:color w:val="auto"/>
                <w:sz w:val="21"/>
                <w:szCs w:val="21"/>
                <w:lang w:eastAsia="zh-CN"/>
              </w:rPr>
              <w:t>审核组员：</w:t>
            </w:r>
            <w:r>
              <w:rPr>
                <w:rFonts w:hint="eastAsia" w:ascii="宋体" w:hAnsi="宋体"/>
                <w:color w:val="auto"/>
                <w:sz w:val="21"/>
                <w:szCs w:val="21"/>
                <w:lang w:val="en-US" w:eastAsia="zh-CN"/>
              </w:rPr>
              <w:t>何培勇、瞿家莲、朱丽莎、王永强、侯强、赵昌珍</w:t>
            </w:r>
            <w:r>
              <w:rPr>
                <w:rFonts w:ascii="宋体" w:hAnsi="宋体"/>
                <w:color w:val="auto"/>
                <w:sz w:val="21"/>
                <w:szCs w:val="21"/>
              </w:rPr>
              <w:t xml:space="preserve">  </w:t>
            </w:r>
            <w:r>
              <w:rPr>
                <w:rFonts w:hint="eastAsia" w:ascii="宋体" w:hAnsi="宋体"/>
                <w:color w:val="auto"/>
                <w:sz w:val="21"/>
                <w:szCs w:val="21"/>
              </w:rPr>
              <w:t xml:space="preserve">  审核</w:t>
            </w:r>
            <w:r>
              <w:rPr>
                <w:rFonts w:hint="eastAsia" w:ascii="宋体" w:hAnsi="宋体"/>
                <w:color w:val="auto"/>
                <w:sz w:val="21"/>
                <w:szCs w:val="21"/>
                <w:lang w:eastAsia="zh-CN"/>
              </w:rPr>
              <w:t>组长</w:t>
            </w:r>
            <w:r>
              <w:rPr>
                <w:rFonts w:hint="eastAsia" w:ascii="宋体" w:hAnsi="宋体"/>
                <w:color w:val="auto"/>
                <w:sz w:val="21"/>
                <w:szCs w:val="21"/>
              </w:rPr>
              <w:t>：</w:t>
            </w:r>
            <w:r>
              <w:rPr>
                <w:rFonts w:hint="eastAsia" w:ascii="宋体" w:hAnsi="宋体"/>
                <w:color w:val="auto"/>
                <w:sz w:val="21"/>
                <w:szCs w:val="21"/>
                <w:lang w:val="en-US" w:eastAsia="zh-CN"/>
              </w:rPr>
              <w:t>许光林</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查《管理层</w:t>
            </w:r>
            <w:r>
              <w:rPr>
                <w:rFonts w:hint="eastAsia" w:ascii="宋体" w:hAnsi="宋体" w:cs="宋体"/>
                <w:color w:val="auto"/>
                <w:szCs w:val="24"/>
                <w:lang w:val="en-US" w:eastAsia="zh-CN"/>
              </w:rPr>
              <w:t>内审</w:t>
            </w:r>
            <w:r>
              <w:rPr>
                <w:rFonts w:hint="eastAsia" w:ascii="宋体" w:hAnsi="宋体" w:cs="宋体"/>
                <w:color w:val="auto"/>
                <w:szCs w:val="24"/>
              </w:rPr>
              <w:t>检查表》，《</w:t>
            </w:r>
            <w:r>
              <w:rPr>
                <w:rFonts w:hint="eastAsia" w:ascii="宋体" w:hAnsi="宋体" w:cs="宋体"/>
                <w:color w:val="auto"/>
                <w:szCs w:val="24"/>
                <w:lang w:eastAsia="zh-CN"/>
              </w:rPr>
              <w:t>行政部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val="en-US" w:eastAsia="zh-CN"/>
              </w:rPr>
              <w:t>生产</w:t>
            </w:r>
            <w:r>
              <w:rPr>
                <w:rFonts w:hint="eastAsia" w:ascii="宋体" w:hAnsi="宋体" w:cs="宋体"/>
                <w:color w:val="auto"/>
                <w:szCs w:val="24"/>
                <w:lang w:eastAsia="zh-CN"/>
              </w:rPr>
              <w:t>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eastAsia="zh-CN"/>
              </w:rPr>
              <w:t>、</w:t>
            </w:r>
            <w:r>
              <w:rPr>
                <w:rFonts w:hint="eastAsia" w:ascii="宋体" w:hAnsi="宋体" w:cs="宋体"/>
                <w:color w:val="auto"/>
                <w:szCs w:val="24"/>
              </w:rPr>
              <w:t>《</w:t>
            </w:r>
            <w:r>
              <w:rPr>
                <w:rFonts w:hint="eastAsia" w:ascii="宋体" w:hAnsi="宋体" w:cs="宋体"/>
                <w:color w:val="auto"/>
                <w:szCs w:val="24"/>
                <w:lang w:val="en-US" w:eastAsia="zh-CN"/>
              </w:rPr>
              <w:t>采购部内</w:t>
            </w:r>
            <w:r>
              <w:rPr>
                <w:rFonts w:hint="eastAsia" w:ascii="宋体" w:hAnsi="宋体" w:cs="宋体"/>
                <w:color w:val="auto"/>
                <w:szCs w:val="24"/>
              </w:rPr>
              <w:t>审检查表》</w:t>
            </w:r>
            <w:r>
              <w:rPr>
                <w:rFonts w:hint="eastAsia" w:ascii="宋体" w:hAnsi="宋体" w:cs="宋体"/>
                <w:color w:val="auto"/>
                <w:szCs w:val="24"/>
                <w:lang w:val="en-US" w:eastAsia="zh-CN"/>
              </w:rPr>
              <w:t>等部门检查表，</w:t>
            </w:r>
            <w:r>
              <w:rPr>
                <w:rFonts w:hint="eastAsia" w:ascii="宋体" w:hAnsi="宋体" w:cs="宋体"/>
                <w:color w:val="auto"/>
                <w:szCs w:val="24"/>
              </w:rPr>
              <w:t>审核过程及条款基本齐全，未出现审核本部门情况。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此次共开据《内审不符合项报告》</w:t>
            </w:r>
            <w:r>
              <w:rPr>
                <w:rFonts w:hint="eastAsia" w:ascii="宋体" w:hAnsi="宋体" w:cs="宋体"/>
                <w:color w:val="auto"/>
                <w:szCs w:val="24"/>
                <w:lang w:val="en-US" w:eastAsia="zh-CN"/>
              </w:rPr>
              <w:t>2</w:t>
            </w:r>
            <w:r>
              <w:rPr>
                <w:rFonts w:hint="eastAsia" w:ascii="宋体" w:hAnsi="宋体" w:cs="宋体"/>
                <w:color w:val="auto"/>
                <w:szCs w:val="24"/>
              </w:rPr>
              <w:t>份，</w:t>
            </w:r>
            <w:r>
              <w:rPr>
                <w:rFonts w:hint="eastAsia"/>
                <w:color w:val="auto"/>
                <w:sz w:val="21"/>
                <w:szCs w:val="21"/>
                <w:lang w:val="en-US" w:eastAsia="zh-CN"/>
              </w:rPr>
              <w:t>1）</w:t>
            </w:r>
            <w:r>
              <w:rPr>
                <w:rFonts w:hint="eastAsia"/>
                <w:color w:val="auto"/>
                <w:sz w:val="21"/>
                <w:szCs w:val="21"/>
              </w:rPr>
              <w:t>涉及</w:t>
            </w:r>
            <w:r>
              <w:rPr>
                <w:rFonts w:hint="eastAsia"/>
                <w:color w:val="auto"/>
                <w:sz w:val="21"/>
                <w:szCs w:val="21"/>
                <w:lang w:eastAsia="zh-CN"/>
              </w:rPr>
              <w:t>生产</w:t>
            </w:r>
            <w:r>
              <w:rPr>
                <w:rFonts w:hint="eastAsia"/>
                <w:color w:val="auto"/>
                <w:sz w:val="21"/>
                <w:szCs w:val="21"/>
              </w:rPr>
              <w:t>部</w:t>
            </w:r>
            <w:r>
              <w:rPr>
                <w:rFonts w:hint="eastAsia"/>
                <w:color w:val="auto"/>
                <w:sz w:val="21"/>
                <w:szCs w:val="21"/>
                <w:lang w:val="en-US" w:eastAsia="zh-CN"/>
              </w:rPr>
              <w:t>8.5.2条款。</w:t>
            </w:r>
            <w:r>
              <w:rPr>
                <w:rFonts w:hint="eastAsia"/>
                <w:color w:val="auto"/>
                <w:sz w:val="21"/>
                <w:szCs w:val="21"/>
              </w:rPr>
              <w:t>对</w:t>
            </w:r>
            <w:r>
              <w:rPr>
                <w:rFonts w:hint="eastAsia"/>
                <w:color w:val="auto"/>
                <w:sz w:val="21"/>
                <w:szCs w:val="21"/>
                <w:lang w:eastAsia="zh-CN"/>
              </w:rPr>
              <w:t>不符合事实描述为“</w:t>
            </w:r>
            <w:r>
              <w:rPr>
                <w:rFonts w:hint="eastAsia"/>
                <w:color w:val="auto"/>
                <w:sz w:val="21"/>
                <w:szCs w:val="21"/>
                <w:lang w:val="en-US" w:eastAsia="zh-CN"/>
              </w:rPr>
              <w:t>查看生产线组件末进行标示：生产日期，生产班别，产品状态。</w:t>
            </w:r>
            <w:r>
              <w:rPr>
                <w:rFonts w:hint="eastAsia"/>
                <w:color w:val="auto"/>
                <w:sz w:val="21"/>
                <w:szCs w:val="21"/>
                <w:lang w:eastAsia="zh-CN"/>
              </w:rPr>
              <w:t>”</w:t>
            </w:r>
            <w:r>
              <w:rPr>
                <w:rFonts w:hint="eastAsia"/>
                <w:color w:val="auto"/>
                <w:sz w:val="21"/>
                <w:szCs w:val="21"/>
                <w:lang w:val="en-US" w:eastAsia="zh-CN"/>
              </w:rPr>
              <w:t>2）</w:t>
            </w:r>
            <w:r>
              <w:rPr>
                <w:rFonts w:hint="eastAsia"/>
                <w:color w:val="auto"/>
                <w:sz w:val="21"/>
                <w:szCs w:val="21"/>
              </w:rPr>
              <w:t>涉及</w:t>
            </w:r>
            <w:r>
              <w:rPr>
                <w:rFonts w:hint="eastAsia"/>
                <w:color w:val="auto"/>
                <w:sz w:val="21"/>
                <w:szCs w:val="21"/>
                <w:lang w:val="en-US" w:eastAsia="zh-CN"/>
              </w:rPr>
              <w:t>品管部7.3条款。</w:t>
            </w:r>
            <w:r>
              <w:rPr>
                <w:rFonts w:hint="eastAsia"/>
                <w:color w:val="auto"/>
                <w:sz w:val="21"/>
                <w:szCs w:val="21"/>
              </w:rPr>
              <w:t>对</w:t>
            </w:r>
            <w:r>
              <w:rPr>
                <w:rFonts w:hint="eastAsia"/>
                <w:color w:val="auto"/>
                <w:sz w:val="21"/>
                <w:szCs w:val="21"/>
                <w:lang w:eastAsia="zh-CN"/>
              </w:rPr>
              <w:t>不符合事实描述为“</w:t>
            </w:r>
            <w:r>
              <w:rPr>
                <w:rFonts w:hint="eastAsia"/>
                <w:color w:val="auto"/>
                <w:sz w:val="21"/>
                <w:szCs w:val="21"/>
                <w:lang w:val="en-US" w:eastAsia="zh-CN"/>
              </w:rPr>
              <w:t>品质检验员陈燕入厂到目前还不了解公司质量方针和质量目标。</w:t>
            </w:r>
            <w:r>
              <w:rPr>
                <w:rFonts w:hint="eastAsia"/>
                <w:color w:val="auto"/>
                <w:sz w:val="21"/>
                <w:szCs w:val="21"/>
                <w:lang w:eastAsia="zh-CN"/>
              </w:rPr>
              <w:t>”</w:t>
            </w:r>
            <w:r>
              <w:rPr>
                <w:rFonts w:hint="eastAsia" w:ascii="宋体" w:hAnsi="宋体" w:cs="宋体"/>
                <w:color w:val="auto"/>
                <w:szCs w:val="24"/>
              </w:rPr>
              <w:t>。对不符合项进行了分析，并制定了纠正措施，并进行了验证，不符合纠正措施已经关闭。</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提供有《内部审核报告》查，审核结论：本次内审是我公司2020年度内审，就已审条款结果看，本公司质量管理体系符合标准及本公司体系文件要求，本公司质量体系运行有效。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公司内审基本符合要求。</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tcPr>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查，管理评审记录：</w:t>
            </w:r>
          </w:p>
          <w:p>
            <w:pPr>
              <w:spacing w:line="360" w:lineRule="auto"/>
              <w:ind w:firstLine="210" w:firstLineChars="100"/>
              <w:rPr>
                <w:rFonts w:hint="eastAsia" w:ascii="宋体" w:hAnsi="宋体"/>
                <w:color w:val="auto"/>
                <w:kern w:val="0"/>
                <w:sz w:val="21"/>
                <w:szCs w:val="21"/>
              </w:rPr>
            </w:pPr>
            <w:r>
              <w:rPr>
                <w:rFonts w:hint="eastAsia" w:ascii="宋体" w:hAnsi="宋体" w:cs="宋体"/>
                <w:color w:val="auto"/>
                <w:szCs w:val="24"/>
              </w:rPr>
              <w:t>本次评审时间：</w:t>
            </w:r>
            <w:r>
              <w:rPr>
                <w:rFonts w:hint="eastAsia" w:ascii="宋体" w:hAnsi="宋体"/>
                <w:color w:val="auto"/>
                <w:kern w:val="0"/>
                <w:sz w:val="21"/>
                <w:szCs w:val="21"/>
                <w:lang w:eastAsia="zh-CN"/>
              </w:rPr>
              <w:t>2020年</w:t>
            </w:r>
            <w:r>
              <w:rPr>
                <w:rFonts w:hint="eastAsia" w:ascii="宋体" w:hAnsi="宋体"/>
                <w:color w:val="auto"/>
                <w:kern w:val="0"/>
                <w:sz w:val="21"/>
                <w:szCs w:val="21"/>
                <w:lang w:val="en-US" w:eastAsia="zh-CN"/>
              </w:rPr>
              <w:t>9</w:t>
            </w:r>
            <w:r>
              <w:rPr>
                <w:rFonts w:hint="eastAsia" w:ascii="宋体" w:hAnsi="宋体"/>
                <w:color w:val="auto"/>
                <w:kern w:val="0"/>
                <w:sz w:val="21"/>
                <w:szCs w:val="21"/>
                <w:lang w:eastAsia="zh-CN"/>
              </w:rPr>
              <w:t>月</w:t>
            </w:r>
            <w:r>
              <w:rPr>
                <w:rFonts w:hint="eastAsia" w:ascii="宋体" w:hAnsi="宋体"/>
                <w:color w:val="auto"/>
                <w:kern w:val="0"/>
                <w:sz w:val="21"/>
                <w:szCs w:val="21"/>
                <w:lang w:val="en-US" w:eastAsia="zh-CN"/>
              </w:rPr>
              <w:t>8</w:t>
            </w:r>
            <w:r>
              <w:rPr>
                <w:rFonts w:hint="eastAsia" w:ascii="宋体" w:hAnsi="宋体"/>
                <w:color w:val="auto"/>
                <w:kern w:val="0"/>
                <w:sz w:val="21"/>
                <w:szCs w:val="21"/>
              </w:rPr>
              <w:t>日</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主持人：</w:t>
            </w:r>
            <w:r>
              <w:rPr>
                <w:rFonts w:hint="eastAsia" w:ascii="宋体" w:hAnsi="宋体" w:cs="宋体"/>
                <w:color w:val="auto"/>
                <w:szCs w:val="24"/>
                <w:lang w:eastAsia="zh-CN"/>
              </w:rPr>
              <w:t>总经理</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参加人员：体系涉及到的各部门所有人员</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提供管理评审会议签到表。</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输入内容基本满足输入要求。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提供有《管理评审报告》：</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本公司按照ISO9001：2015标准要求，为公司产品生产及检验配备了相应的硬件设备。目前，不需要增加设备。</w:t>
            </w:r>
          </w:p>
          <w:p>
            <w:pPr>
              <w:adjustRightInd w:val="0"/>
              <w:spacing w:line="400" w:lineRule="exact"/>
              <w:textAlignment w:val="baseline"/>
              <w:rPr>
                <w:rFonts w:hint="eastAsia" w:ascii="宋体" w:hAnsi="宋体"/>
                <w:color w:val="auto"/>
                <w:kern w:val="0"/>
                <w:sz w:val="21"/>
                <w:szCs w:val="21"/>
              </w:rPr>
            </w:pPr>
            <w:r>
              <w:rPr>
                <w:rFonts w:hint="eastAsia" w:ascii="宋体" w:hAnsi="宋体"/>
                <w:color w:val="auto"/>
                <w:kern w:val="0"/>
                <w:sz w:val="21"/>
                <w:szCs w:val="21"/>
              </w:rPr>
              <w:t>提出改进</w:t>
            </w:r>
            <w:r>
              <w:rPr>
                <w:rFonts w:hint="eastAsia" w:ascii="宋体" w:hAnsi="宋体"/>
                <w:color w:val="auto"/>
                <w:kern w:val="0"/>
                <w:sz w:val="21"/>
                <w:szCs w:val="21"/>
                <w:lang w:val="en-US" w:eastAsia="zh-CN"/>
              </w:rPr>
              <w:t>1</w:t>
            </w:r>
            <w:r>
              <w:rPr>
                <w:rFonts w:hint="eastAsia" w:ascii="宋体" w:hAnsi="宋体"/>
                <w:color w:val="auto"/>
                <w:kern w:val="0"/>
                <w:sz w:val="21"/>
                <w:szCs w:val="21"/>
              </w:rPr>
              <w:t>项：</w:t>
            </w:r>
          </w:p>
          <w:p>
            <w:pPr>
              <w:adjustRightInd w:val="0"/>
              <w:spacing w:line="400" w:lineRule="exact"/>
              <w:textAlignment w:val="baseline"/>
              <w:rPr>
                <w:rFonts w:hint="eastAsia" w:ascii="宋体" w:hAnsi="宋体"/>
                <w:color w:val="auto"/>
                <w:kern w:val="0"/>
                <w:sz w:val="21"/>
                <w:szCs w:val="21"/>
                <w:lang w:eastAsia="zh-CN"/>
              </w:rPr>
            </w:pPr>
            <w:r>
              <w:rPr>
                <w:rFonts w:hint="eastAsia" w:ascii="宋体" w:hAnsi="宋体"/>
                <w:color w:val="auto"/>
                <w:kern w:val="0"/>
                <w:sz w:val="21"/>
                <w:szCs w:val="21"/>
                <w:lang w:eastAsia="zh-CN"/>
              </w:rPr>
              <w:t>加强员工对ISO9001：2015标准的培训，提高员工质量意识。</w:t>
            </w:r>
          </w:p>
          <w:p>
            <w:pPr>
              <w:spacing w:line="360" w:lineRule="auto"/>
              <w:ind w:firstLine="210" w:firstLineChars="100"/>
              <w:rPr>
                <w:rFonts w:hint="default" w:ascii="宋体" w:hAnsi="宋体" w:eastAsia="宋体" w:cs="宋体"/>
                <w:color w:val="auto"/>
                <w:szCs w:val="24"/>
                <w:lang w:val="en-US" w:eastAsia="zh-CN"/>
              </w:rPr>
            </w:pPr>
            <w:r>
              <w:rPr>
                <w:rFonts w:hint="eastAsia" w:ascii="宋体" w:hAnsi="宋体" w:cs="宋体"/>
                <w:color w:val="auto"/>
                <w:szCs w:val="24"/>
                <w:lang w:val="en-US" w:eastAsia="zh-CN"/>
              </w:rPr>
              <w:t xml:space="preserve">  </w:t>
            </w:r>
            <w:r>
              <w:rPr>
                <w:rFonts w:hint="eastAsia" w:ascii="宋体" w:hAnsi="宋体"/>
                <w:color w:val="auto"/>
                <w:kern w:val="0"/>
                <w:sz w:val="21"/>
                <w:szCs w:val="21"/>
                <w:lang w:eastAsia="zh-CN"/>
              </w:rPr>
              <w:t>查改进建议实施计划表，</w:t>
            </w:r>
            <w:r>
              <w:rPr>
                <w:rFonts w:hint="eastAsia" w:ascii="宋体" w:hAnsi="宋体" w:cs="宋体"/>
                <w:color w:val="auto"/>
                <w:szCs w:val="24"/>
                <w:lang w:eastAsia="zh-CN"/>
              </w:rPr>
              <w:t>由管代编制改进计划，行政部作出安排，各部门配合参与，在2020</w:t>
            </w:r>
            <w:r>
              <w:rPr>
                <w:rFonts w:hint="eastAsia" w:ascii="宋体" w:hAnsi="宋体" w:cs="宋体"/>
                <w:color w:val="auto"/>
                <w:szCs w:val="24"/>
                <w:lang w:val="en-US" w:eastAsia="zh-CN"/>
              </w:rPr>
              <w:t>年底完成以上培训。</w:t>
            </w:r>
          </w:p>
          <w:p>
            <w:pPr>
              <w:spacing w:line="360" w:lineRule="auto"/>
              <w:ind w:firstLine="210" w:firstLineChars="100"/>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10.1</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公司制定系列程序文件《管理评审控制程序》、《不合格品控制程序》及《内部审核控制程序》</w:t>
            </w:r>
            <w:r>
              <w:rPr>
                <w:rFonts w:hint="eastAsia" w:ascii="宋体" w:hAnsi="宋体" w:cs="宋体"/>
                <w:color w:val="auto"/>
                <w:szCs w:val="24"/>
                <w:lang w:eastAsia="zh-CN"/>
              </w:rPr>
              <w:t>《</w:t>
            </w:r>
            <w:r>
              <w:rPr>
                <w:rFonts w:hint="eastAsia" w:ascii="宋体" w:hAnsi="宋体"/>
                <w:color w:val="auto"/>
              </w:rPr>
              <w:t>纠正</w:t>
            </w:r>
            <w:r>
              <w:rPr>
                <w:rFonts w:hint="eastAsia" w:ascii="宋体" w:hAnsi="宋体"/>
                <w:color w:val="auto"/>
                <w:lang w:eastAsia="zh-CN"/>
              </w:rPr>
              <w:t>和</w:t>
            </w:r>
            <w:r>
              <w:rPr>
                <w:rFonts w:hint="eastAsia" w:ascii="宋体" w:hAnsi="宋体"/>
                <w:color w:val="auto"/>
              </w:rPr>
              <w:t>预防措施控制程序</w:t>
            </w:r>
            <w:r>
              <w:rPr>
                <w:rFonts w:hint="eastAsia" w:ascii="宋体" w:hAnsi="宋体" w:cs="宋体"/>
                <w:color w:val="auto"/>
                <w:szCs w:val="24"/>
                <w:lang w:eastAsia="zh-CN"/>
              </w:rPr>
              <w:t>》</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160" w:type="dxa"/>
          </w:tcPr>
          <w:p>
            <w:pPr>
              <w:adjustRightInd w:val="0"/>
              <w:snapToGrid w:val="0"/>
              <w:rPr>
                <w:rFonts w:ascii="宋体" w:hAnsi="宋体" w:cs="宋体"/>
                <w:color w:val="auto"/>
                <w:szCs w:val="24"/>
              </w:rPr>
            </w:pPr>
            <w:r>
              <w:rPr>
                <w:rFonts w:hint="eastAsia" w:ascii="宋体" w:hAnsi="宋体" w:cs="宋体"/>
                <w:color w:val="auto"/>
                <w:szCs w:val="24"/>
              </w:rPr>
              <w:t>范围的确认，资质的确认，法律法规执行情况，重大质量事故，及顾客投诉和质量监督抽查情况。</w:t>
            </w:r>
          </w:p>
        </w:tc>
        <w:tc>
          <w:tcPr>
            <w:tcW w:w="960" w:type="dxa"/>
          </w:tcPr>
          <w:p>
            <w:pPr>
              <w:rPr>
                <w:b/>
                <w:color w:val="auto"/>
              </w:rPr>
            </w:pPr>
          </w:p>
        </w:tc>
        <w:tc>
          <w:tcPr>
            <w:tcW w:w="10004" w:type="dxa"/>
          </w:tcPr>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rPr>
              <w:t>公司质量管理体系覆盖范</w:t>
            </w:r>
            <w:r>
              <w:rPr>
                <w:rFonts w:hint="eastAsia" w:ascii="宋体" w:hAnsi="宋体" w:cs="宋体"/>
                <w:color w:val="auto"/>
                <w:szCs w:val="24"/>
                <w:highlight w:val="none"/>
                <w:lang w:eastAsia="zh-CN"/>
              </w:rPr>
              <w:t>围：智能家庭服务机器人的生产（特殊资质要求除外）。</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提供营业执照</w:t>
            </w:r>
            <w:r>
              <w:rPr>
                <w:rFonts w:hint="eastAsia" w:ascii="宋体" w:hAnsi="宋体" w:cs="宋体"/>
                <w:color w:val="auto"/>
                <w:szCs w:val="24"/>
                <w:lang w:val="en-US" w:eastAsia="zh-CN"/>
              </w:rPr>
              <w:t>,3C证书及报告</w:t>
            </w:r>
            <w:r>
              <w:rPr>
                <w:rFonts w:hint="eastAsia" w:ascii="宋体" w:hAnsi="宋体" w:cs="宋体"/>
                <w:color w:val="auto"/>
                <w:szCs w:val="24"/>
                <w:lang w:eastAsia="zh-CN"/>
              </w:rPr>
              <w:t>，检查有效，公司严格执行国标及行业要求和法律、法规要求。</w:t>
            </w:r>
          </w:p>
          <w:p>
            <w:pPr>
              <w:spacing w:line="360" w:lineRule="auto"/>
              <w:ind w:firstLine="420" w:firstLineChars="200"/>
              <w:rPr>
                <w:rFonts w:hint="eastAsia" w:ascii="宋体" w:hAnsi="宋体" w:cs="宋体"/>
                <w:color w:val="auto"/>
                <w:szCs w:val="24"/>
              </w:rPr>
            </w:pPr>
            <w:r>
              <w:rPr>
                <w:rFonts w:hint="eastAsia" w:ascii="宋体" w:hAnsi="宋体"/>
                <w:color w:val="auto"/>
                <w:szCs w:val="21"/>
                <w:lang w:eastAsia="zh-CN"/>
              </w:rPr>
              <w:t>20</w:t>
            </w:r>
            <w:r>
              <w:rPr>
                <w:rFonts w:hint="eastAsia" w:ascii="宋体" w:hAnsi="宋体"/>
                <w:color w:val="auto"/>
                <w:szCs w:val="21"/>
                <w:lang w:val="en-US" w:eastAsia="zh-CN"/>
              </w:rPr>
              <w:t>20</w:t>
            </w:r>
            <w:r>
              <w:rPr>
                <w:rFonts w:hint="eastAsia" w:ascii="宋体" w:hAnsi="宋体"/>
                <w:color w:val="auto"/>
                <w:szCs w:val="21"/>
                <w:lang w:eastAsia="zh-CN"/>
              </w:rPr>
              <w:t>年</w:t>
            </w:r>
            <w:r>
              <w:rPr>
                <w:rFonts w:hint="eastAsia" w:ascii="宋体" w:hAnsi="宋体"/>
                <w:color w:val="auto"/>
                <w:szCs w:val="21"/>
                <w:lang w:val="en-US" w:eastAsia="zh-CN"/>
              </w:rPr>
              <w:t>1</w:t>
            </w:r>
            <w:r>
              <w:rPr>
                <w:rFonts w:hint="eastAsia" w:ascii="宋体" w:hAnsi="宋体"/>
                <w:color w:val="auto"/>
                <w:szCs w:val="21"/>
                <w:lang w:eastAsia="zh-CN"/>
              </w:rPr>
              <w:t>月至今，公司没有顾客的重大产品质量投诉，通过顾客满意度调查，顾客对公司提供的产品普遍反映较好。体系运行以来，顾客对质量反应</w:t>
            </w:r>
            <w:r>
              <w:rPr>
                <w:rFonts w:hint="eastAsia" w:ascii="宋体" w:hAnsi="宋体" w:cs="宋体"/>
                <w:color w:val="auto"/>
                <w:szCs w:val="24"/>
              </w:rPr>
              <w:t>良好，没有重大质量问题和投诉。</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cs="宋体"/>
                <w:color w:val="auto"/>
                <w:szCs w:val="24"/>
                <w:lang w:eastAsia="zh-CN"/>
              </w:rPr>
              <w:t>组织</w:t>
            </w:r>
            <w:r>
              <w:rPr>
                <w:rFonts w:hint="eastAsia" w:ascii="宋体" w:hAnsi="宋体" w:cs="宋体"/>
                <w:color w:val="auto"/>
                <w:szCs w:val="24"/>
              </w:rPr>
              <w:t>在</w:t>
            </w:r>
            <w:r>
              <w:rPr>
                <w:rFonts w:hint="eastAsia" w:ascii="宋体" w:hAnsi="宋体" w:cs="宋体"/>
                <w:color w:val="auto"/>
                <w:szCs w:val="24"/>
                <w:lang w:eastAsia="zh-CN"/>
              </w:rPr>
              <w:t>20</w:t>
            </w:r>
            <w:r>
              <w:rPr>
                <w:rFonts w:hint="eastAsia" w:ascii="宋体" w:hAnsi="宋体" w:cs="宋体"/>
                <w:color w:val="auto"/>
                <w:szCs w:val="24"/>
                <w:lang w:val="en-US" w:eastAsia="zh-CN"/>
              </w:rPr>
              <w:t>20</w:t>
            </w:r>
            <w:r>
              <w:rPr>
                <w:rFonts w:hint="eastAsia" w:ascii="宋体" w:hAnsi="宋体" w:cs="宋体"/>
                <w:color w:val="auto"/>
                <w:szCs w:val="24"/>
                <w:lang w:eastAsia="zh-CN"/>
              </w:rPr>
              <w:t>年</w:t>
            </w:r>
            <w:r>
              <w:rPr>
                <w:rFonts w:hint="eastAsia" w:ascii="宋体" w:hAnsi="宋体" w:cs="宋体"/>
                <w:color w:val="auto"/>
                <w:szCs w:val="24"/>
                <w:lang w:val="en-US" w:eastAsia="zh-CN"/>
              </w:rPr>
              <w:t>7</w:t>
            </w:r>
            <w:r>
              <w:rPr>
                <w:rFonts w:hint="eastAsia" w:ascii="宋体" w:hAnsi="宋体" w:cs="宋体"/>
                <w:color w:val="auto"/>
                <w:szCs w:val="24"/>
                <w:lang w:eastAsia="zh-CN"/>
              </w:rPr>
              <w:t>月</w:t>
            </w:r>
            <w:r>
              <w:rPr>
                <w:rFonts w:hint="eastAsia" w:ascii="宋体" w:hAnsi="宋体" w:cs="宋体"/>
                <w:color w:val="auto"/>
                <w:szCs w:val="24"/>
                <w:lang w:val="en-US" w:eastAsia="zh-CN"/>
              </w:rPr>
              <w:t>由重庆市市场监督管理局委托重庆市计量质量进行的</w:t>
            </w:r>
            <w:r>
              <w:rPr>
                <w:rFonts w:hint="eastAsia" w:ascii="宋体" w:hAnsi="宋体" w:cs="宋体"/>
                <w:color w:val="auto"/>
                <w:szCs w:val="24"/>
              </w:rPr>
              <w:t>质量监督抽查</w:t>
            </w:r>
            <w:r>
              <w:rPr>
                <w:rFonts w:hint="eastAsia" w:ascii="宋体" w:hAnsi="宋体" w:cs="宋体"/>
                <w:color w:val="auto"/>
                <w:szCs w:val="24"/>
                <w:lang w:eastAsia="zh-CN"/>
              </w:rPr>
              <w:t>，检查结论判定：合格</w:t>
            </w:r>
            <w:r>
              <w:rPr>
                <w:rFonts w:hint="eastAsia" w:ascii="宋体" w:hAnsi="宋体" w:cs="宋体"/>
                <w:color w:val="auto"/>
                <w:szCs w:val="24"/>
              </w:rPr>
              <w:t>。</w:t>
            </w:r>
            <w:r>
              <w:rPr>
                <w:rFonts w:hint="eastAsia" w:ascii="宋体" w:hAnsi="宋体" w:cs="宋体"/>
                <w:color w:val="auto"/>
                <w:szCs w:val="24"/>
                <w:lang w:eastAsia="zh-CN"/>
              </w:rPr>
              <w:t>（详见扫描件附件）</w:t>
            </w:r>
          </w:p>
        </w:tc>
        <w:tc>
          <w:tcPr>
            <w:tcW w:w="1585" w:type="dxa"/>
          </w:tcPr>
          <w:p>
            <w:pPr>
              <w:rPr>
                <w:color w:val="auto"/>
              </w:rPr>
            </w:pPr>
          </w:p>
        </w:tc>
      </w:tr>
    </w:tbl>
    <w:p>
      <w:pPr>
        <w:rPr>
          <w:color w:val="auto"/>
        </w:rPr>
      </w:pPr>
      <w:r>
        <w:rPr>
          <w:color w:val="auto"/>
        </w:rPr>
        <w:ptab w:relativeTo="margin" w:alignment="center" w:leader="none"/>
      </w:r>
    </w:p>
    <w:p>
      <w:pPr>
        <w:pStyle w:val="5"/>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rPr>
              <w:t>受审核部门：</w:t>
            </w:r>
            <w:r>
              <w:rPr>
                <w:rFonts w:hint="eastAsia" w:ascii="宋体" w:hAnsi="宋体" w:cs="宋体"/>
                <w:color w:val="auto"/>
                <w:szCs w:val="21"/>
                <w:lang w:eastAsia="zh-CN"/>
              </w:rPr>
              <w:t>行政部</w:t>
            </w:r>
            <w:r>
              <w:rPr>
                <w:rFonts w:hint="eastAsia" w:ascii="宋体" w:hAnsi="宋体" w:cs="宋体"/>
                <w:color w:val="auto"/>
                <w:szCs w:val="21"/>
              </w:rPr>
              <w:t xml:space="preserve">  </w:t>
            </w:r>
            <w:r>
              <w:rPr>
                <w:rFonts w:hint="eastAsia" w:ascii="宋体" w:hAnsi="宋体" w:cs="宋体"/>
                <w:color w:val="auto"/>
                <w:szCs w:val="21"/>
                <w:lang w:eastAsia="zh-CN"/>
              </w:rPr>
              <w:t xml:space="preserve"> 主管领导：</w:t>
            </w:r>
            <w:r>
              <w:rPr>
                <w:rFonts w:hint="eastAsia" w:ascii="宋体" w:hAnsi="宋体" w:cs="宋体"/>
                <w:color w:val="auto"/>
                <w:szCs w:val="21"/>
                <w:lang w:val="en-US" w:eastAsia="zh-CN"/>
              </w:rPr>
              <w:t xml:space="preserve">朱莉莎    </w:t>
            </w:r>
            <w:r>
              <w:rPr>
                <w:rFonts w:hint="eastAsia" w:ascii="宋体" w:hAnsi="宋体" w:cs="宋体"/>
                <w:color w:val="auto"/>
                <w:szCs w:val="21"/>
                <w:lang w:eastAsia="zh-CN"/>
              </w:rPr>
              <w:t>陪同人员：</w:t>
            </w:r>
            <w:r>
              <w:rPr>
                <w:rFonts w:hint="eastAsia" w:ascii="宋体" w:hAnsi="宋体" w:cs="宋体"/>
                <w:color w:val="auto"/>
                <w:szCs w:val="21"/>
                <w:lang w:val="en-US" w:eastAsia="zh-CN"/>
              </w:rPr>
              <w:t>许光林</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冉景洲</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审核时间：</w:t>
            </w:r>
            <w:r>
              <w:rPr>
                <w:rFonts w:hint="eastAsia" w:ascii="宋体" w:hAnsi="宋体" w:cs="宋体"/>
                <w:color w:val="auto"/>
                <w:szCs w:val="21"/>
                <w:lang w:eastAsia="zh-CN"/>
              </w:rPr>
              <w:t>2020.11.5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行政部</w:t>
            </w:r>
            <w:r>
              <w:rPr>
                <w:rFonts w:hint="eastAsia" w:ascii="宋体" w:hAnsi="宋体" w:cs="宋体"/>
                <w:color w:val="auto"/>
                <w:szCs w:val="21"/>
              </w:rPr>
              <w:t>的岗位职责，具体为：</w:t>
            </w:r>
          </w:p>
          <w:p>
            <w:pPr>
              <w:numPr>
                <w:ilvl w:val="0"/>
                <w:numId w:val="2"/>
              </w:num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 xml:space="preserve">负责公司行政管理制度的制定，并组织实施，保证总经理政令畅通； </w:t>
            </w:r>
          </w:p>
          <w:p>
            <w:pPr>
              <w:numPr>
                <w:ilvl w:val="0"/>
                <w:numId w:val="2"/>
              </w:num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 xml:space="preserve">负责公司年度经营计划的起草工作，并组织实施，检查和考核； </w:t>
            </w:r>
          </w:p>
          <w:p>
            <w:pPr>
              <w:numPr>
                <w:ilvl w:val="0"/>
                <w:numId w:val="2"/>
              </w:numPr>
              <w:spacing w:line="360" w:lineRule="auto"/>
              <w:ind w:left="0" w:leftChars="0"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 xml:space="preserve">负责公司总经理办公会议和专题会议记录，并监督检查执行情况； </w:t>
            </w:r>
          </w:p>
          <w:p>
            <w:pPr>
              <w:numPr>
                <w:ilvl w:val="0"/>
                <w:numId w:val="2"/>
              </w:numPr>
              <w:spacing w:line="360" w:lineRule="auto"/>
              <w:ind w:left="0" w:leftChars="0"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 xml:space="preserve">负责编制公司年度培训计划，并组织实施； </w:t>
            </w:r>
          </w:p>
          <w:p>
            <w:pPr>
              <w:numPr>
                <w:ilvl w:val="0"/>
                <w:numId w:val="2"/>
              </w:numPr>
              <w:spacing w:line="360" w:lineRule="auto"/>
              <w:ind w:left="0" w:leftChars="0"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 xml:space="preserve">负责向公司各部门提供合格人力资源； </w:t>
            </w:r>
          </w:p>
          <w:p>
            <w:pPr>
              <w:numPr>
                <w:ilvl w:val="0"/>
                <w:numId w:val="2"/>
              </w:numPr>
              <w:spacing w:line="360" w:lineRule="auto"/>
              <w:ind w:left="0" w:leftChars="0"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 xml:space="preserve">负责公司各部门各岗位职责的建立，协调、检查并提出改进建议； </w:t>
            </w:r>
          </w:p>
          <w:p>
            <w:pPr>
              <w:numPr>
                <w:ilvl w:val="0"/>
                <w:numId w:val="2"/>
              </w:numPr>
              <w:spacing w:line="360" w:lineRule="auto"/>
              <w:ind w:left="0" w:leftChars="0"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 xml:space="preserve">负责公司员工质量意识、顾客意识、团队精神的教育和培养，激励员工奋发向上； </w:t>
            </w:r>
          </w:p>
          <w:p>
            <w:pPr>
              <w:numPr>
                <w:ilvl w:val="0"/>
                <w:numId w:val="2"/>
              </w:numPr>
              <w:spacing w:line="360" w:lineRule="auto"/>
              <w:ind w:left="0" w:leftChars="0"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 xml:space="preserve">对人力资源管理负责，对员工合格率负责，对行政法规、制度的执行有效性负责； </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9）参与公司领导层决策，提供行政、人力方面信息</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ascii="宋体" w:hAnsi="宋体" w:cs="宋体"/>
                <w:color w:val="auto"/>
                <w:spacing w:val="-4"/>
                <w:szCs w:val="21"/>
                <w:lang w:eastAsia="zh-CN"/>
              </w:rPr>
            </w:pPr>
            <w:r>
              <w:rPr>
                <w:rFonts w:hint="eastAsia" w:ascii="宋体" w:hAnsi="宋体" w:cs="宋体"/>
                <w:color w:val="auto"/>
                <w:spacing w:val="-4"/>
                <w:szCs w:val="21"/>
                <w:lang w:eastAsia="zh-CN"/>
              </w:rPr>
              <w:t>行政部</w:t>
            </w:r>
            <w:r>
              <w:rPr>
                <w:rFonts w:hint="eastAsia" w:ascii="宋体" w:hAnsi="宋体" w:cs="宋体"/>
                <w:color w:val="auto"/>
                <w:spacing w:val="-4"/>
                <w:szCs w:val="21"/>
              </w:rPr>
              <w:t>负责人：</w:t>
            </w:r>
            <w:r>
              <w:rPr>
                <w:rFonts w:hint="eastAsia" w:ascii="宋体" w:hAnsi="宋体" w:cs="宋体"/>
                <w:color w:val="auto"/>
                <w:spacing w:val="-4"/>
                <w:szCs w:val="21"/>
                <w:lang w:val="en-US" w:eastAsia="zh-CN"/>
              </w:rPr>
              <w:t>朱莉莎</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 xml:space="preserve">查《质量目标分解考核统计表》 </w:t>
            </w:r>
          </w:p>
          <w:p>
            <w:pPr>
              <w:spacing w:line="360" w:lineRule="auto"/>
              <w:rPr>
                <w:rFonts w:hint="default" w:ascii="宋体" w:hAnsi="宋体" w:cs="宋体"/>
                <w:color w:val="auto"/>
                <w:spacing w:val="-4"/>
                <w:szCs w:val="21"/>
                <w:lang w:val="en-US" w:eastAsia="zh-CN"/>
              </w:rPr>
            </w:pPr>
            <w:r>
              <w:rPr>
                <w:rFonts w:hint="eastAsia" w:ascii="宋体" w:hAnsi="宋体" w:cs="宋体"/>
                <w:color w:val="auto"/>
                <w:spacing w:val="-4"/>
                <w:szCs w:val="21"/>
              </w:rPr>
              <w:t>测量时间：20</w:t>
            </w:r>
            <w:r>
              <w:rPr>
                <w:rFonts w:hint="eastAsia" w:ascii="宋体" w:hAnsi="宋体" w:cs="宋体"/>
                <w:color w:val="auto"/>
                <w:spacing w:val="-4"/>
                <w:szCs w:val="21"/>
                <w:lang w:val="en-US" w:eastAsia="zh-CN"/>
              </w:rPr>
              <w:t>20年1</w:t>
            </w:r>
            <w:r>
              <w:rPr>
                <w:rFonts w:hint="eastAsia" w:ascii="宋体" w:hAnsi="宋体" w:cs="宋体"/>
                <w:color w:val="auto"/>
                <w:spacing w:val="-4"/>
                <w:szCs w:val="21"/>
              </w:rPr>
              <w:t>月—20</w:t>
            </w:r>
            <w:r>
              <w:rPr>
                <w:rFonts w:hint="eastAsia" w:ascii="宋体" w:hAnsi="宋体" w:cs="宋体"/>
                <w:color w:val="auto"/>
                <w:spacing w:val="-4"/>
                <w:szCs w:val="21"/>
                <w:lang w:val="en-US" w:eastAsia="zh-CN"/>
              </w:rPr>
              <w:t>20年10</w:t>
            </w:r>
            <w:r>
              <w:rPr>
                <w:rFonts w:hint="eastAsia" w:ascii="宋体" w:hAnsi="宋体" w:cs="宋体"/>
                <w:color w:val="auto"/>
                <w:spacing w:val="-4"/>
                <w:szCs w:val="21"/>
              </w:rPr>
              <w:t>月</w:t>
            </w:r>
          </w:p>
          <w:p>
            <w:pPr>
              <w:spacing w:line="360" w:lineRule="auto"/>
              <w:rPr>
                <w:rFonts w:hint="default" w:ascii="宋体" w:hAnsi="宋体" w:cs="宋体"/>
                <w:color w:val="auto"/>
                <w:spacing w:val="-4"/>
                <w:szCs w:val="21"/>
                <w:lang w:val="en-US" w:eastAsia="zh-CN"/>
              </w:rPr>
            </w:pPr>
            <w:r>
              <w:rPr>
                <w:rFonts w:hint="eastAsia" w:ascii="宋体" w:hAnsi="宋体" w:cs="宋体"/>
                <w:color w:val="auto"/>
                <w:spacing w:val="-4"/>
                <w:szCs w:val="21"/>
                <w:lang w:val="en-US" w:eastAsia="zh-CN"/>
              </w:rPr>
              <w:t>人员招聘及时率95%           实测：100%</w:t>
            </w:r>
          </w:p>
          <w:p>
            <w:pPr>
              <w:spacing w:line="360" w:lineRule="auto"/>
              <w:rPr>
                <w:rFonts w:hint="default" w:ascii="宋体" w:hAnsi="宋体" w:cs="宋体"/>
                <w:color w:val="auto"/>
                <w:spacing w:val="-4"/>
                <w:szCs w:val="21"/>
                <w:lang w:val="en-US" w:eastAsia="zh-CN"/>
              </w:rPr>
            </w:pPr>
            <w:r>
              <w:rPr>
                <w:rFonts w:hint="eastAsia" w:ascii="宋体" w:hAnsi="宋体" w:cs="宋体"/>
                <w:color w:val="auto"/>
                <w:spacing w:val="-4"/>
                <w:szCs w:val="21"/>
                <w:lang w:val="en-US" w:eastAsia="zh-CN"/>
              </w:rPr>
              <w:t>培训及时率95%               实测：100%</w:t>
            </w:r>
          </w:p>
          <w:p>
            <w:pPr>
              <w:spacing w:line="360" w:lineRule="auto"/>
              <w:rPr>
                <w:rFonts w:hint="eastAsia" w:ascii="宋体" w:hAnsi="宋体" w:cs="宋体"/>
                <w:color w:val="auto"/>
                <w:spacing w:val="-4"/>
                <w:szCs w:val="21"/>
                <w:lang w:val="en-US" w:eastAsia="zh-CN"/>
              </w:rPr>
            </w:pPr>
            <w:r>
              <w:rPr>
                <w:rFonts w:hint="eastAsia" w:ascii="宋体" w:hAnsi="宋体" w:cs="宋体"/>
                <w:color w:val="auto"/>
                <w:spacing w:val="-4"/>
                <w:szCs w:val="21"/>
                <w:lang w:val="en-US" w:eastAsia="zh-CN"/>
              </w:rPr>
              <w:t>人员培训合格</w:t>
            </w:r>
            <w:r>
              <w:rPr>
                <w:rFonts w:hint="eastAsia" w:ascii="宋体" w:hAnsi="宋体" w:cs="宋体"/>
                <w:color w:val="auto"/>
                <w:spacing w:val="-4"/>
                <w:szCs w:val="21"/>
              </w:rPr>
              <w:t>率 100%</w:t>
            </w:r>
            <w:r>
              <w:rPr>
                <w:rFonts w:hint="eastAsia" w:ascii="宋体" w:hAnsi="宋体" w:cs="宋体"/>
                <w:color w:val="auto"/>
                <w:spacing w:val="-4"/>
                <w:szCs w:val="21"/>
                <w:lang w:val="en-US" w:eastAsia="zh-CN"/>
              </w:rPr>
              <w:t xml:space="preserve">          实测：100%</w:t>
            </w:r>
          </w:p>
          <w:p>
            <w:pPr>
              <w:spacing w:line="360" w:lineRule="auto"/>
              <w:rPr>
                <w:rFonts w:hint="default" w:ascii="宋体" w:hAnsi="宋体" w:cs="宋体"/>
                <w:color w:val="auto"/>
                <w:spacing w:val="-4"/>
                <w:szCs w:val="21"/>
                <w:lang w:val="en-US" w:eastAsia="zh-CN"/>
              </w:rPr>
            </w:pPr>
            <w:r>
              <w:rPr>
                <w:rFonts w:hint="eastAsia" w:ascii="宋体" w:hAnsi="宋体" w:cs="宋体"/>
                <w:color w:val="auto"/>
                <w:spacing w:val="-4"/>
                <w:szCs w:val="21"/>
                <w:lang w:val="en-US" w:eastAsia="zh-CN"/>
              </w:rPr>
              <w:t>员工流失率&lt;5%                实测：4%</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查20</w:t>
            </w:r>
            <w:r>
              <w:rPr>
                <w:rFonts w:hint="eastAsia" w:ascii="宋体" w:hAnsi="宋体" w:cs="宋体"/>
                <w:color w:val="auto"/>
                <w:spacing w:val="-4"/>
                <w:szCs w:val="21"/>
                <w:lang w:val="en-US" w:eastAsia="zh-CN"/>
              </w:rPr>
              <w:t>20</w:t>
            </w:r>
            <w:r>
              <w:rPr>
                <w:rFonts w:hint="eastAsia" w:ascii="宋体" w:hAnsi="宋体" w:cs="宋体"/>
                <w:color w:val="auto"/>
                <w:spacing w:val="-4"/>
                <w:szCs w:val="21"/>
              </w:rPr>
              <w:t>年培训计划，抽查</w:t>
            </w:r>
            <w:r>
              <w:rPr>
                <w:rFonts w:hint="eastAsia" w:ascii="宋体" w:hAnsi="宋体" w:cs="宋体"/>
                <w:color w:val="auto"/>
                <w:spacing w:val="-4"/>
                <w:szCs w:val="21"/>
                <w:lang w:val="en-US" w:eastAsia="zh-CN"/>
              </w:rPr>
              <w:t>6</w:t>
            </w:r>
            <w:r>
              <w:rPr>
                <w:rFonts w:hint="eastAsia" w:ascii="宋体" w:hAnsi="宋体" w:cs="宋体"/>
                <w:color w:val="auto"/>
                <w:spacing w:val="-4"/>
                <w:szCs w:val="21"/>
              </w:rPr>
              <w:t>月份</w:t>
            </w:r>
            <w:r>
              <w:rPr>
                <w:rFonts w:hint="eastAsia" w:ascii="宋体" w:hAnsi="宋体" w:cs="宋体"/>
                <w:color w:val="auto"/>
                <w:spacing w:val="-4"/>
                <w:szCs w:val="21"/>
                <w:lang w:eastAsia="zh-CN"/>
              </w:rPr>
              <w:t>对</w:t>
            </w:r>
            <w:r>
              <w:rPr>
                <w:rFonts w:hint="eastAsia" w:ascii="宋体" w:hAnsi="宋体" w:cs="宋体"/>
                <w:color w:val="auto"/>
                <w:spacing w:val="-4"/>
                <w:szCs w:val="21"/>
                <w:lang w:val="en-US" w:eastAsia="zh-CN"/>
              </w:rPr>
              <w:t>ISO9001：2015</w:t>
            </w:r>
            <w:r>
              <w:rPr>
                <w:rFonts w:hint="eastAsia" w:ascii="宋体" w:hAnsi="宋体" w:cs="宋体"/>
                <w:color w:val="auto"/>
                <w:spacing w:val="-4"/>
                <w:szCs w:val="21"/>
                <w:lang w:eastAsia="zh-CN"/>
              </w:rPr>
              <w:t>标准的</w:t>
            </w:r>
            <w:r>
              <w:rPr>
                <w:rFonts w:hint="eastAsia" w:ascii="宋体" w:hAnsi="宋体" w:cs="宋体"/>
                <w:color w:val="auto"/>
                <w:spacing w:val="-4"/>
                <w:szCs w:val="21"/>
              </w:rPr>
              <w:t>培训记录，均按照培训计划执行实施。</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管理手册</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zCs w:val="21"/>
              </w:rPr>
              <w:t>《岗位任职要求》、《部门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adjustRightInd w:val="0"/>
              <w:snapToGrid w:val="0"/>
              <w:jc w:val="center"/>
              <w:rPr>
                <w:rFonts w:hint="eastAsia" w:ascii="宋体" w:hAnsi="宋体" w:cs="宋体"/>
                <w:color w:val="auto"/>
                <w:spacing w:val="-4"/>
                <w:szCs w:val="21"/>
              </w:rPr>
            </w:pPr>
            <w:r>
              <w:rPr>
                <w:rFonts w:hint="eastAsia" w:ascii="宋体" w:hAnsi="宋体" w:cs="宋体"/>
                <w:color w:val="auto"/>
                <w:szCs w:val="24"/>
              </w:rPr>
              <w:t>组织的知识</w:t>
            </w:r>
          </w:p>
        </w:tc>
        <w:tc>
          <w:tcPr>
            <w:tcW w:w="960" w:type="dxa"/>
            <w:vAlign w:val="top"/>
          </w:tcPr>
          <w:p>
            <w:pPr>
              <w:rPr>
                <w:rFonts w:hint="eastAsia" w:ascii="宋体" w:hAnsi="宋体" w:cs="宋体"/>
                <w:b/>
                <w:color w:val="auto"/>
                <w:szCs w:val="21"/>
              </w:rPr>
            </w:pPr>
            <w:r>
              <w:rPr>
                <w:rFonts w:hint="eastAsia"/>
                <w:b/>
                <w:color w:val="auto"/>
              </w:rPr>
              <w:t>7.1.6</w:t>
            </w:r>
          </w:p>
        </w:tc>
        <w:tc>
          <w:tcPr>
            <w:tcW w:w="10004" w:type="dxa"/>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auto"/>
                <w:szCs w:val="21"/>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color w:val="auto"/>
                <w:szCs w:val="21"/>
              </w:rPr>
              <w:t>7.2</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查公司无人员资质要求。</w:t>
            </w:r>
          </w:p>
          <w:p>
            <w:pPr>
              <w:spacing w:line="360" w:lineRule="auto"/>
              <w:rPr>
                <w:rFonts w:hint="eastAsia"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年度</w:t>
            </w:r>
            <w:r>
              <w:rPr>
                <w:rFonts w:hint="eastAsia" w:ascii="宋体" w:hAnsi="宋体" w:cs="宋体"/>
                <w:color w:val="auto"/>
                <w:szCs w:val="21"/>
              </w:rPr>
              <w:t>培训计划共</w:t>
            </w:r>
            <w:r>
              <w:rPr>
                <w:rFonts w:hint="eastAsia" w:ascii="宋体" w:hAnsi="宋体" w:cs="宋体"/>
                <w:color w:val="auto"/>
                <w:szCs w:val="21"/>
                <w:lang w:val="en-US" w:eastAsia="zh-CN"/>
              </w:rPr>
              <w:t>5</w:t>
            </w:r>
            <w:r>
              <w:rPr>
                <w:rFonts w:hint="eastAsia" w:ascii="宋体" w:hAnsi="宋体" w:cs="宋体"/>
                <w:color w:val="auto"/>
                <w:szCs w:val="21"/>
              </w:rPr>
              <w:t>次，已完成的培训记录</w:t>
            </w:r>
            <w:r>
              <w:rPr>
                <w:rFonts w:hint="eastAsia" w:ascii="宋体" w:hAnsi="宋体" w:cs="宋体"/>
                <w:color w:val="auto"/>
                <w:szCs w:val="21"/>
                <w:lang w:val="en-US" w:eastAsia="zh-CN"/>
              </w:rPr>
              <w:t>3</w:t>
            </w:r>
            <w:r>
              <w:rPr>
                <w:rFonts w:hint="eastAsia" w:ascii="宋体" w:hAnsi="宋体" w:cs="宋体"/>
                <w:color w:val="auto"/>
                <w:szCs w:val="21"/>
              </w:rPr>
              <w:t>次。</w:t>
            </w:r>
          </w:p>
          <w:p>
            <w:pPr>
              <w:spacing w:line="360" w:lineRule="auto"/>
              <w:rPr>
                <w:rFonts w:hint="eastAsia" w:ascii="宋体" w:hAnsi="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eastAsia="zh-CN"/>
              </w:rPr>
              <w:t>2020</w:t>
            </w:r>
            <w:r>
              <w:rPr>
                <w:rFonts w:hint="eastAsia" w:ascii="宋体" w:hAnsi="宋体" w:cs="宋体"/>
                <w:color w:val="auto"/>
                <w:szCs w:val="21"/>
                <w:lang w:val="en-US" w:eastAsia="zh-CN"/>
              </w:rPr>
              <w:t>.6</w:t>
            </w:r>
            <w:r>
              <w:rPr>
                <w:rFonts w:hint="eastAsia" w:ascii="宋体" w:hAnsi="宋体" w:cs="宋体"/>
                <w:color w:val="auto"/>
                <w:szCs w:val="21"/>
              </w:rPr>
              <w:t>.</w:t>
            </w:r>
            <w:r>
              <w:rPr>
                <w:rFonts w:hint="eastAsia" w:ascii="宋体" w:hAnsi="宋体" w:cs="宋体"/>
                <w:color w:val="auto"/>
                <w:szCs w:val="21"/>
                <w:lang w:val="en-US" w:eastAsia="zh-CN"/>
              </w:rPr>
              <w:t>17</w:t>
            </w:r>
            <w:r>
              <w:rPr>
                <w:rFonts w:hint="eastAsia" w:ascii="宋体" w:hAnsi="宋体" w:cs="宋体"/>
                <w:color w:val="auto"/>
                <w:szCs w:val="21"/>
              </w:rPr>
              <w:t xml:space="preserve">  培训内容：</w:t>
            </w:r>
            <w:r>
              <w:rPr>
                <w:rFonts w:hint="eastAsia" w:ascii="宋体" w:hAnsi="宋体" w:cs="宋体"/>
                <w:color w:val="auto"/>
                <w:szCs w:val="21"/>
                <w:lang w:val="en-US" w:eastAsia="zh-CN"/>
              </w:rPr>
              <w:t>ISO9001：2015标准培训</w:t>
            </w:r>
            <w:r>
              <w:rPr>
                <w:rFonts w:hint="eastAsia" w:ascii="宋体" w:hAnsi="宋体" w:cs="宋体"/>
                <w:color w:val="auto"/>
                <w:szCs w:val="21"/>
              </w:rPr>
              <w:t>。培</w:t>
            </w:r>
            <w:r>
              <w:rPr>
                <w:rFonts w:hint="eastAsia" w:ascii="宋体" w:hAnsi="宋体" w:cs="宋体"/>
                <w:color w:val="auto"/>
                <w:szCs w:val="21"/>
                <w:lang w:val="en-US" w:eastAsia="zh-CN"/>
              </w:rPr>
              <w:t>训人：许光林；被培训人：侯强、朱莉莎、赵昌珍等。效果评价：培训达到预期目的，培训有效。评价人：许光林。</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2）：2020.9.7 培训内容：品质检验；</w:t>
            </w:r>
            <w:r>
              <w:rPr>
                <w:rFonts w:hint="eastAsia" w:ascii="宋体" w:hAnsi="宋体" w:cs="宋体"/>
                <w:color w:val="auto"/>
                <w:szCs w:val="21"/>
              </w:rPr>
              <w:t>培</w:t>
            </w:r>
            <w:r>
              <w:rPr>
                <w:rFonts w:hint="eastAsia" w:ascii="宋体" w:hAnsi="宋体" w:cs="宋体"/>
                <w:color w:val="auto"/>
                <w:szCs w:val="21"/>
                <w:lang w:val="en-US" w:eastAsia="zh-CN"/>
              </w:rPr>
              <w:t>训人：许光林，被培训人：瞿家莲、胡胜、王永强等；效果评价：培训达到预期目的，培训有效。评价人：许光林</w:t>
            </w:r>
          </w:p>
          <w:p>
            <w:pPr>
              <w:spacing w:line="360" w:lineRule="auto"/>
              <w:rPr>
                <w:rFonts w:ascii="宋体" w:hAnsi="宋体"/>
                <w:color w:val="auto"/>
                <w:szCs w:val="21"/>
              </w:rPr>
            </w:pPr>
            <w:r>
              <w:rPr>
                <w:rFonts w:hint="eastAsia" w:ascii="宋体" w:hAnsi="宋体" w:cs="宋体"/>
                <w:color w:val="auto"/>
                <w:szCs w:val="21"/>
                <w:lang w:val="en-US" w:eastAsia="zh-CN"/>
              </w:rPr>
              <w:t>公司人员能力管理符合要求。</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w:t>
            </w:r>
            <w:r>
              <w:rPr>
                <w:rFonts w:hint="eastAsia" w:ascii="宋体" w:hAnsi="宋体" w:cs="宋体"/>
                <w:color w:val="auto"/>
                <w:szCs w:val="21"/>
                <w:lang w:val="en-US" w:eastAsia="zh-CN"/>
              </w:rPr>
              <w:t>与赵昌珍、瞿家莲等</w:t>
            </w:r>
            <w:r>
              <w:rPr>
                <w:rFonts w:hint="eastAsia" w:ascii="宋体" w:hAnsi="宋体" w:cs="宋体"/>
                <w:color w:val="auto"/>
                <w:szCs w:val="21"/>
              </w:rPr>
              <w:t>2位员工沟通了解，其2位均基本具备以上必要的质量意识和质量管理体系相关意识。</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ascii="宋体" w:hAnsi="宋体" w:cs="宋体"/>
                <w:color w:val="auto"/>
                <w:szCs w:val="24"/>
              </w:rPr>
            </w:pPr>
            <w:r>
              <w:rPr>
                <w:rFonts w:hint="eastAsia" w:ascii="宋体" w:hAnsi="宋体" w:cs="宋体"/>
                <w:color w:val="auto"/>
                <w:szCs w:val="24"/>
              </w:rPr>
              <w:t>#组织是否确定与质量管理体系相关的内部和外部沟通包括哪些方面？</w:t>
            </w:r>
          </w:p>
          <w:p>
            <w:pPr>
              <w:spacing w:line="360" w:lineRule="auto"/>
              <w:jc w:val="left"/>
              <w:rPr>
                <w:rFonts w:ascii="宋体" w:hAnsi="宋体"/>
                <w:color w:val="auto"/>
                <w:szCs w:val="21"/>
              </w:rPr>
            </w:pPr>
            <w:r>
              <w:rPr>
                <w:rFonts w:hint="eastAsia" w:ascii="宋体" w:hAnsi="宋体" w:cs="宋体"/>
                <w:color w:val="auto"/>
                <w:szCs w:val="24"/>
              </w:rPr>
              <w:t>是否包括：沟通的职责、沟通对象、沟通内容、沟通时机、沟通方式？</w:t>
            </w:r>
          </w:p>
        </w:tc>
        <w:tc>
          <w:tcPr>
            <w:tcW w:w="960" w:type="dxa"/>
            <w:vAlign w:val="top"/>
          </w:tcPr>
          <w:p>
            <w:pPr>
              <w:rPr>
                <w:rFonts w:hint="eastAsia" w:ascii="宋体" w:hAnsi="宋体" w:cs="宋体"/>
                <w:b/>
                <w:color w:val="auto"/>
                <w:szCs w:val="21"/>
              </w:rPr>
            </w:pPr>
            <w:r>
              <w:rPr>
                <w:rFonts w:hint="eastAsia"/>
                <w:b/>
                <w:color w:val="auto"/>
              </w:rPr>
              <w:t>7.4</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rPr>
              <w:t>售前：走访用户、电话沟通、了解相关信息等，与顾客签订合同或订单，或接受顾客口头订单。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rPr>
              <w:t>售中：组织供方按期交付，解决用户对进度、质量、运输等关切问题；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4"/>
              </w:rPr>
              <w:t>自体系运行以来，没有发生严重的顾客投诉事件。</w:t>
            </w:r>
          </w:p>
        </w:tc>
        <w:tc>
          <w:tcPr>
            <w:tcW w:w="1585" w:type="dxa"/>
            <w:vAlign w:val="top"/>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tcPr>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val="en-US" w:eastAsia="zh-CN"/>
              </w:rPr>
              <w:t>号：F</w:t>
            </w:r>
            <w:r>
              <w:rPr>
                <w:rFonts w:hint="eastAsia" w:ascii="宋体" w:hAnsi="宋体" w:eastAsia="宋体" w:cs="宋体"/>
                <w:color w:val="auto"/>
                <w:kern w:val="0"/>
                <w:sz w:val="21"/>
                <w:szCs w:val="21"/>
                <w:lang w:eastAsia="zh-CN"/>
              </w:rPr>
              <w:t>M/</w:t>
            </w:r>
            <w:r>
              <w:rPr>
                <w:rFonts w:hint="eastAsia" w:ascii="宋体" w:hAnsi="宋体" w:eastAsia="宋体" w:cs="宋体"/>
                <w:color w:val="auto"/>
                <w:kern w:val="0"/>
                <w:sz w:val="21"/>
                <w:szCs w:val="21"/>
                <w:lang w:val="en-US" w:eastAsia="zh-CN"/>
              </w:rPr>
              <w:t xml:space="preserve">QM-QM01  </w:t>
            </w:r>
            <w:r>
              <w:rPr>
                <w:rFonts w:hint="eastAsia" w:ascii="宋体" w:hAnsi="宋体" w:eastAsia="宋体" w:cs="宋体"/>
                <w:color w:val="auto"/>
                <w:kern w:val="0"/>
                <w:sz w:val="21"/>
                <w:szCs w:val="21"/>
              </w:rPr>
              <w:t>版本号：</w:t>
            </w:r>
            <w:r>
              <w:rPr>
                <w:rFonts w:hint="eastAsia" w:ascii="宋体" w:hAnsi="宋体" w:eastAsia="宋体" w:cs="宋体"/>
                <w:color w:val="auto"/>
                <w:kern w:val="0"/>
                <w:sz w:val="21"/>
                <w:szCs w:val="21"/>
                <w:lang w:eastAsia="zh-CN"/>
              </w:rPr>
              <w:t>第A/0</w:t>
            </w:r>
            <w:r>
              <w:rPr>
                <w:rFonts w:hint="eastAsia" w:ascii="宋体" w:hAnsi="宋体" w:eastAsia="宋体" w:cs="宋体"/>
                <w:color w:val="auto"/>
                <w:kern w:val="0"/>
                <w:sz w:val="21"/>
                <w:szCs w:val="21"/>
              </w:rPr>
              <w:t>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17</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02</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：庄建彪， 审批：杨芝文</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文件编号：</w:t>
            </w:r>
            <w:r>
              <w:rPr>
                <w:rFonts w:hint="eastAsia" w:ascii="宋体" w:hAnsi="宋体" w:eastAsia="宋体" w:cs="宋体"/>
                <w:color w:val="auto"/>
                <w:kern w:val="0"/>
                <w:sz w:val="21"/>
                <w:szCs w:val="21"/>
                <w:lang w:val="en-US" w:eastAsia="zh-CN"/>
              </w:rPr>
              <w:t>FM-QM-QP001</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028</w:t>
            </w:r>
            <w:r>
              <w:rPr>
                <w:rFonts w:hint="eastAsia" w:ascii="宋体" w:hAnsi="宋体" w:eastAsia="宋体" w:cs="宋体"/>
                <w:color w:val="auto"/>
                <w:kern w:val="0"/>
                <w:sz w:val="21"/>
                <w:szCs w:val="21"/>
              </w:rPr>
              <w:t xml:space="preserve"> 版本号：</w:t>
            </w:r>
            <w:r>
              <w:rPr>
                <w:rFonts w:hint="eastAsia" w:ascii="宋体" w:hAnsi="宋体" w:eastAsia="宋体" w:cs="宋体"/>
                <w:color w:val="auto"/>
                <w:kern w:val="0"/>
                <w:sz w:val="21"/>
                <w:szCs w:val="21"/>
                <w:lang w:eastAsia="zh-CN"/>
              </w:rPr>
              <w:t>第A/0</w:t>
            </w:r>
            <w:r>
              <w:rPr>
                <w:rFonts w:hint="eastAsia" w:ascii="宋体" w:hAnsi="宋体" w:eastAsia="宋体" w:cs="宋体"/>
                <w:color w:val="auto"/>
                <w:kern w:val="0"/>
                <w:sz w:val="21"/>
                <w:szCs w:val="21"/>
              </w:rPr>
              <w:t xml:space="preserve">版 </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17</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02</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：唐娇， 审批：吴水仙</w:t>
            </w:r>
          </w:p>
          <w:p>
            <w:pPr>
              <w:pStyle w:val="3"/>
              <w:tabs>
                <w:tab w:val="left" w:pos="902"/>
                <w:tab w:val="left" w:pos="1630"/>
                <w:tab w:val="clear" w:pos="1069"/>
                <w:tab w:val="clear" w:pos="2149"/>
              </w:tabs>
              <w:spacing w:line="360" w:lineRule="auto"/>
              <w:ind w:left="0" w:leftChars="0" w:right="1" w:firstLine="210" w:firstLineChars="100"/>
              <w:rPr>
                <w:rFonts w:ascii="宋体" w:hAnsi="宋体" w:cs="宋体"/>
                <w:color w:val="auto"/>
                <w:szCs w:val="21"/>
              </w:rPr>
            </w:pPr>
            <w:r>
              <w:rPr>
                <w:rFonts w:hint="eastAsia" w:ascii="宋体" w:hAnsi="宋体" w:eastAsia="宋体" w:cs="宋体"/>
                <w:color w:val="auto"/>
                <w:kern w:val="0"/>
                <w:sz w:val="21"/>
                <w:szCs w:val="21"/>
                <w:lang w:eastAsia="zh-CN"/>
              </w:rPr>
              <w:t>以上文件均有编审批，发布实施日期及发放编号、受控状态。</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color w:val="auto"/>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查，质量手册：公司编制了《文件控制程序》，规定了体系文件的编制、审核、批准、受控、使用、报废等要求。查见：程序文件</w:t>
            </w:r>
            <w:r>
              <w:rPr>
                <w:rFonts w:hint="eastAsia" w:ascii="宋体" w:hAnsi="宋体" w:cs="宋体"/>
                <w:color w:val="auto"/>
                <w:szCs w:val="21"/>
                <w:lang w:eastAsia="zh-CN"/>
              </w:rPr>
              <w:t>有28个</w:t>
            </w:r>
            <w:r>
              <w:rPr>
                <w:rFonts w:hint="eastAsia" w:ascii="宋体" w:hAnsi="宋体" w:cs="宋体"/>
                <w:color w:val="auto"/>
                <w:szCs w:val="21"/>
              </w:rPr>
              <w:t>，查：《受控文件清单》里面包括：质量手册、程序文件、</w:t>
            </w:r>
            <w:r>
              <w:rPr>
                <w:rFonts w:hint="eastAsia" w:ascii="宋体" w:hAnsi="宋体" w:cs="宋体"/>
                <w:color w:val="auto"/>
                <w:szCs w:val="21"/>
                <w:lang w:eastAsia="zh-CN"/>
              </w:rPr>
              <w:t>岗位任职要求</w:t>
            </w:r>
            <w:r>
              <w:rPr>
                <w:rFonts w:hint="eastAsia" w:ascii="宋体" w:hAnsi="宋体" w:cs="宋体"/>
                <w:color w:val="auto"/>
                <w:szCs w:val="21"/>
              </w:rPr>
              <w:t>、管理制度</w:t>
            </w:r>
            <w:r>
              <w:rPr>
                <w:rFonts w:hint="eastAsia" w:ascii="宋体" w:hAnsi="宋体" w:cs="宋体"/>
                <w:color w:val="auto"/>
                <w:szCs w:val="21"/>
                <w:lang w:eastAsia="zh-CN"/>
              </w:rPr>
              <w:t>、</w:t>
            </w:r>
            <w:r>
              <w:rPr>
                <w:rFonts w:hint="eastAsia" w:ascii="宋体" w:hAnsi="宋体" w:cs="宋体"/>
                <w:color w:val="auto"/>
                <w:szCs w:val="21"/>
              </w:rPr>
              <w:t>《电梯制造与安装安全规范》等。</w:t>
            </w:r>
          </w:p>
          <w:p>
            <w:pPr>
              <w:spacing w:line="360" w:lineRule="auto"/>
              <w:jc w:val="left"/>
              <w:rPr>
                <w:rFonts w:hint="eastAsia" w:ascii="宋体" w:hAnsi="宋体" w:cs="宋体"/>
                <w:color w:val="auto"/>
                <w:szCs w:val="21"/>
              </w:rPr>
            </w:pPr>
            <w:r>
              <w:rPr>
                <w:rFonts w:hint="eastAsia" w:ascii="宋体" w:hAnsi="宋体" w:cs="宋体"/>
                <w:color w:val="auto"/>
                <w:szCs w:val="21"/>
              </w:rPr>
              <w:t>查见：《发文记录表》程序文件、质量手册、管理制度汇编</w:t>
            </w:r>
            <w:r>
              <w:rPr>
                <w:rFonts w:hint="eastAsia" w:ascii="宋体" w:hAnsi="宋体" w:cs="宋体"/>
                <w:color w:val="auto"/>
                <w:szCs w:val="21"/>
                <w:lang w:eastAsia="zh-CN"/>
              </w:rPr>
              <w:t>、工艺文件</w:t>
            </w:r>
            <w:r>
              <w:rPr>
                <w:rFonts w:hint="eastAsia" w:ascii="宋体" w:hAnsi="宋体" w:cs="宋体"/>
                <w:color w:val="auto"/>
                <w:szCs w:val="21"/>
              </w:rPr>
              <w:t>等行了发放；有文件编号、分发号，版本，部门签收等内容，暂无回收记录发生。</w:t>
            </w:r>
          </w:p>
          <w:p>
            <w:pPr>
              <w:spacing w:line="360" w:lineRule="auto"/>
              <w:jc w:val="left"/>
              <w:rPr>
                <w:rFonts w:hint="eastAsia"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hint="eastAsia" w:ascii="宋体" w:hAnsi="宋体" w:cs="宋体"/>
                <w:color w:val="auto"/>
                <w:szCs w:val="21"/>
              </w:rPr>
            </w:pPr>
            <w:r>
              <w:rPr>
                <w:rFonts w:hint="eastAsia" w:ascii="宋体" w:hAnsi="宋体" w:cs="宋体"/>
                <w:color w:val="auto"/>
                <w:szCs w:val="21"/>
              </w:rPr>
              <w:t>《质量手册》现行版本为</w:t>
            </w:r>
            <w:r>
              <w:rPr>
                <w:rFonts w:hint="eastAsia" w:ascii="宋体" w:hAnsi="宋体" w:cs="宋体"/>
                <w:color w:val="auto"/>
                <w:szCs w:val="21"/>
                <w:lang w:eastAsia="zh-CN"/>
              </w:rPr>
              <w:t>A/0</w:t>
            </w:r>
            <w:r>
              <w:rPr>
                <w:rFonts w:hint="eastAsia" w:ascii="宋体" w:hAnsi="宋体" w:cs="宋体"/>
                <w:color w:val="auto"/>
                <w:szCs w:val="21"/>
              </w:rPr>
              <w:t>版</w:t>
            </w:r>
          </w:p>
          <w:p>
            <w:pPr>
              <w:spacing w:line="360" w:lineRule="auto"/>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hint="eastAsia" w:ascii="宋体" w:hAnsi="宋体" w:cs="宋体"/>
                <w:color w:val="auto"/>
                <w:szCs w:val="21"/>
              </w:rPr>
            </w:pPr>
            <w:r>
              <w:rPr>
                <w:rFonts w:hint="eastAsia" w:ascii="宋体" w:hAnsi="宋体" w:cs="宋体"/>
                <w:color w:val="auto"/>
                <w:szCs w:val="21"/>
              </w:rPr>
              <w:t>保存完好，易于识别。</w:t>
            </w:r>
          </w:p>
          <w:p>
            <w:pPr>
              <w:spacing w:line="360" w:lineRule="auto"/>
              <w:jc w:val="left"/>
              <w:rPr>
                <w:rFonts w:hint="eastAsia" w:ascii="宋体" w:hAnsi="宋体" w:cs="宋体"/>
                <w:color w:val="auto"/>
                <w:szCs w:val="21"/>
                <w:lang w:eastAsia="zh-CN"/>
              </w:rPr>
            </w:pPr>
            <w:r>
              <w:rPr>
                <w:rFonts w:hint="eastAsia" w:ascii="宋体" w:hAnsi="宋体" w:cs="宋体"/>
                <w:color w:val="auto"/>
                <w:szCs w:val="21"/>
              </w:rPr>
              <w:t>查《外来文件清单》,里面包括法律法规：中华人民共和国合同法、中华人民共和国劳动法、中华人民共和国产品质量法</w:t>
            </w:r>
            <w:r>
              <w:rPr>
                <w:rFonts w:hint="eastAsia" w:ascii="宋体" w:hAnsi="宋体"/>
                <w:color w:val="auto"/>
                <w:sz w:val="21"/>
                <w:szCs w:val="21"/>
              </w:rPr>
              <w:t>GB4706.1-2005家用和类似用途电器的安全　第1部分：通用要求</w:t>
            </w:r>
            <w:r>
              <w:rPr>
                <w:rFonts w:hint="eastAsia" w:ascii="宋体" w:hAnsi="宋体"/>
                <w:color w:val="auto"/>
                <w:sz w:val="21"/>
                <w:szCs w:val="21"/>
                <w:lang w:eastAsia="zh-CN"/>
              </w:rPr>
              <w:t>、GB4706.7-2014家用和类似用途电器的安全 真空吸尘器和吸水式清洁器具的特殊要求 、GB4343.1-200</w:t>
            </w:r>
            <w:r>
              <w:rPr>
                <w:rFonts w:hint="eastAsia" w:ascii="宋体" w:hAnsi="宋体"/>
                <w:color w:val="auto"/>
                <w:sz w:val="21"/>
                <w:szCs w:val="21"/>
                <w:lang w:val="en-US" w:eastAsia="zh-CN"/>
              </w:rPr>
              <w:t>9</w:t>
            </w:r>
            <w:r>
              <w:rPr>
                <w:rFonts w:hint="eastAsia" w:ascii="宋体" w:hAnsi="宋体"/>
                <w:color w:val="auto"/>
                <w:sz w:val="21"/>
                <w:szCs w:val="21"/>
                <w:lang w:eastAsia="zh-CN"/>
              </w:rPr>
              <w:t>家用电器、电动工具和类似器具的电磁兼容要求 第1部分：发</w:t>
            </w:r>
            <w:r>
              <w:rPr>
                <w:rFonts w:hint="eastAsia" w:ascii="宋体" w:hAnsi="宋体"/>
                <w:color w:val="auto"/>
                <w:sz w:val="21"/>
                <w:szCs w:val="21"/>
                <w:lang w:val="en-US" w:eastAsia="zh-CN"/>
              </w:rPr>
              <w:t>射</w:t>
            </w:r>
            <w:r>
              <w:rPr>
                <w:rFonts w:hint="eastAsia" w:ascii="宋体" w:hAnsi="宋体"/>
                <w:color w:val="auto"/>
                <w:sz w:val="21"/>
                <w:szCs w:val="21"/>
                <w:lang w:eastAsia="zh-CN"/>
              </w:rPr>
              <w:t>、GB17625.1-2012电磁兼容 限值 谐波电流发射限值(设备每相输入电流≤16A)</w:t>
            </w:r>
            <w:r>
              <w:rPr>
                <w:rFonts w:hint="eastAsia" w:ascii="宋体" w:hAnsi="宋体"/>
                <w:color w:val="auto"/>
                <w:sz w:val="21"/>
                <w:szCs w:val="21"/>
              </w:rPr>
              <w:t>等标准</w:t>
            </w:r>
            <w:r>
              <w:rPr>
                <w:rFonts w:hint="eastAsia" w:ascii="宋体" w:hAnsi="宋体"/>
                <w:color w:val="auto"/>
                <w:sz w:val="21"/>
                <w:szCs w:val="21"/>
                <w:lang w:val="en-US" w:eastAsia="zh-CN"/>
              </w:rPr>
              <w:t>及</w:t>
            </w:r>
            <w:r>
              <w:rPr>
                <w:rFonts w:hint="eastAsia" w:ascii="宋体" w:hAnsi="宋体"/>
                <w:color w:val="auto"/>
                <w:sz w:val="21"/>
                <w:szCs w:val="21"/>
                <w:lang w:eastAsia="zh-CN"/>
              </w:rPr>
              <w:t>客户技术要求</w:t>
            </w:r>
            <w:r>
              <w:rPr>
                <w:rFonts w:hint="eastAsia" w:ascii="宋体" w:hAnsi="宋体" w:cs="宋体"/>
                <w:color w:val="auto"/>
                <w:szCs w:val="21"/>
                <w:lang w:val="en-US" w:eastAsia="zh-CN"/>
              </w:rPr>
              <w:t>等</w:t>
            </w:r>
            <w:r>
              <w:rPr>
                <w:rFonts w:hint="eastAsia" w:ascii="宋体" w:hAnsi="宋体" w:cs="宋体"/>
                <w:color w:val="auto"/>
                <w:szCs w:val="21"/>
                <w:lang w:eastAsia="zh-CN"/>
              </w:rPr>
              <w:t>。</w:t>
            </w:r>
          </w:p>
          <w:p>
            <w:pPr>
              <w:spacing w:line="360" w:lineRule="auto"/>
              <w:jc w:val="left"/>
              <w:rPr>
                <w:rFonts w:hint="default" w:ascii="宋体" w:hAnsi="宋体" w:eastAsia="宋体" w:cs="宋体"/>
                <w:color w:val="auto"/>
                <w:szCs w:val="21"/>
                <w:lang w:val="en-US" w:eastAsia="zh-CN"/>
              </w:rPr>
            </w:pPr>
            <w:r>
              <w:rPr>
                <w:rFonts w:hint="eastAsia" w:ascii="宋体" w:hAnsi="宋体" w:cs="宋体"/>
                <w:color w:val="auto"/>
                <w:szCs w:val="21"/>
              </w:rPr>
              <w:t xml:space="preserve">   查见《质量记录清单》质量记录，</w:t>
            </w:r>
            <w:r>
              <w:rPr>
                <w:rFonts w:hint="eastAsia" w:ascii="宋体" w:hAnsi="宋体" w:cs="宋体"/>
                <w:color w:val="auto"/>
                <w:szCs w:val="21"/>
                <w:lang w:eastAsia="zh-CN"/>
              </w:rPr>
              <w:t>有《培训计划》、《合格供方评价表》、《合同评审》等，</w:t>
            </w:r>
            <w:r>
              <w:rPr>
                <w:rFonts w:hint="eastAsia" w:ascii="宋体" w:hAnsi="宋体" w:cs="宋体"/>
                <w:color w:val="auto"/>
                <w:szCs w:val="21"/>
              </w:rPr>
              <w:t>规定了保存期为3年</w:t>
            </w:r>
            <w:r>
              <w:rPr>
                <w:rFonts w:hint="eastAsia" w:ascii="宋体" w:hAnsi="宋体" w:cs="宋体"/>
                <w:color w:val="auto"/>
                <w:szCs w:val="21"/>
                <w:lang w:val="en-US" w:eastAsia="zh-CN"/>
              </w:rPr>
              <w:t>以上</w:t>
            </w:r>
            <w:r>
              <w:rPr>
                <w:rFonts w:hint="eastAsia" w:ascii="宋体" w:hAnsi="宋体" w:cs="宋体"/>
                <w:color w:val="auto"/>
                <w:szCs w:val="21"/>
              </w:rPr>
              <w:t>。</w:t>
            </w:r>
            <w:r>
              <w:rPr>
                <w:rFonts w:hint="eastAsia" w:ascii="宋体" w:hAnsi="宋体" w:cs="宋体"/>
                <w:color w:val="auto"/>
                <w:szCs w:val="21"/>
                <w:lang w:val="en-US" w:eastAsia="zh-CN"/>
              </w:rPr>
              <w:t>符合标准要求。</w:t>
            </w:r>
          </w:p>
          <w:p>
            <w:pPr>
              <w:spacing w:line="360" w:lineRule="auto"/>
              <w:jc w:val="left"/>
              <w:rPr>
                <w:rFonts w:ascii="宋体" w:hAnsi="宋体" w:cs="宋体"/>
                <w:color w:val="auto"/>
                <w:szCs w:val="21"/>
              </w:rPr>
            </w:pPr>
            <w:r>
              <w:rPr>
                <w:rFonts w:hint="eastAsia" w:ascii="宋体" w:hAnsi="宋体" w:cs="宋体"/>
                <w:color w:val="auto"/>
                <w:szCs w:val="21"/>
              </w:rPr>
              <w:t xml:space="preserve">  QMS运行至今文件更改和作废情况未发生。在“文件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pPr>
              <w:rPr>
                <w:color w:val="auto"/>
              </w:rPr>
            </w:pPr>
            <w:r>
              <w:rPr>
                <w:rFonts w:hint="eastAsia" w:ascii="宋体" w:hAnsi="宋体"/>
                <w:color w:val="auto"/>
                <w:szCs w:val="21"/>
                <w:lang w:val="en-US" w:eastAsia="zh-CN"/>
              </w:rPr>
              <w:t>符合</w:t>
            </w:r>
          </w:p>
        </w:tc>
      </w:tr>
    </w:tbl>
    <w:p>
      <w:pPr>
        <w:pStyle w:val="5"/>
        <w:rPr>
          <w:rFonts w:hint="eastAsia"/>
          <w:color w:val="auto"/>
          <w:lang w:val="en-US" w:eastAsia="zh-CN"/>
        </w:rPr>
      </w:pPr>
      <w:r>
        <w:rPr>
          <w:rFonts w:hint="eastAsia"/>
          <w:color w:val="auto"/>
        </w:rPr>
        <w:t>说明：不符合标注N</w:t>
      </w:r>
      <w:r>
        <w:rPr>
          <w:rFonts w:hint="eastAsia"/>
          <w:color w:val="auto"/>
          <w:lang w:val="en-US" w:eastAsia="zh-CN"/>
        </w:rPr>
        <w:t xml:space="preserve">  </w:t>
      </w:r>
    </w:p>
    <w:p>
      <w:pPr>
        <w:pStyle w:val="5"/>
        <w:jc w:val="center"/>
        <w:rPr>
          <w:rFonts w:hint="eastAsia" w:ascii="隶书" w:hAnsi="宋体" w:eastAsia="隶书"/>
          <w:bCs/>
          <w:color w:val="auto"/>
          <w:sz w:val="36"/>
          <w:szCs w:val="36"/>
        </w:rPr>
      </w:pPr>
    </w:p>
    <w:p>
      <w:pPr>
        <w:pStyle w:val="5"/>
        <w:jc w:val="center"/>
        <w:rPr>
          <w:rFonts w:hint="eastAsia"/>
          <w:color w:val="auto"/>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37"/>
        <w:gridCol w:w="10027"/>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37"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27" w:type="dxa"/>
            <w:vAlign w:val="center"/>
          </w:tcPr>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受审核部门：采购部</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主管领导：</w:t>
            </w:r>
            <w:r>
              <w:rPr>
                <w:rFonts w:hint="eastAsia" w:ascii="宋体" w:hAnsi="宋体" w:cs="宋体"/>
                <w:color w:val="auto"/>
                <w:szCs w:val="21"/>
                <w:lang w:val="en-US" w:eastAsia="zh-CN"/>
              </w:rPr>
              <w:t xml:space="preserve"> 瞿家莲 </w:t>
            </w:r>
            <w:r>
              <w:rPr>
                <w:rFonts w:hint="eastAsia" w:ascii="宋体" w:hAnsi="宋体" w:cs="宋体"/>
                <w:color w:val="auto"/>
                <w:szCs w:val="21"/>
                <w:lang w:eastAsia="zh-CN"/>
              </w:rPr>
              <w:t xml:space="preserve">   陪同人员：</w:t>
            </w:r>
            <w:r>
              <w:rPr>
                <w:rFonts w:hint="eastAsia" w:ascii="宋体" w:hAnsi="宋体" w:cs="宋体"/>
                <w:color w:val="auto"/>
                <w:szCs w:val="21"/>
                <w:lang w:val="en-US" w:eastAsia="zh-CN"/>
              </w:rPr>
              <w:t>瞿家莲</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37"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27"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冉景洲</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审核时间：</w:t>
            </w:r>
            <w:r>
              <w:rPr>
                <w:rFonts w:hint="eastAsia" w:ascii="宋体" w:hAnsi="宋体" w:cs="宋体"/>
                <w:color w:val="auto"/>
                <w:szCs w:val="21"/>
                <w:lang w:eastAsia="zh-CN"/>
              </w:rPr>
              <w:t>2020.11.5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37"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27" w:type="dxa"/>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37" w:type="dxa"/>
          </w:tcPr>
          <w:p>
            <w:pPr>
              <w:rPr>
                <w:rFonts w:ascii="宋体" w:hAnsi="宋体" w:cs="新宋体"/>
                <w:color w:val="auto"/>
                <w:szCs w:val="21"/>
              </w:rPr>
            </w:pPr>
            <w:r>
              <w:rPr>
                <w:rFonts w:hint="eastAsia" w:ascii="宋体" w:hAnsi="宋体" w:cs="宋体"/>
                <w:b/>
                <w:color w:val="auto"/>
                <w:szCs w:val="21"/>
              </w:rPr>
              <w:t>5.3</w:t>
            </w:r>
          </w:p>
        </w:tc>
        <w:tc>
          <w:tcPr>
            <w:tcW w:w="10027"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采购部</w:t>
            </w:r>
            <w:r>
              <w:rPr>
                <w:rFonts w:hint="eastAsia" w:ascii="宋体" w:hAnsi="宋体" w:cs="宋体"/>
                <w:color w:val="auto"/>
                <w:szCs w:val="21"/>
              </w:rPr>
              <w:t>的岗位职责，具体为：</w:t>
            </w:r>
          </w:p>
          <w:p>
            <w:pPr>
              <w:spacing w:line="360" w:lineRule="auto"/>
              <w:textAlignment w:val="baseline"/>
              <w:rPr>
                <w:rFonts w:hint="eastAsia" w:ascii="宋体" w:hAnsi="宋体" w:cs="宋体"/>
                <w:color w:val="auto"/>
                <w:szCs w:val="21"/>
              </w:rPr>
            </w:pPr>
            <w:r>
              <w:rPr>
                <w:rFonts w:hint="eastAsia" w:ascii="宋体" w:hAnsi="宋体" w:cs="宋体"/>
                <w:color w:val="auto"/>
                <w:szCs w:val="21"/>
              </w:rPr>
              <w:t xml:space="preserve">1）负责按计划采购物资，确保采购物资的质量，收集相关法律、法规 和其它要求； </w:t>
            </w:r>
          </w:p>
          <w:p>
            <w:pPr>
              <w:spacing w:line="360" w:lineRule="auto"/>
              <w:textAlignment w:val="baseline"/>
              <w:rPr>
                <w:rFonts w:hint="eastAsia" w:ascii="宋体" w:hAnsi="宋体" w:cs="宋体"/>
                <w:color w:val="auto"/>
                <w:szCs w:val="21"/>
              </w:rPr>
            </w:pPr>
            <w:r>
              <w:rPr>
                <w:rFonts w:hint="eastAsia" w:ascii="宋体" w:hAnsi="宋体" w:cs="宋体"/>
                <w:color w:val="auto"/>
                <w:szCs w:val="21"/>
              </w:rPr>
              <w:t xml:space="preserve">2）负责主导跟踪、评价供方的业绩，确保数量、质量、交货期和价格满足要求； </w:t>
            </w:r>
          </w:p>
          <w:p>
            <w:pPr>
              <w:spacing w:line="360" w:lineRule="auto"/>
              <w:textAlignment w:val="baseline"/>
              <w:rPr>
                <w:rFonts w:hint="eastAsia" w:ascii="宋体" w:hAnsi="宋体" w:cs="宋体"/>
                <w:color w:val="auto"/>
                <w:szCs w:val="21"/>
              </w:rPr>
            </w:pPr>
            <w:r>
              <w:rPr>
                <w:rFonts w:hint="eastAsia" w:ascii="宋体" w:hAnsi="宋体" w:cs="宋体"/>
                <w:color w:val="auto"/>
                <w:szCs w:val="21"/>
              </w:rPr>
              <w:t>3）主持供应商开发、评审和定期考察工作，负责供应商考察、评审报告的整理，协调与供货商的</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关系。对合格供方的产品质量进行监督，对不合格的采购产品提出改进措施，与供方共同发展；</w:t>
            </w:r>
          </w:p>
          <w:p>
            <w:pPr>
              <w:spacing w:line="360" w:lineRule="auto"/>
              <w:textAlignment w:val="baseline"/>
              <w:rPr>
                <w:rFonts w:hint="eastAsia" w:ascii="宋体" w:hAnsi="宋体" w:cs="宋体"/>
                <w:color w:val="auto"/>
                <w:szCs w:val="21"/>
              </w:rPr>
            </w:pPr>
            <w:r>
              <w:rPr>
                <w:rFonts w:hint="eastAsia" w:ascii="宋体" w:hAnsi="宋体" w:cs="宋体"/>
                <w:color w:val="auto"/>
                <w:szCs w:val="21"/>
              </w:rPr>
              <w:t xml:space="preserve">4）负责将内部或顾客的要求传递给供货商，确保采购物资符合要求； </w:t>
            </w:r>
          </w:p>
          <w:p>
            <w:pPr>
              <w:spacing w:line="360" w:lineRule="auto"/>
              <w:textAlignment w:val="baseline"/>
              <w:rPr>
                <w:rFonts w:hint="default" w:ascii="宋体" w:hAnsi="宋体" w:eastAsia="宋体" w:cs="宋体"/>
                <w:color w:val="auto"/>
                <w:szCs w:val="21"/>
                <w:lang w:val="en-US" w:eastAsia="zh-CN"/>
              </w:rPr>
            </w:pPr>
            <w:r>
              <w:rPr>
                <w:rFonts w:hint="eastAsia" w:ascii="宋体" w:hAnsi="宋体" w:cs="宋体"/>
                <w:color w:val="auto"/>
                <w:szCs w:val="21"/>
              </w:rPr>
              <w:t xml:space="preserve"> </w:t>
            </w:r>
            <w:r>
              <w:rPr>
                <w:rFonts w:hint="eastAsia" w:ascii="宋体" w:hAnsi="宋体" w:cs="宋体"/>
                <w:color w:val="auto"/>
                <w:szCs w:val="21"/>
                <w:lang w:val="en-US" w:eastAsia="zh-CN"/>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37" w:type="dxa"/>
          </w:tcPr>
          <w:p>
            <w:pPr>
              <w:rPr>
                <w:rFonts w:ascii="宋体" w:hAnsi="宋体" w:cs="新宋体"/>
                <w:color w:val="auto"/>
                <w:szCs w:val="21"/>
              </w:rPr>
            </w:pPr>
            <w:r>
              <w:rPr>
                <w:rFonts w:hint="eastAsia" w:ascii="宋体" w:hAnsi="宋体" w:cs="宋体"/>
                <w:b/>
                <w:color w:val="auto"/>
                <w:szCs w:val="21"/>
              </w:rPr>
              <w:t>6.2</w:t>
            </w:r>
          </w:p>
        </w:tc>
        <w:tc>
          <w:tcPr>
            <w:tcW w:w="10027" w:type="dxa"/>
          </w:tcPr>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采购部负责人：瞿家莲</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查《部门质量目标测量报告》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测量时间：2020年1月-2020年10月     </w:t>
            </w:r>
          </w:p>
          <w:p>
            <w:pPr>
              <w:spacing w:line="400" w:lineRule="exact"/>
              <w:rPr>
                <w:rFonts w:hint="default" w:ascii="宋体" w:hAnsi="宋体" w:cs="宋体"/>
                <w:color w:val="auto"/>
                <w:szCs w:val="21"/>
                <w:lang w:val="en-US" w:eastAsia="zh-CN"/>
              </w:rPr>
            </w:pPr>
            <w:r>
              <w:rPr>
                <w:rFonts w:hint="eastAsia" w:ascii="宋体" w:hAnsi="宋体" w:cs="宋体"/>
                <w:color w:val="auto"/>
                <w:szCs w:val="21"/>
                <w:lang w:val="en-US" w:eastAsia="zh-CN"/>
              </w:rPr>
              <w:t>采购及时率 95%                         实测：100%</w:t>
            </w:r>
          </w:p>
          <w:p>
            <w:pPr>
              <w:spacing w:line="400" w:lineRule="exact"/>
              <w:rPr>
                <w:rFonts w:hint="default" w:ascii="宋体" w:hAnsi="宋体" w:cs="宋体"/>
                <w:color w:val="auto"/>
                <w:szCs w:val="21"/>
                <w:lang w:val="en-US" w:eastAsia="zh-CN"/>
              </w:rPr>
            </w:pPr>
            <w:r>
              <w:rPr>
                <w:rFonts w:hint="eastAsia" w:ascii="宋体" w:hAnsi="宋体" w:cs="宋体"/>
                <w:color w:val="auto"/>
                <w:szCs w:val="21"/>
                <w:lang w:val="en-US" w:eastAsia="zh-CN"/>
              </w:rPr>
              <w:t>采购合格率95%                          实测：100%</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供应商稽核完成率95%                     实测：100%</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color w:val="auto"/>
                <w:szCs w:val="21"/>
                <w:lang w:val="en-US" w:eastAsia="zh-CN"/>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rPr>
                <w:rFonts w:hint="eastAsia" w:ascii="宋体" w:hAnsi="宋体" w:cs="宋体"/>
                <w:color w:val="auto"/>
                <w:szCs w:val="21"/>
                <w:lang w:val="en-US" w:eastAsia="zh-CN"/>
              </w:rPr>
            </w:pPr>
            <w:r>
              <w:rPr>
                <w:rFonts w:hint="eastAsia" w:ascii="宋体" w:hAnsi="宋体" w:cs="宋体"/>
                <w:color w:val="auto"/>
                <w:szCs w:val="21"/>
                <w:lang w:val="en-US" w:eastAsia="zh-CN"/>
              </w:rPr>
              <w:t>外部提供的 控制/总则</w:t>
            </w:r>
          </w:p>
          <w:p>
            <w:pPr>
              <w:rPr>
                <w:rFonts w:hint="eastAsia" w:ascii="宋体" w:hAnsi="宋体" w:cs="宋体"/>
                <w:color w:val="auto"/>
                <w:szCs w:val="21"/>
                <w:lang w:val="en-US" w:eastAsia="zh-CN"/>
              </w:rPr>
            </w:pPr>
            <w:r>
              <w:rPr>
                <w:rFonts w:hint="eastAsia" w:ascii="宋体" w:hAnsi="宋体" w:cs="宋体"/>
                <w:color w:val="auto"/>
                <w:szCs w:val="21"/>
                <w:lang w:val="en-US" w:eastAsia="zh-CN"/>
              </w:rPr>
              <w:t>#组织需控制的对外部提供的过程、产品和服务由哪些？</w:t>
            </w:r>
          </w:p>
        </w:tc>
        <w:tc>
          <w:tcPr>
            <w:tcW w:w="937" w:type="dxa"/>
            <w:vAlign w:val="top"/>
          </w:tcPr>
          <w:p>
            <w:pPr>
              <w:rPr>
                <w:rFonts w:hint="eastAsia" w:ascii="宋体" w:hAnsi="宋体" w:cs="宋体"/>
                <w:color w:val="auto"/>
                <w:szCs w:val="21"/>
                <w:lang w:val="en-US" w:eastAsia="zh-CN"/>
              </w:rPr>
            </w:pPr>
            <w:r>
              <w:rPr>
                <w:rFonts w:hint="eastAsia" w:ascii="宋体" w:hAnsi="宋体" w:cs="宋体"/>
                <w:color w:val="auto"/>
                <w:szCs w:val="21"/>
                <w:lang w:val="en-US" w:eastAsia="zh-CN"/>
              </w:rPr>
              <w:t>8.4.1</w:t>
            </w:r>
          </w:p>
        </w:tc>
        <w:tc>
          <w:tcPr>
            <w:tcW w:w="10027" w:type="dxa"/>
            <w:vAlign w:val="top"/>
          </w:tcPr>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查，公司编制了质量手册8.4条款及《采购控制程序》、《供方管理控制程序》。文件规定了本公司有关的采购产品的采购过程进行控制，确保采购物资符合质量要求以及在交付和服务等各方面符合规定的要求。规定了对供应商每年进行评审。</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负责人讲，采购部建立合格供方名录，核定《供方评定记录表》后，编制《合格供方名录》存档。采购人员应该具备相应能力。采购人员应从《合格供方名录》中选择供方。</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查《合格供方名单》：如下；</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查《合格供方名录》</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供应商                                  产品</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重庆斯麦尔精密模具有限公司              供应：壳体、开关推杆、风扇架、前档架等塑胶件；</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广东博力威科技股份有限公司              供应：锂电池；</w:t>
            </w:r>
          </w:p>
          <w:p>
            <w:pPr>
              <w:spacing w:line="400" w:lineRule="exact"/>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重庆仙桃智能样机创新中心有限公司        供应： PCBA板</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广东金力变速科技股份有限公司            供应：电机</w:t>
            </w:r>
          </w:p>
          <w:p>
            <w:pPr>
              <w:spacing w:line="400" w:lineRule="exact"/>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重庆宝丽百格电子科技有限公司            供应：五金件</w:t>
            </w:r>
          </w:p>
          <w:p>
            <w:pPr>
              <w:spacing w:line="400" w:lineRule="exact"/>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深圳市捷创新科电子有限公司              供应：线材等</w:t>
            </w:r>
          </w:p>
          <w:p>
            <w:pPr>
              <w:spacing w:line="400" w:lineRule="exact"/>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负责人讲，目前公司的客户就福玛特机器人科技股份有限公司一家，软件的供应由顾客方提供、公司按顾客方提供的设计图纸及要求进行生产。</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--抽《供方评定记录表》</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2020年供方评价确认：</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深圳市捷创新科电子有限公司 （供应：线材）；</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公司组织各部门对该供方的资质、产品质量、价格、售后服务等进行了评价。评定结论：合格，同意列入合格供方名录  确认人：许光林   2020年01月25日。</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重庆斯麦尔精密模具有限公司 （供应：壳体、开关推杆、风扇架、前档架等塑胶件）；</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公司组织各部门对该供方的资质、产品质量、价格、售后服务等进行了评价。评定结论：合格，同意列入合格供方名录  确认人：许光林   2020年01月25日。</w:t>
            </w:r>
          </w:p>
          <w:p>
            <w:pPr>
              <w:spacing w:before="120" w:line="360" w:lineRule="auto"/>
              <w:rPr>
                <w:rFonts w:hint="default" w:ascii="方正仿宋简体" w:hAnsi="Times New Roman" w:eastAsia="方正仿宋简体" w:cs="Times New Roman"/>
                <w:b/>
                <w:color w:val="auto"/>
                <w:lang w:val="en-US" w:eastAsia="zh-CN"/>
              </w:rPr>
            </w:pPr>
            <w:r>
              <w:rPr>
                <w:rFonts w:hint="eastAsia" w:ascii="方正仿宋简体" w:hAnsi="Times New Roman" w:eastAsia="方正仿宋简体" w:cs="Times New Roman"/>
                <w:b/>
                <w:color w:val="auto"/>
                <w:lang w:val="en-US" w:eastAsia="zh-CN"/>
              </w:rPr>
              <w:t>现场查见，合格供应商名录中提供PCBA板的供应商“重庆仙桃智能样机创新中心有限公司”，对其不能出示进行了合格供应商评价的记录作为已评价的证据。不符合ISO 9001:2015标准8.4.1条款</w:t>
            </w:r>
            <w:r>
              <w:rPr>
                <w:rFonts w:hint="eastAsia" w:ascii="方正仿宋简体" w:eastAsia="方正仿宋简体" w:cs="Times New Roman"/>
                <w:b/>
                <w:color w:val="auto"/>
                <w:lang w:val="en-US" w:eastAsia="zh-CN"/>
              </w:rPr>
              <w:t>.</w:t>
            </w:r>
          </w:p>
          <w:p>
            <w:pPr>
              <w:spacing w:line="400" w:lineRule="exact"/>
              <w:ind w:firstLine="420" w:firstLineChars="200"/>
              <w:rPr>
                <w:rFonts w:hint="eastAsia" w:ascii="Times New Roman" w:hAnsi="Times New Roman" w:eastAsia="宋体" w:cs="Times New Roman"/>
                <w:color w:val="auto"/>
                <w:kern w:val="2"/>
                <w:sz w:val="21"/>
                <w:lang w:val="en-US" w:eastAsia="zh-CN" w:bidi="ar-SA"/>
              </w:rPr>
            </w:pPr>
          </w:p>
        </w:tc>
        <w:tc>
          <w:tcPr>
            <w:tcW w:w="1585" w:type="dxa"/>
          </w:tcPr>
          <w:p>
            <w:pPr>
              <w:spacing w:line="400" w:lineRule="exact"/>
              <w:rPr>
                <w:rFonts w:hint="eastAsia"/>
                <w:color w:val="auto"/>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default" w:ascii="宋体" w:hAnsi="宋体" w:cs="宋体"/>
                <w:color w:val="auto"/>
                <w:szCs w:val="21"/>
                <w:lang w:val="en-US" w:eastAsia="zh-CN"/>
              </w:rPr>
            </w:pPr>
            <w:r>
              <w:rPr>
                <w:rFonts w:hint="eastAsia" w:ascii="宋体" w:hAnsi="宋体" w:cs="宋体"/>
                <w:color w:val="auto"/>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9"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控制类型和程度</w:t>
            </w:r>
          </w:p>
          <w:p>
            <w:pPr>
              <w:spacing w:line="360" w:lineRule="auto"/>
              <w:rPr>
                <w:rFonts w:ascii="宋体" w:hAnsi="宋体" w:cs="宋体"/>
                <w:color w:val="auto"/>
                <w:szCs w:val="21"/>
              </w:rPr>
            </w:pPr>
            <w:r>
              <w:rPr>
                <w:rFonts w:hint="eastAsia" w:ascii="宋体" w:hAnsi="宋体" w:cs="宋体"/>
                <w:color w:val="auto"/>
                <w:szCs w:val="21"/>
              </w:rPr>
              <w:t>#.外部提供的过程如何控制？</w:t>
            </w:r>
          </w:p>
          <w:p>
            <w:pPr>
              <w:spacing w:line="360" w:lineRule="auto"/>
              <w:rPr>
                <w:rFonts w:ascii="宋体" w:hAnsi="宋体" w:cs="宋体"/>
                <w:color w:val="auto"/>
                <w:szCs w:val="21"/>
              </w:rPr>
            </w:pPr>
            <w:r>
              <w:rPr>
                <w:rFonts w:hint="eastAsia" w:ascii="宋体" w:hAnsi="宋体" w:cs="宋体"/>
                <w:color w:val="auto"/>
                <w:szCs w:val="21"/>
              </w:rPr>
              <w:t>.外部供方的控制及其输出结果的控制是否得到规定？</w:t>
            </w:r>
          </w:p>
          <w:p>
            <w:pPr>
              <w:spacing w:line="360" w:lineRule="auto"/>
              <w:rPr>
                <w:rFonts w:ascii="宋体" w:hAnsi="宋体" w:cs="宋体"/>
                <w:color w:val="auto"/>
                <w:szCs w:val="21"/>
              </w:rPr>
            </w:pPr>
            <w:r>
              <w:rPr>
                <w:rFonts w:hint="eastAsia" w:ascii="宋体" w:hAnsi="宋体" w:cs="宋体"/>
                <w:color w:val="auto"/>
                <w:szCs w:val="21"/>
              </w:rPr>
              <w:t>组织是否考虑了：</w:t>
            </w:r>
          </w:p>
          <w:p>
            <w:pPr>
              <w:spacing w:line="360" w:lineRule="auto"/>
              <w:rPr>
                <w:rFonts w:ascii="宋体" w:hAnsi="宋体" w:cs="宋体"/>
                <w:color w:val="auto"/>
                <w:szCs w:val="21"/>
              </w:rPr>
            </w:pPr>
            <w:r>
              <w:rPr>
                <w:rFonts w:hint="eastAsia" w:ascii="宋体" w:hAnsi="宋体" w:cs="宋体"/>
                <w:color w:val="auto"/>
                <w:szCs w:val="21"/>
              </w:rPr>
              <w:t>1）外部提供的过程、产品和服务对组织稳定地提供满足顾客要求和适用的法律法规要求的能力的潜在影响；</w:t>
            </w:r>
          </w:p>
          <w:p>
            <w:pPr>
              <w:spacing w:line="360" w:lineRule="auto"/>
              <w:rPr>
                <w:rFonts w:ascii="宋体" w:hAnsi="宋体" w:cs="宋体"/>
                <w:color w:val="auto"/>
                <w:szCs w:val="21"/>
              </w:rPr>
            </w:pPr>
            <w:r>
              <w:rPr>
                <w:rFonts w:hint="eastAsia" w:ascii="宋体" w:hAnsi="宋体" w:cs="宋体"/>
                <w:color w:val="auto"/>
                <w:szCs w:val="21"/>
              </w:rPr>
              <w:t>2）外部供方自身控制的有效性。</w:t>
            </w:r>
          </w:p>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必要的验证或其他活动是否得到确定？</w:t>
            </w:r>
          </w:p>
        </w:tc>
        <w:tc>
          <w:tcPr>
            <w:tcW w:w="937" w:type="dxa"/>
            <w:vAlign w:val="top"/>
          </w:tcPr>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8.4.2</w:t>
            </w:r>
          </w:p>
        </w:tc>
        <w:tc>
          <w:tcPr>
            <w:tcW w:w="10027" w:type="dxa"/>
            <w:vAlign w:val="top"/>
          </w:tcPr>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查 公司采购不合格情况</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负责人讲2020年1月以来，未出现采购产品有质量不符合的情况。</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公司编制了《采购控制程序》，要求采购的主要材料必须进行检验。</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公司对产品名称、型号规格、数量、产品质量性证明文件进行了验收。经询问公司采购产品主要根据需求，根据进货检验记录对相关产品的合格证、数量、外观等进行检验。抽查验证记录《进货检验记录》，提供2020年8月至2020年10月对锂电池、壳体、集成盒、电机、PCB板等进行了进货检验记录。见8.6条款原材料检验记录。</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基本符合要求。现场查看其他采购物料均按要求进行验证入库</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公司外部供方的管理基本符合要求。</w:t>
            </w:r>
          </w:p>
        </w:tc>
        <w:tc>
          <w:tcPr>
            <w:tcW w:w="1585" w:type="dxa"/>
          </w:tcPr>
          <w:p>
            <w:pPr>
              <w:spacing w:line="400" w:lineRule="exact"/>
              <w:rPr>
                <w:rFonts w:hint="eastAsia" w:ascii="宋体" w:hAnsi="宋体" w:cs="宋体"/>
                <w:color w:val="auto"/>
                <w:szCs w:val="21"/>
                <w:lang w:val="en-US" w:eastAsia="zh-CN"/>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ascii="宋体" w:hAnsi="宋体" w:cs="宋体"/>
                <w:color w:val="auto"/>
                <w:szCs w:val="21"/>
              </w:rPr>
            </w:pPr>
            <w:r>
              <w:rPr>
                <w:rFonts w:hint="eastAsia" w:ascii="宋体" w:hAnsi="宋体" w:cs="宋体"/>
                <w:color w:val="auto"/>
                <w:szCs w:val="21"/>
              </w:rPr>
              <w:t>#组织与外部供方的沟通是否含:</w:t>
            </w:r>
          </w:p>
          <w:p>
            <w:pPr>
              <w:spacing w:line="360" w:lineRule="auto"/>
              <w:rPr>
                <w:rFonts w:ascii="宋体" w:hAnsi="宋体" w:cs="宋体"/>
                <w:color w:val="auto"/>
                <w:szCs w:val="21"/>
              </w:rPr>
            </w:pPr>
            <w:r>
              <w:rPr>
                <w:rFonts w:hint="eastAsia" w:ascii="宋体" w:hAnsi="宋体" w:cs="宋体"/>
                <w:color w:val="auto"/>
                <w:szCs w:val="21"/>
              </w:rPr>
              <w:t>a）所提供的过程、产品和服务；</w:t>
            </w:r>
          </w:p>
          <w:p>
            <w:pPr>
              <w:spacing w:line="360" w:lineRule="auto"/>
              <w:rPr>
                <w:rFonts w:ascii="宋体" w:hAnsi="宋体" w:cs="宋体"/>
                <w:color w:val="auto"/>
                <w:szCs w:val="21"/>
              </w:rPr>
            </w:pPr>
            <w:r>
              <w:rPr>
                <w:rFonts w:hint="eastAsia" w:ascii="宋体" w:hAnsi="宋体" w:cs="宋体"/>
                <w:color w:val="auto"/>
                <w:szCs w:val="21"/>
              </w:rPr>
              <w:t>b）对下列内容的批准：</w:t>
            </w:r>
          </w:p>
          <w:p>
            <w:pPr>
              <w:spacing w:line="360" w:lineRule="auto"/>
              <w:rPr>
                <w:rFonts w:ascii="宋体" w:hAnsi="宋体" w:cs="宋体"/>
                <w:color w:val="auto"/>
                <w:szCs w:val="21"/>
              </w:rPr>
            </w:pPr>
            <w:r>
              <w:rPr>
                <w:rFonts w:hint="eastAsia" w:ascii="宋体" w:hAnsi="宋体" w:cs="宋体"/>
                <w:color w:val="auto"/>
                <w:szCs w:val="21"/>
              </w:rPr>
              <w:t>1）产品和服务；</w:t>
            </w:r>
          </w:p>
          <w:p>
            <w:pPr>
              <w:spacing w:line="360" w:lineRule="auto"/>
              <w:rPr>
                <w:rFonts w:ascii="宋体" w:hAnsi="宋体" w:cs="宋体"/>
                <w:color w:val="auto"/>
                <w:szCs w:val="21"/>
              </w:rPr>
            </w:pPr>
            <w:r>
              <w:rPr>
                <w:rFonts w:hint="eastAsia" w:ascii="宋体" w:hAnsi="宋体" w:cs="宋体"/>
                <w:color w:val="auto"/>
                <w:szCs w:val="21"/>
              </w:rPr>
              <w:t>2）方法、过程和设备；</w:t>
            </w:r>
          </w:p>
          <w:p>
            <w:pPr>
              <w:spacing w:line="360" w:lineRule="auto"/>
              <w:rPr>
                <w:rFonts w:ascii="宋体" w:hAnsi="宋体" w:cs="宋体"/>
                <w:color w:val="auto"/>
                <w:szCs w:val="21"/>
              </w:rPr>
            </w:pPr>
            <w:r>
              <w:rPr>
                <w:rFonts w:hint="eastAsia" w:ascii="宋体" w:hAnsi="宋体" w:cs="宋体"/>
                <w:color w:val="auto"/>
                <w:szCs w:val="21"/>
              </w:rPr>
              <w:t>3）产品和服务的放行；</w:t>
            </w:r>
          </w:p>
          <w:p>
            <w:pPr>
              <w:spacing w:line="360" w:lineRule="auto"/>
              <w:rPr>
                <w:rFonts w:ascii="宋体" w:hAnsi="宋体" w:cs="宋体"/>
                <w:color w:val="auto"/>
                <w:szCs w:val="21"/>
              </w:rPr>
            </w:pPr>
            <w:r>
              <w:rPr>
                <w:rFonts w:hint="eastAsia" w:ascii="宋体" w:hAnsi="宋体" w:cs="宋体"/>
                <w:color w:val="auto"/>
                <w:szCs w:val="21"/>
              </w:rPr>
              <w:t>c）能力，包括所要求的人员资质；</w:t>
            </w:r>
          </w:p>
          <w:p>
            <w:pPr>
              <w:spacing w:line="360" w:lineRule="auto"/>
              <w:rPr>
                <w:rFonts w:ascii="宋体" w:hAnsi="宋体" w:cs="宋体"/>
                <w:color w:val="auto"/>
                <w:szCs w:val="21"/>
              </w:rPr>
            </w:pPr>
            <w:r>
              <w:rPr>
                <w:rFonts w:hint="eastAsia" w:ascii="宋体" w:hAnsi="宋体" w:cs="宋体"/>
                <w:color w:val="auto"/>
                <w:szCs w:val="21"/>
              </w:rPr>
              <w:t>d）外部供方与组织的接口；</w:t>
            </w:r>
          </w:p>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e）对外部供方绩效的控制和监视；f）组织或其顾客拟在外部供方现场实施的验证或确认活动。组织与外部供方沟通之前所确定的要求是否充分</w:t>
            </w:r>
          </w:p>
        </w:tc>
        <w:tc>
          <w:tcPr>
            <w:tcW w:w="937" w:type="dxa"/>
            <w:vAlign w:val="top"/>
          </w:tcPr>
          <w:p>
            <w:pPr>
              <w:spacing w:line="360" w:lineRule="auto"/>
              <w:rPr>
                <w:rFonts w:hint="eastAsia" w:ascii="宋体" w:hAnsi="宋体" w:cs="宋体"/>
                <w:color w:val="auto"/>
                <w:szCs w:val="21"/>
                <w:lang w:val="en-US" w:eastAsia="zh-CN"/>
              </w:rPr>
            </w:pPr>
            <w:r>
              <w:rPr>
                <w:rFonts w:hint="eastAsia" w:ascii="宋体" w:hAnsi="宋体" w:cs="宋体"/>
                <w:color w:val="auto"/>
                <w:szCs w:val="21"/>
              </w:rPr>
              <w:t>8.4.3</w:t>
            </w:r>
          </w:p>
        </w:tc>
        <w:tc>
          <w:tcPr>
            <w:tcW w:w="10027" w:type="dxa"/>
            <w:vAlign w:val="top"/>
          </w:tcPr>
          <w:p>
            <w:pPr>
              <w:spacing w:line="360" w:lineRule="auto"/>
              <w:rPr>
                <w:rFonts w:hint="eastAsia" w:ascii="宋体" w:hAnsi="宋体" w:cs="宋体"/>
                <w:color w:val="auto"/>
                <w:szCs w:val="21"/>
              </w:rPr>
            </w:pPr>
            <w:r>
              <w:rPr>
                <w:rFonts w:hint="eastAsia" w:ascii="宋体" w:hAnsi="宋体" w:cs="宋体"/>
                <w:color w:val="auto"/>
                <w:szCs w:val="21"/>
              </w:rPr>
              <w:t>负责人讲与供方沟通的内容包括：所提供的过程、产品和服务等；采</w:t>
            </w:r>
            <w:r>
              <w:rPr>
                <w:rFonts w:hint="eastAsia" w:ascii="宋体" w:hAnsi="宋体" w:cs="宋体"/>
                <w:color w:val="auto"/>
                <w:szCs w:val="21"/>
                <w:lang w:eastAsia="zh-CN"/>
              </w:rPr>
              <w:t>购物资</w:t>
            </w:r>
            <w:r>
              <w:rPr>
                <w:rFonts w:hint="eastAsia" w:ascii="宋体" w:hAnsi="宋体" w:cs="宋体"/>
                <w:color w:val="auto"/>
                <w:szCs w:val="21"/>
              </w:rPr>
              <w:t>根据</w:t>
            </w:r>
            <w:r>
              <w:rPr>
                <w:rFonts w:hint="eastAsia" w:ascii="宋体" w:hAnsi="宋体" w:cs="宋体"/>
                <w:color w:val="auto"/>
                <w:szCs w:val="21"/>
                <w:lang w:eastAsia="zh-CN"/>
              </w:rPr>
              <w:t>签订采购合同对</w:t>
            </w:r>
            <w:r>
              <w:rPr>
                <w:rFonts w:hint="eastAsia" w:ascii="宋体" w:hAnsi="宋体" w:cs="宋体"/>
                <w:color w:val="auto"/>
                <w:szCs w:val="21"/>
              </w:rPr>
              <w:t>产品的名称、规格、型号、数量等采购信息</w:t>
            </w:r>
            <w:r>
              <w:rPr>
                <w:rFonts w:hint="eastAsia" w:ascii="宋体" w:hAnsi="宋体" w:cs="宋体"/>
                <w:color w:val="auto"/>
                <w:szCs w:val="21"/>
                <w:lang w:eastAsia="zh-CN"/>
              </w:rPr>
              <w:t>的确定</w:t>
            </w:r>
            <w:r>
              <w:rPr>
                <w:rFonts w:hint="eastAsia" w:ascii="宋体" w:hAnsi="宋体" w:cs="宋体"/>
                <w:color w:val="auto"/>
                <w:szCs w:val="21"/>
              </w:rPr>
              <w:t>。</w:t>
            </w:r>
          </w:p>
          <w:p>
            <w:pPr>
              <w:spacing w:line="360" w:lineRule="auto"/>
              <w:rPr>
                <w:rFonts w:hint="eastAsia" w:ascii="宋体" w:hAnsi="宋体" w:cs="宋体"/>
                <w:color w:val="auto"/>
                <w:szCs w:val="21"/>
                <w:lang w:eastAsia="zh-CN"/>
              </w:rPr>
            </w:pPr>
            <w:r>
              <w:rPr>
                <w:rFonts w:hint="eastAsia" w:ascii="宋体" w:hAnsi="宋体" w:cs="宋体"/>
                <w:color w:val="auto"/>
                <w:szCs w:val="21"/>
              </w:rPr>
              <w:t>查</w:t>
            </w:r>
            <w:r>
              <w:rPr>
                <w:rFonts w:hint="eastAsia" w:ascii="宋体" w:hAnsi="宋体" w:cs="宋体"/>
                <w:color w:val="auto"/>
                <w:szCs w:val="21"/>
                <w:lang w:eastAsia="zh-CN"/>
              </w:rPr>
              <w:t>采购合同、</w:t>
            </w:r>
            <w:r>
              <w:rPr>
                <w:rFonts w:hint="eastAsia" w:ascii="宋体" w:hAnsi="宋体" w:cs="宋体"/>
                <w:color w:val="auto"/>
                <w:szCs w:val="21"/>
                <w:lang w:val="en-US" w:eastAsia="zh-CN"/>
              </w:rPr>
              <w:t>采购单</w:t>
            </w:r>
            <w:r>
              <w:rPr>
                <w:rFonts w:hint="eastAsia" w:ascii="宋体" w:hAnsi="宋体" w:cs="宋体"/>
                <w:color w:val="auto"/>
                <w:szCs w:val="21"/>
                <w:lang w:eastAsia="zh-CN"/>
              </w:rPr>
              <w:t>等</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cs="宋体"/>
                <w:color w:val="auto"/>
                <w:szCs w:val="21"/>
              </w:rPr>
              <w:t>供方：</w:t>
            </w:r>
            <w:r>
              <w:rPr>
                <w:rFonts w:hint="eastAsia" w:ascii="宋体" w:hAnsi="宋体" w:cs="宋体"/>
                <w:color w:val="auto"/>
                <w:szCs w:val="21"/>
                <w:lang w:eastAsia="zh-CN"/>
              </w:rPr>
              <w:t>重庆仙桃智能样机创新中心有限公司</w:t>
            </w:r>
            <w:r>
              <w:rPr>
                <w:rFonts w:hint="eastAsia" w:ascii="宋体" w:hAnsi="宋体" w:cs="宋体"/>
                <w:color w:val="auto"/>
                <w:szCs w:val="21"/>
                <w:lang w:val="en-US" w:eastAsia="zh-CN"/>
              </w:rPr>
              <w:t xml:space="preserve">    合同签订日期：2020.04.07</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产品：锂电池   5500个</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采购合同明确了货物名称、数量，单价、交给货物、结算方式、质量理赔、纠纷解决等。</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2、</w:t>
            </w:r>
            <w:r>
              <w:rPr>
                <w:rFonts w:hint="eastAsia" w:ascii="宋体" w:hAnsi="宋体" w:cs="宋体"/>
                <w:color w:val="auto"/>
                <w:szCs w:val="21"/>
              </w:rPr>
              <w:t>供方：</w:t>
            </w:r>
            <w:r>
              <w:rPr>
                <w:rFonts w:hint="eastAsia" w:ascii="宋体" w:hAnsi="宋体" w:cs="宋体"/>
                <w:color w:val="auto"/>
                <w:szCs w:val="21"/>
                <w:lang w:val="en-US" w:eastAsia="zh-CN"/>
              </w:rPr>
              <w:t>重庆斯麦尔精密模具有限公司</w:t>
            </w:r>
            <w:r>
              <w:rPr>
                <w:rFonts w:hint="eastAsia" w:ascii="宋体" w:hAnsi="宋体" w:cs="宋体"/>
                <w:color w:val="auto"/>
                <w:szCs w:val="21"/>
              </w:rPr>
              <w:t> </w:t>
            </w:r>
            <w:r>
              <w:rPr>
                <w:rFonts w:hint="eastAsia" w:ascii="宋体" w:hAnsi="宋体" w:cs="宋体"/>
                <w:color w:val="auto"/>
                <w:szCs w:val="21"/>
                <w:lang w:val="en-US" w:eastAsia="zh-CN"/>
              </w:rPr>
              <w:t xml:space="preserve">   签订日期：2020.04.07</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产品：上壳、充电接触片、万向轮支架、电池盖、积尘盒、接收灯塔等 </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采购合同明确了货物名称、数量，单价、交给货物、结算方式、质量理赔、纠纷解决等。</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3、供应：广东金力变速科技股份有限公司  2020年10月29日</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 xml:space="preserve">产品：风扇电机、主动轮电机、边刷电机                      </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采购订单明确了采购产品的名称、规格型号、单位、单价、数量、金额等。</w:t>
            </w:r>
          </w:p>
          <w:p>
            <w:pPr>
              <w:spacing w:line="360" w:lineRule="auto"/>
              <w:rPr>
                <w:rFonts w:hint="eastAsia" w:ascii="宋体" w:hAnsi="宋体" w:cs="宋体"/>
                <w:color w:val="auto"/>
                <w:szCs w:val="21"/>
              </w:rPr>
            </w:pPr>
            <w:r>
              <w:rPr>
                <w:rFonts w:hint="eastAsia" w:ascii="宋体" w:hAnsi="宋体" w:cs="宋体"/>
                <w:color w:val="auto"/>
                <w:szCs w:val="21"/>
              </w:rPr>
              <w:t>公司的采购</w:t>
            </w:r>
            <w:r>
              <w:rPr>
                <w:rFonts w:hint="eastAsia" w:ascii="宋体" w:hAnsi="宋体" w:cs="宋体"/>
                <w:color w:val="auto"/>
                <w:szCs w:val="21"/>
                <w:lang w:eastAsia="zh-CN"/>
              </w:rPr>
              <w:t>合同</w:t>
            </w:r>
            <w:r>
              <w:rPr>
                <w:rFonts w:hint="eastAsia" w:ascii="宋体" w:hAnsi="宋体" w:cs="宋体"/>
                <w:color w:val="auto"/>
                <w:szCs w:val="21"/>
              </w:rPr>
              <w:t xml:space="preserve">明确了采购产品的具体要求，且均在合格供方处进行采购。     </w:t>
            </w:r>
          </w:p>
          <w:p>
            <w:pPr>
              <w:spacing w:line="360" w:lineRule="auto"/>
              <w:rPr>
                <w:rFonts w:hint="eastAsia" w:ascii="宋体" w:hAnsi="宋体" w:cs="宋体"/>
                <w:color w:val="auto"/>
                <w:szCs w:val="21"/>
              </w:rPr>
            </w:pPr>
            <w:r>
              <w:rPr>
                <w:rFonts w:hint="eastAsia" w:ascii="宋体" w:hAnsi="宋体" w:cs="宋体"/>
                <w:color w:val="auto"/>
                <w:szCs w:val="21"/>
              </w:rPr>
              <w:t>外部供方的信息管理有效。</w:t>
            </w:r>
          </w:p>
          <w:p>
            <w:pPr>
              <w:spacing w:line="360" w:lineRule="auto"/>
              <w:rPr>
                <w:rFonts w:hint="eastAsia" w:ascii="宋体" w:hAnsi="宋体" w:cs="宋体"/>
                <w:color w:val="auto"/>
                <w:szCs w:val="21"/>
                <w:lang w:val="en-US" w:eastAsia="zh-CN"/>
              </w:rPr>
            </w:pPr>
          </w:p>
        </w:tc>
        <w:tc>
          <w:tcPr>
            <w:tcW w:w="1585" w:type="dxa"/>
          </w:tcPr>
          <w:p>
            <w:pPr>
              <w:spacing w:line="400" w:lineRule="exact"/>
              <w:rPr>
                <w:rFonts w:hint="eastAsia" w:ascii="宋体" w:hAnsi="宋体" w:cs="宋体"/>
                <w:color w:val="auto"/>
                <w:szCs w:val="21"/>
                <w:lang w:val="en-US" w:eastAsia="zh-CN"/>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color w:val="auto"/>
                <w:szCs w:val="21"/>
              </w:rPr>
            </w:pPr>
            <w:r>
              <w:rPr>
                <w:rFonts w:hint="eastAsia" w:ascii="宋体" w:hAnsi="宋体"/>
                <w:color w:val="auto"/>
                <w:szCs w:val="21"/>
              </w:rPr>
              <w:t>顾客或外部供方的财产</w:t>
            </w:r>
          </w:p>
        </w:tc>
        <w:tc>
          <w:tcPr>
            <w:tcW w:w="937" w:type="dxa"/>
          </w:tcPr>
          <w:p>
            <w:pPr>
              <w:spacing w:line="400" w:lineRule="atLeast"/>
              <w:ind w:right="-158" w:rightChars="-75"/>
              <w:rPr>
                <w:rFonts w:ascii="宋体" w:hAnsi="宋体"/>
                <w:color w:val="auto"/>
                <w:szCs w:val="21"/>
              </w:rPr>
            </w:pPr>
            <w:r>
              <w:rPr>
                <w:rFonts w:hint="eastAsia" w:ascii="宋体" w:hAnsi="宋体"/>
                <w:color w:val="auto"/>
                <w:szCs w:val="21"/>
              </w:rPr>
              <w:t>8.5.3</w:t>
            </w:r>
          </w:p>
          <w:p>
            <w:pPr>
              <w:adjustRightInd w:val="0"/>
              <w:snapToGrid w:val="0"/>
              <w:jc w:val="center"/>
              <w:rPr>
                <w:rFonts w:ascii="宋体" w:hAnsi="宋体" w:cs="宋体"/>
                <w:b/>
                <w:color w:val="auto"/>
                <w:szCs w:val="21"/>
              </w:rPr>
            </w:pPr>
          </w:p>
        </w:tc>
        <w:tc>
          <w:tcPr>
            <w:tcW w:w="10027" w:type="dxa"/>
          </w:tcPr>
          <w:p>
            <w:pPr>
              <w:rPr>
                <w:rFonts w:hint="eastAsia" w:ascii="宋体" w:hAnsi="宋体"/>
                <w:color w:val="auto"/>
                <w:szCs w:val="21"/>
              </w:rPr>
            </w:pPr>
            <w:r>
              <w:rPr>
                <w:rFonts w:hint="eastAsia" w:ascii="宋体" w:hAnsi="宋体"/>
                <w:color w:val="auto"/>
                <w:szCs w:val="21"/>
              </w:rPr>
              <w:t>查，公司对顾客财产的管理要求。</w:t>
            </w:r>
          </w:p>
          <w:p>
            <w:pPr>
              <w:rPr>
                <w:rFonts w:hint="eastAsia" w:ascii="宋体" w:hAnsi="宋体"/>
                <w:color w:val="auto"/>
                <w:szCs w:val="21"/>
                <w:lang w:eastAsia="zh-CN"/>
              </w:rPr>
            </w:pPr>
            <w:r>
              <w:rPr>
                <w:rFonts w:hint="eastAsia" w:ascii="宋体" w:hAnsi="宋体"/>
                <w:color w:val="auto"/>
                <w:szCs w:val="21"/>
              </w:rPr>
              <w:t>询问部门负责人，公司的顾客财产主要为顾客信息</w:t>
            </w:r>
            <w:r>
              <w:rPr>
                <w:rFonts w:hint="eastAsia" w:ascii="宋体" w:hAnsi="宋体"/>
                <w:color w:val="auto"/>
                <w:szCs w:val="21"/>
                <w:lang w:eastAsia="zh-CN"/>
              </w:rPr>
              <w:t>、提供的软件、设计图纸等，公司</w:t>
            </w:r>
            <w:r>
              <w:rPr>
                <w:rFonts w:hint="eastAsia" w:ascii="宋体" w:hAnsi="宋体"/>
                <w:color w:val="auto"/>
                <w:szCs w:val="21"/>
              </w:rPr>
              <w:t>对顾客财产进行了</w:t>
            </w:r>
            <w:r>
              <w:rPr>
                <w:rFonts w:hint="eastAsia" w:ascii="宋体" w:hAnsi="宋体"/>
                <w:color w:val="auto"/>
                <w:szCs w:val="21"/>
                <w:lang w:eastAsia="zh-CN"/>
              </w:rPr>
              <w:t>专人</w:t>
            </w:r>
            <w:r>
              <w:rPr>
                <w:rFonts w:hint="eastAsia" w:ascii="宋体" w:hAnsi="宋体"/>
                <w:color w:val="auto"/>
                <w:szCs w:val="21"/>
              </w:rPr>
              <w:t>管理，所有</w:t>
            </w:r>
            <w:r>
              <w:rPr>
                <w:rFonts w:hint="eastAsia" w:ascii="宋体" w:hAnsi="宋体"/>
                <w:color w:val="auto"/>
                <w:szCs w:val="21"/>
                <w:lang w:eastAsia="zh-CN"/>
              </w:rPr>
              <w:t>客户信息</w:t>
            </w:r>
            <w:r>
              <w:rPr>
                <w:rFonts w:hint="eastAsia" w:ascii="宋体" w:hAnsi="宋体"/>
                <w:color w:val="auto"/>
                <w:szCs w:val="21"/>
              </w:rPr>
              <w:t>均采用专人存档保管。</w:t>
            </w:r>
            <w:r>
              <w:rPr>
                <w:rFonts w:hint="eastAsia" w:ascii="宋体" w:hAnsi="宋体"/>
                <w:color w:val="auto"/>
                <w:szCs w:val="21"/>
                <w:lang w:eastAsia="zh-CN"/>
              </w:rPr>
              <w:t>软件及图纸均以电子件的形式进行加密存放管理，防止丢失。负责人讲，至今未有顾客财产丢失的情况。</w:t>
            </w:r>
          </w:p>
          <w:p>
            <w:pPr>
              <w:rPr>
                <w:rFonts w:ascii="宋体" w:hAnsi="宋体" w:cs="宋体"/>
                <w:color w:val="auto"/>
                <w:szCs w:val="21"/>
              </w:rPr>
            </w:pPr>
            <w:r>
              <w:rPr>
                <w:rFonts w:hint="eastAsia" w:ascii="宋体" w:hAnsi="宋体"/>
                <w:color w:val="auto"/>
                <w:szCs w:val="21"/>
              </w:rPr>
              <w:t>现场查看，顾客财产管理基本受控。</w:t>
            </w:r>
          </w:p>
        </w:tc>
        <w:tc>
          <w:tcPr>
            <w:tcW w:w="1585" w:type="dxa"/>
          </w:tcPr>
          <w:p>
            <w:pPr>
              <w:rPr>
                <w:color w:val="auto"/>
              </w:rPr>
            </w:pPr>
            <w:r>
              <w:rPr>
                <w:rFonts w:hint="eastAsia" w:ascii="宋体" w:hAnsi="宋体"/>
                <w:color w:val="auto"/>
                <w:szCs w:val="21"/>
                <w:lang w:val="en-US" w:eastAsia="zh-CN"/>
              </w:rPr>
              <w:t>符合</w:t>
            </w:r>
          </w:p>
        </w:tc>
      </w:tr>
    </w:tbl>
    <w:p>
      <w:pPr>
        <w:pStyle w:val="5"/>
        <w:jc w:val="center"/>
        <w:rPr>
          <w:rFonts w:hint="eastAsia"/>
          <w:color w:val="auto"/>
        </w:rPr>
      </w:pPr>
    </w:p>
    <w:p>
      <w:pPr>
        <w:pStyle w:val="5"/>
        <w:rPr>
          <w:rFonts w:hint="eastAsia"/>
          <w:color w:val="auto"/>
          <w:lang w:val="en-US" w:eastAsia="zh-CN"/>
        </w:rPr>
      </w:pPr>
      <w:r>
        <w:rPr>
          <w:rFonts w:hint="eastAsia"/>
          <w:color w:val="auto"/>
        </w:rPr>
        <w:t>说明：不符合标注N</w:t>
      </w:r>
      <w:r>
        <w:rPr>
          <w:rFonts w:hint="eastAsia"/>
          <w:color w:val="auto"/>
          <w:lang w:val="en-US" w:eastAsia="zh-CN"/>
        </w:rPr>
        <w:t xml:space="preserve">  </w:t>
      </w:r>
    </w:p>
    <w:p>
      <w:pPr>
        <w:pStyle w:val="5"/>
        <w:jc w:val="center"/>
        <w:rPr>
          <w:rFonts w:hint="eastAsia" w:ascii="隶书" w:hAnsi="宋体" w:eastAsia="隶书"/>
          <w:bCs/>
          <w:color w:val="auto"/>
          <w:sz w:val="36"/>
          <w:szCs w:val="36"/>
        </w:rPr>
      </w:pPr>
    </w:p>
    <w:p>
      <w:pPr>
        <w:pStyle w:val="5"/>
        <w:jc w:val="center"/>
        <w:rPr>
          <w:rFonts w:hint="eastAsia"/>
          <w:color w:val="auto"/>
        </w:rPr>
      </w:pPr>
      <w:r>
        <w:rPr>
          <w:rFonts w:hint="eastAsia" w:ascii="隶书" w:hAnsi="宋体" w:eastAsia="隶书"/>
          <w:bCs/>
          <w:color w:val="auto"/>
          <w:sz w:val="36"/>
          <w:szCs w:val="36"/>
        </w:rPr>
        <w:t>管理体系审核记录表</w:t>
      </w:r>
    </w:p>
    <w:p>
      <w:pPr>
        <w:pStyle w:val="5"/>
        <w:rPr>
          <w:rFonts w:hint="eastAsia"/>
          <w:color w:val="auto"/>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受审核部门：</w:t>
            </w:r>
            <w:r>
              <w:rPr>
                <w:rFonts w:hint="eastAsia" w:ascii="宋体" w:hAnsi="宋体" w:cs="宋体"/>
                <w:color w:val="auto"/>
                <w:szCs w:val="21"/>
                <w:lang w:val="en-US" w:eastAsia="zh-CN"/>
              </w:rPr>
              <w:t>储运</w:t>
            </w:r>
            <w:r>
              <w:rPr>
                <w:rFonts w:hint="eastAsia" w:ascii="宋体" w:hAnsi="宋体" w:cs="宋体"/>
                <w:color w:val="auto"/>
                <w:szCs w:val="21"/>
                <w:lang w:eastAsia="zh-CN"/>
              </w:rPr>
              <w:t>部</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主管领导：</w:t>
            </w:r>
            <w:r>
              <w:rPr>
                <w:rFonts w:hint="eastAsia" w:ascii="宋体" w:hAnsi="宋体" w:cs="宋体"/>
                <w:color w:val="auto"/>
                <w:szCs w:val="21"/>
                <w:lang w:val="en-US" w:eastAsia="zh-CN"/>
              </w:rPr>
              <w:t xml:space="preserve"> 侯强 </w:t>
            </w:r>
            <w:r>
              <w:rPr>
                <w:rFonts w:hint="eastAsia" w:ascii="宋体" w:hAnsi="宋体" w:cs="宋体"/>
                <w:color w:val="auto"/>
                <w:szCs w:val="21"/>
                <w:lang w:eastAsia="zh-CN"/>
              </w:rPr>
              <w:t xml:space="preserve">   陪同人员：许光林</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冉景洲</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审核时间：</w:t>
            </w:r>
            <w:r>
              <w:rPr>
                <w:rFonts w:hint="eastAsia" w:ascii="宋体" w:hAnsi="宋体" w:cs="宋体"/>
                <w:color w:val="auto"/>
                <w:szCs w:val="21"/>
                <w:lang w:eastAsia="zh-CN"/>
              </w:rPr>
              <w:t>2020.11.5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val="en-US" w:eastAsia="zh-CN"/>
              </w:rPr>
              <w:t>储运</w:t>
            </w:r>
            <w:r>
              <w:rPr>
                <w:rFonts w:hint="eastAsia" w:ascii="宋体" w:hAnsi="宋体" w:cs="宋体"/>
                <w:color w:val="auto"/>
                <w:szCs w:val="21"/>
                <w:lang w:eastAsia="zh-CN"/>
              </w:rPr>
              <w:t>部</w:t>
            </w:r>
            <w:r>
              <w:rPr>
                <w:rFonts w:hint="eastAsia" w:ascii="宋体" w:hAnsi="宋体" w:cs="宋体"/>
                <w:color w:val="auto"/>
                <w:szCs w:val="21"/>
              </w:rPr>
              <w:t>的岗位职责，具体为：</w:t>
            </w:r>
          </w:p>
          <w:p>
            <w:pPr>
              <w:numPr>
                <w:ilvl w:val="0"/>
                <w:numId w:val="3"/>
              </w:num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 xml:space="preserve">依据订单核对到货物料数量、种类； </w:t>
            </w:r>
          </w:p>
          <w:p>
            <w:pPr>
              <w:numPr>
                <w:ilvl w:val="0"/>
                <w:numId w:val="3"/>
              </w:num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 xml:space="preserve">对物料的进出控制，存量控制准确，保证不断料和不积压物料； </w:t>
            </w:r>
          </w:p>
          <w:p>
            <w:pPr>
              <w:numPr>
                <w:ilvl w:val="0"/>
                <w:numId w:val="3"/>
              </w:numPr>
              <w:spacing w:line="360" w:lineRule="auto"/>
              <w:ind w:left="0" w:leftChars="0"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对储存的物料有良好的管理，保证数量准确，品质不发生变异；</w:t>
            </w:r>
          </w:p>
          <w:p>
            <w:pPr>
              <w:numPr>
                <w:ilvl w:val="0"/>
                <w:numId w:val="3"/>
              </w:numPr>
              <w:spacing w:line="360" w:lineRule="auto"/>
              <w:ind w:left="0" w:leftChars="0"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 xml:space="preserve">）对物料的包装、搬运、防护进行管控； </w:t>
            </w:r>
          </w:p>
          <w:p>
            <w:pPr>
              <w:numPr>
                <w:ilvl w:val="0"/>
                <w:numId w:val="3"/>
              </w:numPr>
              <w:spacing w:line="360" w:lineRule="auto"/>
              <w:ind w:left="0" w:leftChars="0"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 xml:space="preserve">对呆、滞、废料和不良物料的处理有完善的预防和管理措施； </w:t>
            </w:r>
          </w:p>
          <w:p>
            <w:pPr>
              <w:numPr>
                <w:ilvl w:val="0"/>
                <w:numId w:val="3"/>
              </w:numPr>
              <w:spacing w:line="360" w:lineRule="auto"/>
              <w:ind w:left="0" w:leftChars="0"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lang w:eastAsia="zh-CN"/>
              </w:rPr>
              <w:t>统一各项管理流程，实行定期盘点制度，做到仓库账、物、标识证一致</w:t>
            </w:r>
            <w:r>
              <w:rPr>
                <w:rFonts w:hint="eastAsia" w:ascii="宋体" w:hAnsi="宋体" w:cs="宋体"/>
                <w:color w:val="auto"/>
                <w:szCs w:val="21"/>
                <w:lang w:val="en-US" w:eastAsia="zh-CN"/>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储运</w:t>
            </w:r>
            <w:r>
              <w:rPr>
                <w:rFonts w:hint="eastAsia" w:ascii="宋体" w:hAnsi="宋体" w:cs="宋体"/>
                <w:color w:val="auto"/>
                <w:szCs w:val="21"/>
                <w:lang w:eastAsia="zh-CN"/>
              </w:rPr>
              <w:t>部</w:t>
            </w:r>
            <w:r>
              <w:rPr>
                <w:rFonts w:hint="eastAsia" w:ascii="宋体" w:hAnsi="宋体" w:cs="宋体"/>
                <w:color w:val="auto"/>
                <w:szCs w:val="21"/>
                <w:lang w:val="en-US" w:eastAsia="zh-CN"/>
              </w:rPr>
              <w:t>负责人：侯强</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查《质量目标分解考核统计表》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测量时间：2020.1月-2020年9月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盘点准确率95%           实测：100%</w:t>
            </w:r>
          </w:p>
          <w:p>
            <w:pPr>
              <w:spacing w:line="400" w:lineRule="exact"/>
              <w:rPr>
                <w:rFonts w:hint="eastAsia" w:ascii="宋体" w:hAnsi="宋体" w:cs="宋体"/>
                <w:color w:val="auto"/>
                <w:szCs w:val="21"/>
                <w:lang w:val="en-US" w:eastAsia="zh-CN"/>
              </w:rPr>
            </w:pPr>
            <w:r>
              <w:rPr>
                <w:rFonts w:hint="default" w:ascii="宋体" w:hAnsi="宋体" w:cs="宋体"/>
                <w:color w:val="auto"/>
                <w:szCs w:val="21"/>
                <w:lang w:val="en-US" w:eastAsia="zh-CN"/>
              </w:rPr>
              <w:t>收发物料及时率95%</w:t>
            </w:r>
            <w:r>
              <w:rPr>
                <w:rFonts w:hint="eastAsia" w:ascii="宋体" w:hAnsi="宋体" w:cs="宋体"/>
                <w:color w:val="auto"/>
                <w:szCs w:val="21"/>
                <w:lang w:val="en-US" w:eastAsia="zh-CN"/>
              </w:rPr>
              <w:t xml:space="preserve">       实测：100%</w:t>
            </w:r>
          </w:p>
          <w:p>
            <w:pPr>
              <w:spacing w:line="400" w:lineRule="exact"/>
              <w:rPr>
                <w:rFonts w:hint="default" w:ascii="宋体" w:hAnsi="宋体" w:cs="宋体"/>
                <w:color w:val="auto"/>
                <w:szCs w:val="21"/>
                <w:lang w:val="en-US" w:eastAsia="zh-CN"/>
              </w:rPr>
            </w:pPr>
            <w:r>
              <w:rPr>
                <w:rFonts w:hint="default" w:ascii="宋体" w:hAnsi="宋体" w:cs="宋体"/>
                <w:color w:val="auto"/>
                <w:szCs w:val="21"/>
                <w:lang w:val="en-US" w:eastAsia="zh-CN"/>
              </w:rPr>
              <w:t>收发物料准确率95%</w:t>
            </w:r>
            <w:r>
              <w:rPr>
                <w:rFonts w:hint="eastAsia" w:ascii="宋体" w:hAnsi="宋体" w:cs="宋体"/>
                <w:color w:val="auto"/>
                <w:szCs w:val="21"/>
                <w:lang w:val="en-US" w:eastAsia="zh-CN"/>
              </w:rPr>
              <w:t xml:space="preserve">       实测：100%</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color w:val="auto"/>
                <w:szCs w:val="21"/>
                <w:lang w:val="en-US" w:eastAsia="zh-CN"/>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1" w:hRule="atLeast"/>
        </w:trPr>
        <w:tc>
          <w:tcPr>
            <w:tcW w:w="2160" w:type="dxa"/>
            <w:vAlign w:val="top"/>
          </w:tcPr>
          <w:p>
            <w:pPr>
              <w:spacing w:line="400" w:lineRule="exact"/>
              <w:rPr>
                <w:rFonts w:ascii="宋体" w:hAnsi="宋体" w:eastAsia="宋体" w:cs="Times New Roman"/>
                <w:color w:val="auto"/>
                <w:kern w:val="2"/>
                <w:sz w:val="21"/>
                <w:szCs w:val="21"/>
                <w:lang w:val="en-US" w:eastAsia="zh-CN" w:bidi="ar-SA"/>
              </w:rPr>
            </w:pPr>
            <w:r>
              <w:rPr>
                <w:rFonts w:hint="eastAsia" w:ascii="宋体" w:hAnsi="宋体"/>
                <w:color w:val="auto"/>
                <w:szCs w:val="21"/>
              </w:rPr>
              <w:t>防护</w:t>
            </w:r>
          </w:p>
        </w:tc>
        <w:tc>
          <w:tcPr>
            <w:tcW w:w="960" w:type="dxa"/>
            <w:vAlign w:val="top"/>
          </w:tcPr>
          <w:p>
            <w:pPr>
              <w:adjustRightInd w:val="0"/>
              <w:snapToGrid w:val="0"/>
              <w:jc w:val="center"/>
              <w:rPr>
                <w:rFonts w:ascii="宋体" w:hAnsi="宋体" w:eastAsia="宋体" w:cs="宋体"/>
                <w:b/>
                <w:color w:val="auto"/>
                <w:kern w:val="2"/>
                <w:sz w:val="21"/>
                <w:szCs w:val="21"/>
                <w:lang w:val="en-US" w:eastAsia="zh-CN" w:bidi="ar-SA"/>
              </w:rPr>
            </w:pPr>
            <w:r>
              <w:rPr>
                <w:rFonts w:hint="eastAsia" w:ascii="宋体" w:hAnsi="宋体"/>
                <w:color w:val="auto"/>
                <w:szCs w:val="21"/>
              </w:rPr>
              <w:t>8.5.4</w:t>
            </w:r>
          </w:p>
        </w:tc>
        <w:tc>
          <w:tcPr>
            <w:tcW w:w="10004" w:type="dxa"/>
            <w:vAlign w:val="top"/>
          </w:tcPr>
          <w:p>
            <w:pPr>
              <w:spacing w:line="400" w:lineRule="exact"/>
              <w:ind w:firstLine="420" w:firstLineChars="200"/>
              <w:rPr>
                <w:rFonts w:hint="eastAsia" w:ascii="宋体" w:hAnsi="宋体"/>
                <w:color w:val="auto"/>
                <w:szCs w:val="21"/>
              </w:rPr>
            </w:pPr>
            <w:r>
              <w:rPr>
                <w:rFonts w:hint="eastAsia" w:ascii="宋体" w:hAnsi="宋体"/>
                <w:color w:val="auto"/>
                <w:szCs w:val="21"/>
              </w:rPr>
              <w:t>查，公司质量体系对产品的防护进行了规范，包括：标识、搬运、储存</w:t>
            </w:r>
            <w:r>
              <w:rPr>
                <w:rFonts w:hint="eastAsia" w:ascii="宋体" w:hAnsi="宋体"/>
                <w:color w:val="auto"/>
                <w:szCs w:val="21"/>
                <w:lang w:eastAsia="zh-CN"/>
              </w:rPr>
              <w:t>、运输</w:t>
            </w:r>
            <w:r>
              <w:rPr>
                <w:rFonts w:hint="eastAsia" w:ascii="宋体" w:hAnsi="宋体"/>
                <w:color w:val="auto"/>
                <w:szCs w:val="21"/>
              </w:rPr>
              <w:t>等保护措施。</w:t>
            </w:r>
          </w:p>
          <w:p>
            <w:pPr>
              <w:spacing w:line="400" w:lineRule="exact"/>
              <w:ind w:firstLine="420" w:firstLineChars="200"/>
              <w:rPr>
                <w:rFonts w:hint="eastAsia" w:ascii="宋体" w:hAnsi="宋体"/>
                <w:color w:val="auto"/>
                <w:szCs w:val="21"/>
              </w:rPr>
            </w:pPr>
            <w:r>
              <w:rPr>
                <w:rFonts w:hint="eastAsia" w:ascii="宋体" w:hAnsi="宋体"/>
                <w:color w:val="auto"/>
                <w:szCs w:val="21"/>
              </w:rPr>
              <w:t>现场观察:</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.搬运：采用</w:t>
            </w:r>
            <w:r>
              <w:rPr>
                <w:rFonts w:hint="eastAsia" w:ascii="宋体" w:hAnsi="宋体"/>
                <w:color w:val="auto"/>
                <w:szCs w:val="21"/>
                <w:lang w:eastAsia="zh-CN"/>
              </w:rPr>
              <w:t>手动</w:t>
            </w:r>
            <w:r>
              <w:rPr>
                <w:rFonts w:hint="eastAsia" w:ascii="宋体" w:hAnsi="宋体"/>
                <w:color w:val="auto"/>
                <w:szCs w:val="21"/>
              </w:rPr>
              <w:t>叉车</w:t>
            </w:r>
            <w:r>
              <w:rPr>
                <w:rFonts w:hint="eastAsia" w:ascii="宋体" w:hAnsi="宋体"/>
                <w:color w:val="auto"/>
                <w:szCs w:val="21"/>
                <w:lang w:eastAsia="zh-CN"/>
              </w:rPr>
              <w:t>或推车搬运</w:t>
            </w:r>
            <w:r>
              <w:rPr>
                <w:rFonts w:hint="eastAsia" w:ascii="宋体" w:hAnsi="宋体"/>
                <w:color w:val="auto"/>
                <w:szCs w:val="21"/>
              </w:rPr>
              <w:t>，未见有损产品质量的野蛮作业。</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lang w:val="en-US" w:eastAsia="zh-CN"/>
              </w:rPr>
              <w:t>2</w:t>
            </w:r>
            <w:r>
              <w:rPr>
                <w:rFonts w:hint="eastAsia" w:ascii="宋体" w:hAnsi="宋体"/>
                <w:color w:val="auto"/>
                <w:szCs w:val="21"/>
              </w:rPr>
              <w:t>.贮</w:t>
            </w:r>
            <w:r>
              <w:rPr>
                <w:rFonts w:hint="eastAsia" w:ascii="宋体" w:hAnsi="宋体"/>
                <w:color w:val="auto"/>
                <w:szCs w:val="21"/>
                <w:lang w:eastAsia="zh-CN"/>
              </w:rPr>
              <w:t>存：公司生产部门有专门的库房划分出原料、成品的堆放区域，各种材料、成品均贮存在恰当的场所，通风、采光、防潮，条件良好。</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lang w:val="en-US" w:eastAsia="zh-CN"/>
              </w:rPr>
              <w:t>3</w:t>
            </w:r>
            <w:r>
              <w:rPr>
                <w:rFonts w:hint="eastAsia" w:ascii="宋体" w:hAnsi="宋体"/>
                <w:color w:val="auto"/>
                <w:szCs w:val="21"/>
                <w:lang w:eastAsia="zh-CN"/>
              </w:rPr>
              <w:t>.查：产品入库，验收、保管有相应的管理程序。建有成品、原料的电子台账。出入库有记录</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lang w:val="en-US" w:eastAsia="zh-CN"/>
              </w:rPr>
              <w:t>4</w:t>
            </w:r>
            <w:r>
              <w:rPr>
                <w:rFonts w:hint="eastAsia" w:ascii="宋体" w:hAnsi="宋体"/>
                <w:color w:val="auto"/>
                <w:szCs w:val="21"/>
                <w:lang w:eastAsia="zh-CN"/>
              </w:rPr>
              <w:t>.分区清楚，原料、半成品、成品、合格品、不合品均分别摆放在不同区域。</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lang w:eastAsia="zh-CN"/>
              </w:rPr>
              <w:t>.现场检查，消防设施齐全，并在有效期内。</w:t>
            </w:r>
          </w:p>
          <w:p>
            <w:pPr>
              <w:spacing w:line="400" w:lineRule="exac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6.包装：产品内包装采用珍珠棉。外包装为纸箱进行包装，碰伤划痕防摔。包装上明示有防摔、防雨淋、层高要求等。</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7.运输采用物流运输，按层高要求堆放，不可倒置、重压，运输车辆安装篷布，防止雨淋灰尘。负责人讲，未有因物流运输不当造成的产品损坏情况。</w:t>
            </w:r>
          </w:p>
          <w:p>
            <w:pPr>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color w:val="auto"/>
                <w:szCs w:val="21"/>
              </w:rPr>
              <w:t>基本符合要求。</w:t>
            </w:r>
          </w:p>
        </w:tc>
        <w:tc>
          <w:tcPr>
            <w:tcW w:w="1585" w:type="dxa"/>
          </w:tcPr>
          <w:p>
            <w:pPr>
              <w:rPr>
                <w:color w:val="auto"/>
              </w:rPr>
            </w:pPr>
            <w:r>
              <w:rPr>
                <w:rFonts w:hint="eastAsia" w:ascii="宋体" w:hAnsi="宋体"/>
                <w:color w:val="auto"/>
                <w:szCs w:val="21"/>
                <w:lang w:val="en-US" w:eastAsia="zh-CN"/>
              </w:rPr>
              <w:t>符合</w:t>
            </w:r>
          </w:p>
          <w:p>
            <w:pPr>
              <w:rPr>
                <w:color w:val="auto"/>
              </w:rPr>
            </w:pPr>
          </w:p>
          <w:p>
            <w:pPr>
              <w:rPr>
                <w:color w:val="auto"/>
              </w:rPr>
            </w:pPr>
          </w:p>
          <w:p>
            <w:pPr>
              <w:rPr>
                <w:color w:val="auto"/>
              </w:rPr>
            </w:pPr>
          </w:p>
          <w:p>
            <w:pPr>
              <w:rPr>
                <w:color w:val="auto"/>
              </w:rPr>
            </w:pPr>
          </w:p>
          <w:p>
            <w:pPr>
              <w:rPr>
                <w:color w:val="auto"/>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交付后活动</w:t>
            </w:r>
          </w:p>
        </w:tc>
        <w:tc>
          <w:tcPr>
            <w:tcW w:w="960" w:type="dxa"/>
            <w:vAlign w:val="top"/>
          </w:tcPr>
          <w:p>
            <w:pPr>
              <w:spacing w:line="400" w:lineRule="exact"/>
              <w:ind w:right="-158" w:rightChars="-75"/>
              <w:rPr>
                <w:rFonts w:ascii="宋体" w:hAnsi="宋体"/>
                <w:color w:val="auto"/>
                <w:szCs w:val="21"/>
              </w:rPr>
            </w:pPr>
            <w:r>
              <w:rPr>
                <w:rFonts w:hint="eastAsia" w:ascii="宋体" w:hAnsi="宋体"/>
                <w:color w:val="auto"/>
                <w:szCs w:val="21"/>
              </w:rPr>
              <w:t>8.5.5</w:t>
            </w:r>
          </w:p>
          <w:p>
            <w:pPr>
              <w:adjustRightInd w:val="0"/>
              <w:snapToGrid w:val="0"/>
              <w:jc w:val="center"/>
              <w:rPr>
                <w:rFonts w:hint="eastAsia" w:ascii="宋体" w:hAnsi="宋体" w:eastAsia="宋体" w:cs="宋体"/>
                <w:color w:val="auto"/>
                <w:kern w:val="2"/>
                <w:sz w:val="21"/>
                <w:szCs w:val="21"/>
                <w:lang w:val="en-US" w:eastAsia="zh-CN" w:bidi="ar-SA"/>
              </w:rPr>
            </w:pP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jc w:val="left"/>
              <w:rPr>
                <w:rFonts w:hint="eastAsia" w:ascii="宋体" w:hAnsi="宋体" w:cs="宋体"/>
                <w:color w:val="auto"/>
                <w:szCs w:val="21"/>
              </w:rPr>
            </w:pPr>
            <w:r>
              <w:rPr>
                <w:rFonts w:hint="eastAsia" w:ascii="宋体" w:hAnsi="宋体" w:cs="宋体"/>
                <w:color w:val="auto"/>
                <w:szCs w:val="21"/>
              </w:rPr>
              <w:t>e）顾客反馈。</w:t>
            </w:r>
          </w:p>
          <w:p>
            <w:pPr>
              <w:spacing w:line="400" w:lineRule="exact"/>
              <w:ind w:firstLine="420" w:firstLineChars="200"/>
              <w:jc w:val="left"/>
              <w:rPr>
                <w:rFonts w:hint="eastAsia" w:ascii="宋体" w:hAnsi="宋体" w:cs="宋体"/>
                <w:color w:val="auto"/>
                <w:szCs w:val="21"/>
                <w:lang w:eastAsia="zh-CN"/>
              </w:rPr>
            </w:pPr>
            <w:r>
              <w:rPr>
                <w:rFonts w:hint="eastAsia" w:ascii="宋体" w:hAnsi="宋体" w:cs="宋体"/>
                <w:color w:val="auto"/>
                <w:szCs w:val="21"/>
              </w:rPr>
              <w:t>此外，也包括：交付后活动可能含的担保条款所规定的相关活动，诸如合同规定的售后服务等。</w:t>
            </w:r>
            <w:r>
              <w:rPr>
                <w:rFonts w:hint="eastAsia" w:ascii="宋体" w:hAnsi="宋体" w:cs="宋体"/>
                <w:color w:val="auto"/>
                <w:szCs w:val="21"/>
                <w:lang w:eastAsia="zh-CN"/>
              </w:rPr>
              <w:t>负责人讲，公司有专人负责解答客户的售后问题，如遇产品质量问题采取退换的形式进行处理，按三包法要求进行，保质期一年。保质期内免费维修更换部件，保质期后收取一定的费用进行维修，近期未有客户的投诉或质量不良的反馈情况</w:t>
            </w:r>
          </w:p>
          <w:p>
            <w:pPr>
              <w:spacing w:line="400" w:lineRule="exact"/>
              <w:ind w:firstLine="420" w:firstLineChars="20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-现场记录及沟通确认：已基本满足交付后活动的要求</w:t>
            </w:r>
          </w:p>
        </w:tc>
        <w:tc>
          <w:tcPr>
            <w:tcW w:w="1585" w:type="dxa"/>
          </w:tcPr>
          <w:p>
            <w:pPr>
              <w:rPr>
                <w:color w:val="auto"/>
              </w:rPr>
            </w:pPr>
            <w:r>
              <w:rPr>
                <w:rFonts w:hint="eastAsia" w:ascii="宋体" w:hAnsi="宋体"/>
                <w:color w:val="auto"/>
                <w:szCs w:val="21"/>
                <w:lang w:val="en-US" w:eastAsia="zh-CN"/>
              </w:rPr>
              <w:t>符合</w:t>
            </w:r>
          </w:p>
        </w:tc>
      </w:tr>
    </w:tbl>
    <w:p>
      <w:pPr>
        <w:pStyle w:val="5"/>
        <w:rPr>
          <w:rFonts w:hint="eastAsia" w:ascii="隶书" w:hAnsi="宋体" w:eastAsia="隶书"/>
          <w:bCs/>
          <w:color w:val="auto"/>
          <w:sz w:val="36"/>
          <w:szCs w:val="36"/>
        </w:rPr>
      </w:pPr>
      <w:r>
        <w:rPr>
          <w:rFonts w:hint="eastAsia"/>
          <w:color w:val="auto"/>
        </w:rPr>
        <w:t>说明：不符合标注N</w:t>
      </w:r>
    </w:p>
    <w:p>
      <w:pPr>
        <w:pStyle w:val="5"/>
        <w:jc w:val="both"/>
        <w:rPr>
          <w:rFonts w:hint="eastAsia" w:ascii="隶书" w:hAnsi="宋体" w:eastAsia="隶书"/>
          <w:bCs/>
          <w:color w:val="auto"/>
          <w:sz w:val="36"/>
          <w:szCs w:val="36"/>
        </w:rPr>
      </w:pPr>
    </w:p>
    <w:p>
      <w:pPr>
        <w:pStyle w:val="5"/>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val="en-US" w:eastAsia="zh-CN"/>
              </w:rPr>
              <w:t>工程</w:t>
            </w:r>
            <w:r>
              <w:rPr>
                <w:rFonts w:hint="eastAsia"/>
                <w:color w:val="auto"/>
                <w:sz w:val="24"/>
                <w:szCs w:val="24"/>
                <w:lang w:eastAsia="zh-CN"/>
              </w:rPr>
              <w:t>部</w:t>
            </w:r>
            <w:r>
              <w:rPr>
                <w:rFonts w:hint="eastAsia"/>
                <w:color w:val="auto"/>
                <w:sz w:val="24"/>
                <w:szCs w:val="24"/>
              </w:rPr>
              <w:t xml:space="preserve">   主管领导：</w:t>
            </w:r>
            <w:r>
              <w:rPr>
                <w:rFonts w:hint="eastAsia"/>
                <w:color w:val="auto"/>
                <w:sz w:val="24"/>
                <w:szCs w:val="24"/>
                <w:lang w:val="en-US" w:eastAsia="zh-CN"/>
              </w:rPr>
              <w:t>王永强</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szCs w:val="24"/>
                <w:lang w:val="en-US" w:eastAsia="zh-CN"/>
              </w:rPr>
              <w:t>王永强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ascii="宋体" w:hAnsi="宋体" w:cs="新宋体"/>
                <w:color w:val="auto"/>
                <w:sz w:val="21"/>
                <w:szCs w:val="21"/>
              </w:rPr>
              <w:t>张心</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审核时间：</w:t>
            </w:r>
            <w:r>
              <w:rPr>
                <w:rFonts w:hint="eastAsia"/>
                <w:color w:val="auto"/>
                <w:sz w:val="24"/>
                <w:szCs w:val="24"/>
                <w:lang w:eastAsia="zh-CN"/>
              </w:rPr>
              <w:t>2020.11.5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w:t>
            </w:r>
            <w:r>
              <w:rPr>
                <w:rFonts w:hint="eastAsia"/>
                <w:color w:val="auto"/>
                <w:sz w:val="24"/>
                <w:szCs w:val="24"/>
                <w:lang w:val="en-US" w:eastAsia="zh-CN"/>
              </w:rPr>
              <w:t>工程</w:t>
            </w:r>
            <w:r>
              <w:rPr>
                <w:rFonts w:hint="eastAsia"/>
                <w:color w:val="auto"/>
                <w:sz w:val="24"/>
                <w:szCs w:val="24"/>
                <w:lang w:eastAsia="zh-CN"/>
              </w:rPr>
              <w:t>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numPr>
                <w:ilvl w:val="0"/>
                <w:numId w:val="0"/>
              </w:numPr>
              <w:spacing w:line="400" w:lineRule="exact"/>
              <w:ind w:leftChars="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1）负责编写和提供满足顾客和生产需要的工程规范和技术文件，负责产品的工艺改进，减少能耗； </w:t>
            </w:r>
          </w:p>
          <w:p>
            <w:pPr>
              <w:numPr>
                <w:ilvl w:val="0"/>
                <w:numId w:val="0"/>
              </w:numPr>
              <w:spacing w:line="400" w:lineRule="exact"/>
              <w:ind w:leftChars="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2）负责量产产品的现场技术问题的处理和改进工作； </w:t>
            </w:r>
          </w:p>
          <w:p>
            <w:pPr>
              <w:numPr>
                <w:ilvl w:val="0"/>
                <w:numId w:val="0"/>
              </w:numPr>
              <w:spacing w:line="400" w:lineRule="exact"/>
              <w:ind w:leftChars="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3）参与对供货商的承认和审核，给予技术支持； </w:t>
            </w:r>
          </w:p>
          <w:p>
            <w:pPr>
              <w:numPr>
                <w:ilvl w:val="0"/>
                <w:numId w:val="0"/>
              </w:numPr>
              <w:spacing w:line="400" w:lineRule="exact"/>
              <w:ind w:leftChars="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4）负责本部门相关记录的保存、管理。 </w:t>
            </w:r>
          </w:p>
          <w:p>
            <w:pPr>
              <w:numPr>
                <w:ilvl w:val="0"/>
                <w:numId w:val="0"/>
              </w:numPr>
              <w:spacing w:line="400" w:lineRule="exact"/>
              <w:ind w:leftChars="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5）对产品技术文件质量负责，对产品过程质量负责； </w:t>
            </w:r>
          </w:p>
          <w:p>
            <w:pPr>
              <w:spacing w:line="400" w:lineRule="exact"/>
              <w:rPr>
                <w:rFonts w:ascii="宋体" w:hAnsi="宋体"/>
                <w:color w:val="auto"/>
                <w:szCs w:val="21"/>
              </w:rPr>
            </w:pPr>
            <w:r>
              <w:rPr>
                <w:rFonts w:hint="eastAsia" w:ascii="宋体" w:hAnsi="宋体"/>
                <w:color w:val="auto"/>
                <w:szCs w:val="21"/>
              </w:rPr>
              <w:t>………</w:t>
            </w:r>
          </w:p>
          <w:p>
            <w:pPr>
              <w:widowControl/>
              <w:jc w:val="left"/>
              <w:rPr>
                <w:rFonts w:ascii="宋体" w:hAnsi="宋体" w:cs="宋体"/>
                <w:color w:val="auto"/>
                <w:szCs w:val="21"/>
              </w:rPr>
            </w:pPr>
            <w:r>
              <w:rPr>
                <w:rFonts w:hint="eastAsia" w:ascii="宋体" w:hAnsi="宋体"/>
                <w:color w:val="auto"/>
                <w:szCs w:val="21"/>
              </w:rPr>
              <w:t>部门负责人熟悉本部门职责。</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atLeast"/>
              <w:ind w:firstLine="420" w:firstLineChars="200"/>
              <w:rPr>
                <w:rFonts w:hint="eastAsia" w:ascii="宋体" w:hAnsi="宋体"/>
                <w:color w:val="auto"/>
                <w:szCs w:val="21"/>
              </w:rPr>
            </w:pPr>
            <w:r>
              <w:rPr>
                <w:rFonts w:hint="eastAsia" w:ascii="宋体" w:hAnsi="宋体"/>
                <w:color w:val="auto"/>
                <w:szCs w:val="21"/>
              </w:rPr>
              <w:t>查《部门质量目标分解表》该部门的质量目标为：</w:t>
            </w:r>
          </w:p>
          <w:p>
            <w:pPr>
              <w:spacing w:line="400" w:lineRule="atLeas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1、持续改进项目按时完成率</w:t>
            </w:r>
            <w:r>
              <w:rPr>
                <w:rFonts w:hint="default" w:ascii="宋体" w:hAnsi="宋体"/>
                <w:color w:val="auto"/>
                <w:szCs w:val="21"/>
                <w:lang w:val="en-US" w:eastAsia="zh-CN"/>
              </w:rPr>
              <w:t>≥</w:t>
            </w:r>
            <w:r>
              <w:rPr>
                <w:rFonts w:hint="eastAsia" w:ascii="宋体" w:hAnsi="宋体"/>
                <w:color w:val="auto"/>
                <w:szCs w:val="21"/>
                <w:lang w:val="en-US" w:eastAsia="zh-CN"/>
              </w:rPr>
              <w:t>95%</w:t>
            </w:r>
          </w:p>
          <w:p>
            <w:pPr>
              <w:spacing w:line="400" w:lineRule="exact"/>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lang w:eastAsia="zh-CN"/>
              </w:rPr>
              <w:t>工装夹具一次通过率</w:t>
            </w:r>
            <w:r>
              <w:rPr>
                <w:rFonts w:hint="eastAsia" w:ascii="宋体" w:hAnsi="宋体"/>
                <w:color w:val="auto"/>
                <w:szCs w:val="21"/>
                <w:lang w:val="en-US" w:eastAsia="zh-CN"/>
              </w:rPr>
              <w:t>≥95%</w:t>
            </w:r>
          </w:p>
          <w:p>
            <w:pPr>
              <w:spacing w:line="400" w:lineRule="exact"/>
              <w:rPr>
                <w:rFonts w:hint="default" w:ascii="宋体" w:hAnsi="宋体"/>
                <w:color w:val="auto"/>
                <w:szCs w:val="21"/>
                <w:lang w:val="en-US" w:eastAsia="zh-CN"/>
              </w:rPr>
            </w:pPr>
            <w:r>
              <w:rPr>
                <w:rFonts w:hint="eastAsia" w:ascii="宋体" w:hAnsi="宋体"/>
                <w:color w:val="auto"/>
                <w:szCs w:val="21"/>
                <w:lang w:val="en-US" w:eastAsia="zh-CN"/>
              </w:rPr>
              <w:t>3、变更资料及时下发率≥95%</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查2020年1月-2020年6月《部门质量目标完成情况统计表》对部门目标进行考核，综合完成情况为：</w:t>
            </w:r>
          </w:p>
          <w:p>
            <w:pPr>
              <w:spacing w:line="400" w:lineRule="exact"/>
              <w:rPr>
                <w:rFonts w:hint="default" w:ascii="宋体" w:hAnsi="宋体"/>
                <w:color w:val="auto"/>
                <w:szCs w:val="21"/>
                <w:lang w:val="en-US" w:eastAsia="zh-CN"/>
              </w:rPr>
            </w:pPr>
            <w:r>
              <w:rPr>
                <w:rFonts w:hint="eastAsia" w:ascii="宋体" w:hAnsi="宋体"/>
                <w:color w:val="auto"/>
                <w:szCs w:val="21"/>
                <w:lang w:val="en-US" w:eastAsia="zh-CN"/>
              </w:rPr>
              <w:t>1、持续改进项目按时完成率100%</w:t>
            </w:r>
          </w:p>
          <w:p>
            <w:pPr>
              <w:spacing w:line="400" w:lineRule="exact"/>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lang w:eastAsia="zh-CN"/>
              </w:rPr>
              <w:t>工装夹具一次通过率</w:t>
            </w:r>
            <w:r>
              <w:rPr>
                <w:rFonts w:hint="eastAsia" w:ascii="宋体" w:hAnsi="宋体"/>
                <w:color w:val="auto"/>
                <w:szCs w:val="21"/>
                <w:lang w:val="en-US" w:eastAsia="zh-CN"/>
              </w:rPr>
              <w:t>100%</w:t>
            </w:r>
          </w:p>
          <w:p>
            <w:pPr>
              <w:spacing w:line="400" w:lineRule="exact"/>
              <w:rPr>
                <w:rFonts w:hint="default" w:ascii="宋体" w:hAnsi="宋体"/>
                <w:color w:val="auto"/>
                <w:szCs w:val="21"/>
                <w:lang w:val="en-US" w:eastAsia="zh-CN"/>
              </w:rPr>
            </w:pPr>
            <w:r>
              <w:rPr>
                <w:rFonts w:hint="eastAsia" w:ascii="宋体" w:hAnsi="宋体"/>
                <w:color w:val="auto"/>
                <w:szCs w:val="21"/>
                <w:lang w:val="en-US" w:eastAsia="zh-CN"/>
              </w:rPr>
              <w:t>3、变更资料及时下发率100%</w:t>
            </w:r>
          </w:p>
          <w:p>
            <w:pPr>
              <w:spacing w:line="400" w:lineRule="exact"/>
              <w:rPr>
                <w:rFonts w:ascii="宋体" w:hAnsi="宋体" w:cs="宋体"/>
                <w:color w:val="auto"/>
                <w:szCs w:val="21"/>
              </w:rPr>
            </w:pPr>
            <w:r>
              <w:rPr>
                <w:rFonts w:hint="eastAsia" w:ascii="宋体" w:hAnsi="宋体"/>
                <w:color w:val="auto"/>
                <w:szCs w:val="21"/>
              </w:rPr>
              <w:t>质量目标缺乏指标实际完成的实证性资料</w:t>
            </w:r>
            <w:r>
              <w:rPr>
                <w:rFonts w:hint="eastAsia" w:ascii="宋体" w:hAnsi="宋体"/>
                <w:color w:val="auto"/>
                <w:szCs w:val="21"/>
                <w:lang w:eastAsia="zh-CN"/>
              </w:rPr>
              <w:t>，</w:t>
            </w:r>
            <w:r>
              <w:rPr>
                <w:rFonts w:hint="eastAsia" w:ascii="宋体" w:hAnsi="宋体"/>
                <w:color w:val="auto"/>
                <w:szCs w:val="21"/>
              </w:rPr>
              <w:t>已跟负责人沟通。</w:t>
            </w:r>
            <w:r>
              <w:rPr>
                <w:rFonts w:hint="eastAsia" w:ascii="宋体" w:hAnsi="宋体"/>
                <w:color w:val="auto"/>
                <w:szCs w:val="21"/>
                <w:lang w:val="en-US" w:eastAsia="zh-CN"/>
              </w:rPr>
              <w:t>基本达到目标要求</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olor w:val="auto"/>
                <w:szCs w:val="21"/>
              </w:rPr>
              <w:t>更改控制</w:t>
            </w:r>
          </w:p>
        </w:tc>
        <w:tc>
          <w:tcPr>
            <w:tcW w:w="960" w:type="dxa"/>
            <w:vAlign w:val="top"/>
          </w:tcPr>
          <w:p>
            <w:pPr>
              <w:adjustRightInd w:val="0"/>
              <w:snapToGrid w:val="0"/>
              <w:jc w:val="both"/>
              <w:rPr>
                <w:rFonts w:hint="eastAsia" w:ascii="宋体" w:hAnsi="宋体" w:eastAsia="宋体" w:cs="宋体"/>
                <w:b/>
                <w:color w:val="auto"/>
                <w:kern w:val="2"/>
                <w:sz w:val="21"/>
                <w:szCs w:val="21"/>
                <w:lang w:val="en-US" w:eastAsia="zh-CN" w:bidi="ar-SA"/>
              </w:rPr>
            </w:pPr>
            <w:r>
              <w:rPr>
                <w:rFonts w:hint="eastAsia" w:ascii="宋体" w:hAnsi="宋体"/>
                <w:color w:val="auto"/>
                <w:szCs w:val="21"/>
              </w:rPr>
              <w:t>8.5.6</w:t>
            </w:r>
          </w:p>
        </w:tc>
        <w:tc>
          <w:tcPr>
            <w:tcW w:w="10004" w:type="dxa"/>
            <w:vAlign w:val="top"/>
          </w:tcPr>
          <w:p>
            <w:pPr>
              <w:spacing w:line="400" w:lineRule="exact"/>
              <w:ind w:firstLine="420" w:firstLineChars="200"/>
              <w:rPr>
                <w:rFonts w:ascii="宋体" w:hAnsi="宋体"/>
                <w:color w:val="auto"/>
                <w:szCs w:val="21"/>
              </w:rPr>
            </w:pPr>
            <w:r>
              <w:rPr>
                <w:rFonts w:hint="eastAsia" w:ascii="宋体" w:hAnsi="宋体"/>
                <w:color w:val="auto"/>
                <w:szCs w:val="21"/>
              </w:rPr>
              <w:t>查，公司对产品实现过程的更改策划了管理要求。主要包括：产品信息更改</w:t>
            </w:r>
            <w:r>
              <w:rPr>
                <w:rFonts w:hint="eastAsia" w:ascii="宋体" w:hAnsi="宋体"/>
                <w:color w:val="auto"/>
                <w:szCs w:val="21"/>
                <w:lang w:eastAsia="zh-CN"/>
              </w:rPr>
              <w:t>、生产信息的更改</w:t>
            </w:r>
            <w:r>
              <w:rPr>
                <w:rFonts w:hint="eastAsia" w:ascii="宋体" w:hAnsi="宋体"/>
                <w:color w:val="auto"/>
                <w:szCs w:val="21"/>
              </w:rPr>
              <w:t>等。</w:t>
            </w:r>
          </w:p>
          <w:p>
            <w:pPr>
              <w:spacing w:line="400" w:lineRule="exact"/>
              <w:ind w:firstLine="420" w:firstLineChars="200"/>
              <w:rPr>
                <w:rFonts w:ascii="宋体" w:hAnsi="宋体"/>
                <w:color w:val="auto"/>
                <w:szCs w:val="21"/>
              </w:rPr>
            </w:pPr>
            <w:r>
              <w:rPr>
                <w:rFonts w:hint="eastAsia" w:ascii="宋体" w:hAnsi="宋体"/>
                <w:color w:val="auto"/>
                <w:szCs w:val="21"/>
              </w:rPr>
              <w:t>现场查，公司对于更改生产信息的管理，均为重新发放生产计划，并回收作废的计划单。</w:t>
            </w:r>
          </w:p>
          <w:p>
            <w:pPr>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color w:val="auto"/>
                <w:szCs w:val="21"/>
              </w:rPr>
              <w:t>查，近期暂无</w:t>
            </w:r>
            <w:r>
              <w:rPr>
                <w:rFonts w:hint="eastAsia" w:ascii="宋体" w:hAnsi="宋体"/>
                <w:color w:val="auto"/>
                <w:szCs w:val="21"/>
                <w:lang w:eastAsia="zh-CN"/>
              </w:rPr>
              <w:t>产品及生产信息</w:t>
            </w:r>
            <w:r>
              <w:rPr>
                <w:rFonts w:hint="eastAsia" w:ascii="宋体" w:hAnsi="宋体"/>
                <w:color w:val="auto"/>
                <w:szCs w:val="21"/>
              </w:rPr>
              <w:t>变更的情况。</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g）质量管理体系改进的需求。</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b/>
                <w:color w:val="auto"/>
              </w:rPr>
              <w:t>9.1.3</w:t>
            </w:r>
          </w:p>
        </w:tc>
        <w:tc>
          <w:tcPr>
            <w:tcW w:w="10004"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rPr>
              <w:t>2.查顾客满意度调查表：公司20</w:t>
            </w:r>
            <w:r>
              <w:rPr>
                <w:rFonts w:hint="eastAsia" w:ascii="宋体" w:hAnsi="宋体" w:cs="宋体"/>
                <w:color w:val="auto"/>
                <w:szCs w:val="24"/>
                <w:lang w:val="en-US" w:eastAsia="zh-CN"/>
              </w:rPr>
              <w:t>20</w:t>
            </w:r>
            <w:r>
              <w:rPr>
                <w:rFonts w:hint="eastAsia" w:ascii="宋体" w:hAnsi="宋体" w:cs="宋体"/>
                <w:color w:val="auto"/>
                <w:szCs w:val="24"/>
              </w:rPr>
              <w:t>年</w:t>
            </w:r>
            <w:r>
              <w:rPr>
                <w:rFonts w:hint="eastAsia" w:ascii="宋体" w:hAnsi="宋体" w:cs="宋体"/>
                <w:color w:val="auto"/>
                <w:szCs w:val="24"/>
                <w:lang w:val="en-US" w:eastAsia="zh-CN"/>
              </w:rPr>
              <w:t>7</w:t>
            </w:r>
            <w:r>
              <w:rPr>
                <w:rFonts w:hint="eastAsia" w:ascii="宋体" w:hAnsi="宋体" w:cs="宋体"/>
                <w:color w:val="auto"/>
                <w:szCs w:val="24"/>
              </w:rPr>
              <w:t>月以问卷形式对顾客进行了满意度调查，共计发放</w:t>
            </w:r>
            <w:r>
              <w:rPr>
                <w:rFonts w:hint="eastAsia" w:ascii="宋体" w:hAnsi="宋体" w:cs="宋体"/>
                <w:color w:val="auto"/>
                <w:szCs w:val="24"/>
                <w:lang w:val="en-US" w:eastAsia="zh-CN"/>
              </w:rPr>
              <w:t>1</w:t>
            </w:r>
            <w:r>
              <w:rPr>
                <w:rFonts w:hint="eastAsia" w:ascii="宋体" w:hAnsi="宋体" w:cs="宋体"/>
                <w:color w:val="auto"/>
                <w:szCs w:val="24"/>
              </w:rPr>
              <w:t>份，回收</w:t>
            </w:r>
            <w:r>
              <w:rPr>
                <w:rFonts w:hint="eastAsia" w:ascii="宋体" w:hAnsi="宋体" w:cs="宋体"/>
                <w:color w:val="auto"/>
                <w:szCs w:val="24"/>
                <w:lang w:val="en-US" w:eastAsia="zh-CN"/>
              </w:rPr>
              <w:t>1</w:t>
            </w:r>
            <w:r>
              <w:rPr>
                <w:rFonts w:hint="eastAsia" w:ascii="宋体" w:hAnsi="宋体" w:cs="宋体"/>
                <w:color w:val="auto"/>
                <w:szCs w:val="24"/>
              </w:rPr>
              <w:t>份。对公司的质量、服务、交</w:t>
            </w:r>
            <w:r>
              <w:rPr>
                <w:rFonts w:hint="eastAsia" w:ascii="宋体" w:hAnsi="宋体" w:cs="宋体"/>
                <w:color w:val="auto"/>
                <w:szCs w:val="24"/>
                <w:lang w:val="en-US" w:eastAsia="zh-CN"/>
              </w:rPr>
              <w:t>期、价格</w:t>
            </w:r>
            <w:r>
              <w:rPr>
                <w:rFonts w:hint="eastAsia" w:ascii="宋体" w:hAnsi="宋体" w:cs="宋体"/>
                <w:color w:val="auto"/>
                <w:szCs w:val="24"/>
              </w:rPr>
              <w:t>等项进行打分。查《顾客满意程度调查表》对满意度进行了统计；通过统计顾客满意度为</w:t>
            </w:r>
            <w:r>
              <w:rPr>
                <w:rFonts w:hint="eastAsia" w:ascii="宋体" w:hAnsi="宋体" w:cs="宋体"/>
                <w:color w:val="auto"/>
                <w:szCs w:val="24"/>
                <w:lang w:val="en-US" w:eastAsia="zh-CN"/>
              </w:rPr>
              <w:t>98分。</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2.查质量目标分解考核统计表，公司20</w:t>
            </w:r>
            <w:r>
              <w:rPr>
                <w:rFonts w:hint="eastAsia" w:ascii="宋体" w:hAnsi="宋体" w:cs="宋体"/>
                <w:color w:val="auto"/>
                <w:szCs w:val="24"/>
                <w:lang w:val="en-US" w:eastAsia="zh-CN"/>
              </w:rPr>
              <w:t>20</w:t>
            </w:r>
            <w:r>
              <w:rPr>
                <w:rFonts w:hint="eastAsia" w:ascii="宋体" w:hAnsi="宋体" w:cs="宋体"/>
                <w:color w:val="auto"/>
                <w:szCs w:val="24"/>
              </w:rPr>
              <w:t>年</w:t>
            </w:r>
            <w:r>
              <w:rPr>
                <w:rFonts w:hint="eastAsia" w:ascii="宋体" w:hAnsi="宋体" w:cs="宋体"/>
                <w:color w:val="auto"/>
                <w:szCs w:val="24"/>
                <w:lang w:val="en-US" w:eastAsia="zh-CN"/>
              </w:rPr>
              <w:t>1</w:t>
            </w:r>
            <w:r>
              <w:rPr>
                <w:rFonts w:hint="eastAsia" w:ascii="宋体" w:hAnsi="宋体" w:cs="宋体"/>
                <w:color w:val="auto"/>
                <w:szCs w:val="24"/>
              </w:rPr>
              <w:t>月至20</w:t>
            </w:r>
            <w:r>
              <w:rPr>
                <w:rFonts w:hint="eastAsia" w:ascii="宋体" w:hAnsi="宋体" w:cs="宋体"/>
                <w:color w:val="auto"/>
                <w:szCs w:val="24"/>
                <w:lang w:val="en-US" w:eastAsia="zh-CN"/>
              </w:rPr>
              <w:t>20</w:t>
            </w:r>
            <w:r>
              <w:rPr>
                <w:rFonts w:hint="eastAsia" w:ascii="宋体" w:hAnsi="宋体" w:cs="宋体"/>
                <w:color w:val="auto"/>
                <w:szCs w:val="24"/>
              </w:rPr>
              <w:t>年</w:t>
            </w:r>
            <w:r>
              <w:rPr>
                <w:rFonts w:hint="eastAsia" w:ascii="宋体" w:hAnsi="宋体" w:cs="宋体"/>
                <w:color w:val="auto"/>
                <w:szCs w:val="24"/>
                <w:lang w:val="en-US" w:eastAsia="zh-CN"/>
              </w:rPr>
              <w:t>10</w:t>
            </w:r>
            <w:r>
              <w:rPr>
                <w:rFonts w:hint="eastAsia" w:ascii="宋体" w:hAnsi="宋体" w:cs="宋体"/>
                <w:color w:val="auto"/>
                <w:szCs w:val="24"/>
              </w:rPr>
              <w:t>月数据统计的结果为：</w:t>
            </w:r>
          </w:p>
          <w:p>
            <w:pPr>
              <w:spacing w:line="360" w:lineRule="auto"/>
              <w:ind w:firstLine="840" w:firstLineChars="400"/>
              <w:rPr>
                <w:rFonts w:hint="eastAsia" w:ascii="宋体" w:hAnsi="宋体" w:cs="宋体"/>
                <w:color w:val="auto"/>
                <w:szCs w:val="24"/>
                <w:lang w:val="en-US" w:eastAsia="zh-CN"/>
              </w:rPr>
            </w:pPr>
            <w:r>
              <w:rPr>
                <w:rFonts w:hint="eastAsia" w:ascii="宋体" w:hAnsi="宋体" w:cs="宋体"/>
                <w:color w:val="auto"/>
                <w:szCs w:val="24"/>
              </w:rPr>
              <w:t xml:space="preserve">成品检验合格率 </w:t>
            </w:r>
            <w:r>
              <w:rPr>
                <w:rFonts w:hint="eastAsia" w:ascii="宋体" w:hAnsi="宋体" w:cs="宋体"/>
                <w:color w:val="auto"/>
                <w:szCs w:val="24"/>
                <w:lang w:val="en-US" w:eastAsia="zh-CN"/>
              </w:rPr>
              <w:t>99</w:t>
            </w:r>
            <w:r>
              <w:rPr>
                <w:rFonts w:hint="eastAsia" w:ascii="宋体" w:hAnsi="宋体" w:cs="宋体"/>
                <w:color w:val="auto"/>
                <w:szCs w:val="24"/>
              </w:rPr>
              <w:t>%</w:t>
            </w:r>
            <w:r>
              <w:rPr>
                <w:rFonts w:hint="eastAsia" w:ascii="宋体" w:hAnsi="宋体" w:cs="宋体"/>
                <w:color w:val="auto"/>
                <w:szCs w:val="24"/>
                <w:lang w:val="en-US" w:eastAsia="zh-CN"/>
              </w:rPr>
              <w:t xml:space="preserve">         实测完成率100%</w:t>
            </w:r>
          </w:p>
          <w:p>
            <w:pPr>
              <w:spacing w:line="360" w:lineRule="auto"/>
              <w:ind w:firstLine="420" w:firstLineChars="200"/>
              <w:rPr>
                <w:rFonts w:hint="default" w:ascii="宋体" w:hAnsi="宋体" w:cs="宋体"/>
                <w:color w:val="auto"/>
                <w:szCs w:val="24"/>
                <w:lang w:val="en-US" w:eastAsia="zh-CN"/>
              </w:rPr>
            </w:pPr>
            <w:r>
              <w:rPr>
                <w:rFonts w:hint="eastAsia" w:ascii="宋体" w:hAnsi="宋体" w:cs="宋体"/>
                <w:color w:val="auto"/>
                <w:szCs w:val="24"/>
                <w:lang w:val="en-US" w:eastAsia="zh-CN"/>
              </w:rPr>
              <w:t xml:space="preserve">    顾客满意度</w:t>
            </w:r>
            <w:r>
              <w:rPr>
                <w:rFonts w:hint="eastAsia" w:ascii="宋体" w:hAnsi="宋体" w:cs="宋体"/>
                <w:color w:val="auto"/>
                <w:szCs w:val="24"/>
              </w:rPr>
              <w:t>97%</w:t>
            </w:r>
            <w:r>
              <w:rPr>
                <w:rFonts w:hint="eastAsia" w:ascii="宋体" w:hAnsi="宋体" w:cs="宋体"/>
                <w:color w:val="auto"/>
                <w:szCs w:val="24"/>
                <w:lang w:val="en-US" w:eastAsia="zh-CN"/>
              </w:rPr>
              <w:t xml:space="preserve">              实测完成率98%</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rPr>
              <w:t xml:space="preserve"> </w:t>
            </w:r>
            <w:r>
              <w:rPr>
                <w:rFonts w:hint="eastAsia" w:ascii="宋体" w:hAnsi="宋体" w:cs="宋体"/>
                <w:color w:val="auto"/>
                <w:szCs w:val="24"/>
                <w:lang w:val="en-US" w:eastAsia="zh-CN"/>
              </w:rPr>
              <w:t xml:space="preserve">   </w:t>
            </w:r>
            <w:r>
              <w:rPr>
                <w:rFonts w:hint="eastAsia" w:ascii="宋体" w:hAnsi="宋体" w:cs="宋体"/>
                <w:color w:val="auto"/>
                <w:szCs w:val="24"/>
              </w:rPr>
              <w:t>产品制程合格率97%</w:t>
            </w:r>
            <w:r>
              <w:rPr>
                <w:rFonts w:hint="eastAsia" w:ascii="宋体" w:hAnsi="宋体" w:cs="宋体"/>
                <w:color w:val="auto"/>
                <w:szCs w:val="24"/>
                <w:lang w:val="en-US" w:eastAsia="zh-CN"/>
              </w:rPr>
              <w:t xml:space="preserve">          实测完成率97%</w:t>
            </w:r>
          </w:p>
          <w:p>
            <w:pPr>
              <w:spacing w:line="360" w:lineRule="auto"/>
              <w:ind w:firstLine="420" w:firstLineChars="200"/>
              <w:rPr>
                <w:rFonts w:hint="default" w:ascii="宋体" w:hAnsi="宋体" w:cs="宋体"/>
                <w:color w:val="auto"/>
                <w:szCs w:val="24"/>
                <w:lang w:val="en-US" w:eastAsia="zh-CN"/>
              </w:rPr>
            </w:pPr>
            <w:r>
              <w:rPr>
                <w:rFonts w:hint="eastAsia" w:ascii="宋体" w:hAnsi="宋体" w:cs="宋体"/>
                <w:color w:val="auto"/>
                <w:szCs w:val="24"/>
                <w:lang w:val="en-US" w:eastAsia="zh-CN"/>
              </w:rPr>
              <w:t xml:space="preserve">    培训及时率                 实测完成率100%</w:t>
            </w:r>
          </w:p>
          <w:p>
            <w:pPr>
              <w:spacing w:line="360" w:lineRule="auto"/>
              <w:ind w:firstLine="420" w:firstLineChars="200"/>
              <w:rPr>
                <w:rFonts w:hint="default" w:ascii="宋体" w:hAnsi="宋体" w:cs="宋体"/>
                <w:color w:val="auto"/>
                <w:szCs w:val="24"/>
                <w:lang w:val="en-US" w:eastAsia="zh-CN"/>
              </w:rPr>
            </w:pPr>
            <w:r>
              <w:rPr>
                <w:rFonts w:hint="eastAsia" w:ascii="宋体" w:hAnsi="宋体" w:cs="宋体"/>
                <w:color w:val="auto"/>
                <w:szCs w:val="24"/>
                <w:lang w:val="en-US" w:eastAsia="zh-CN"/>
              </w:rPr>
              <w:t xml:space="preserve">  变更资料及时下发率≥95%      实测完成率100%</w:t>
            </w:r>
          </w:p>
          <w:p>
            <w:pPr>
              <w:spacing w:line="360" w:lineRule="auto"/>
              <w:ind w:firstLine="630" w:firstLineChars="300"/>
              <w:rPr>
                <w:rFonts w:hint="default" w:ascii="宋体" w:hAnsi="宋体" w:cs="宋体"/>
                <w:color w:val="auto"/>
                <w:szCs w:val="24"/>
                <w:lang w:val="en-US" w:eastAsia="zh-CN"/>
              </w:rPr>
            </w:pPr>
            <w:r>
              <w:rPr>
                <w:rFonts w:hint="default" w:ascii="宋体" w:hAnsi="宋体" w:cs="宋体"/>
                <w:color w:val="auto"/>
                <w:szCs w:val="24"/>
                <w:lang w:val="en-US" w:eastAsia="zh-CN"/>
              </w:rPr>
              <w:t>采购及时率</w:t>
            </w:r>
            <w:r>
              <w:rPr>
                <w:rFonts w:hint="eastAsia" w:ascii="宋体" w:hAnsi="宋体" w:cs="宋体"/>
                <w:color w:val="auto"/>
                <w:szCs w:val="24"/>
                <w:lang w:val="en-US" w:eastAsia="zh-CN"/>
              </w:rPr>
              <w:t>≥95%             实测完成率100%</w:t>
            </w:r>
          </w:p>
          <w:p>
            <w:pPr>
              <w:pStyle w:val="2"/>
              <w:rPr>
                <w:rFonts w:hint="default" w:ascii="宋体" w:hAnsi="宋体" w:cs="宋体"/>
                <w:color w:val="auto"/>
                <w:kern w:val="0"/>
                <w:lang w:val="en-US" w:eastAsia="zh-CN"/>
              </w:rPr>
            </w:pPr>
            <w:r>
              <w:rPr>
                <w:rFonts w:hint="eastAsia" w:ascii="宋体" w:hAnsi="宋体" w:cs="宋体"/>
                <w:color w:val="auto"/>
                <w:kern w:val="0"/>
                <w:lang w:val="en-US" w:eastAsia="zh-CN"/>
              </w:rPr>
              <w:t>.....</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 xml:space="preserve">  根据组织提供的相关文件资料，数据分析深度不够，缺乏实质性的支持性数据文件，现场已经口头提出。</w:t>
            </w:r>
          </w:p>
        </w:tc>
        <w:tc>
          <w:tcPr>
            <w:tcW w:w="1585" w:type="dxa"/>
          </w:tcPr>
          <w:p>
            <w:pPr>
              <w:rPr>
                <w:color w:val="auto"/>
              </w:rPr>
            </w:pPr>
            <w:r>
              <w:rPr>
                <w:rFonts w:hint="eastAsia" w:ascii="宋体" w:hAnsi="宋体"/>
                <w:color w:val="auto"/>
                <w:szCs w:val="21"/>
                <w:lang w:val="en-US" w:eastAsia="zh-CN"/>
              </w:rPr>
              <w:t>符合</w:t>
            </w:r>
          </w:p>
        </w:tc>
      </w:tr>
    </w:tbl>
    <w:p>
      <w:pPr>
        <w:pStyle w:val="5"/>
        <w:rPr>
          <w:rFonts w:hint="eastAsia" w:ascii="隶书" w:hAnsi="宋体" w:eastAsia="隶书"/>
          <w:bCs/>
          <w:color w:val="auto"/>
          <w:sz w:val="36"/>
          <w:szCs w:val="36"/>
        </w:rPr>
      </w:pPr>
      <w:r>
        <w:rPr>
          <w:rFonts w:hint="eastAsia"/>
          <w:color w:val="auto"/>
        </w:rPr>
        <w:t>说明：不符合标注N</w:t>
      </w:r>
    </w:p>
    <w:p>
      <w:pPr>
        <w:spacing w:line="480" w:lineRule="exact"/>
        <w:rPr>
          <w:rFonts w:hint="eastAsia" w:ascii="隶书" w:hAnsi="宋体" w:eastAsia="隶书"/>
          <w:bCs/>
          <w:color w:val="auto"/>
          <w:sz w:val="36"/>
          <w:szCs w:val="36"/>
          <w:lang w:eastAsia="zh-CN"/>
        </w:rPr>
      </w:pPr>
    </w:p>
    <w:p>
      <w:pPr>
        <w:pStyle w:val="5"/>
        <w:jc w:val="both"/>
        <w:rPr>
          <w:rFonts w:hint="eastAsia" w:ascii="隶书" w:hAnsi="宋体" w:eastAsia="隶书"/>
          <w:bCs/>
          <w:color w:val="auto"/>
          <w:sz w:val="36"/>
          <w:szCs w:val="36"/>
        </w:rPr>
      </w:pPr>
    </w:p>
    <w:p>
      <w:pPr>
        <w:pStyle w:val="5"/>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004" w:type="dxa"/>
            <w:vAlign w:val="center"/>
          </w:tcPr>
          <w:p>
            <w:pPr>
              <w:rPr>
                <w:rFonts w:hint="eastAsia" w:eastAsia="宋体"/>
                <w:color w:val="000000" w:themeColor="text1"/>
                <w:sz w:val="24"/>
                <w:szCs w:val="24"/>
                <w:lang w:eastAsia="zh-CN"/>
              </w:rPr>
            </w:pPr>
            <w:r>
              <w:rPr>
                <w:rFonts w:hint="eastAsia"/>
                <w:color w:val="000000" w:themeColor="text1"/>
                <w:sz w:val="24"/>
                <w:szCs w:val="24"/>
              </w:rPr>
              <w:t>受审核部门：</w:t>
            </w:r>
            <w:r>
              <w:rPr>
                <w:rFonts w:hint="eastAsia"/>
                <w:color w:val="000000" w:themeColor="text1"/>
                <w:sz w:val="24"/>
                <w:szCs w:val="24"/>
                <w:lang w:val="en-US" w:eastAsia="zh-CN"/>
              </w:rPr>
              <w:t>品管部</w:t>
            </w:r>
            <w:r>
              <w:rPr>
                <w:rFonts w:hint="eastAsia"/>
                <w:color w:val="000000" w:themeColor="text1"/>
                <w:sz w:val="24"/>
                <w:szCs w:val="24"/>
              </w:rPr>
              <w:t xml:space="preserve">   主管领导：</w:t>
            </w:r>
            <w:r>
              <w:rPr>
                <w:rFonts w:hint="eastAsia"/>
                <w:color w:val="000000" w:themeColor="text1"/>
                <w:sz w:val="24"/>
                <w:szCs w:val="24"/>
                <w:lang w:eastAsia="zh-CN"/>
              </w:rPr>
              <w:t>段书芳</w:t>
            </w:r>
            <w:r>
              <w:rPr>
                <w:rFonts w:hint="eastAsia"/>
                <w:color w:val="000000" w:themeColor="text1"/>
                <w:sz w:val="24"/>
                <w:szCs w:val="24"/>
              </w:rPr>
              <w:t xml:space="preserve">   </w:t>
            </w:r>
            <w:r>
              <w:rPr>
                <w:rFonts w:hint="eastAsia"/>
                <w:color w:val="000000" w:themeColor="text1"/>
                <w:sz w:val="24"/>
                <w:szCs w:val="24"/>
                <w:lang w:val="en-US" w:eastAsia="zh-CN"/>
              </w:rPr>
              <w:t xml:space="preserve">    </w:t>
            </w:r>
            <w:r>
              <w:rPr>
                <w:rFonts w:hint="eastAsia"/>
                <w:color w:val="000000" w:themeColor="text1"/>
                <w:sz w:val="24"/>
                <w:szCs w:val="24"/>
              </w:rPr>
              <w:t xml:space="preserve"> 陪同人员：</w:t>
            </w:r>
            <w:r>
              <w:rPr>
                <w:rFonts w:hint="eastAsia"/>
                <w:color w:val="000000" w:themeColor="text1"/>
                <w:sz w:val="24"/>
                <w:szCs w:val="24"/>
                <w:lang w:eastAsia="zh-CN"/>
              </w:rPr>
              <w:t>段书芳</w:t>
            </w:r>
          </w:p>
        </w:tc>
        <w:tc>
          <w:tcPr>
            <w:tcW w:w="1585"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spacing w:before="120"/>
              <w:rPr>
                <w:rFonts w:hint="default" w:eastAsia="宋体"/>
                <w:color w:val="000000" w:themeColor="text1"/>
                <w:lang w:val="en-US" w:eastAsia="zh-CN"/>
              </w:rPr>
            </w:pPr>
            <w:r>
              <w:rPr>
                <w:rFonts w:hint="eastAsia"/>
                <w:color w:val="000000" w:themeColor="text1"/>
                <w:sz w:val="24"/>
                <w:szCs w:val="24"/>
              </w:rPr>
              <w:t>审核员：</w:t>
            </w:r>
            <w:r>
              <w:rPr>
                <w:rFonts w:hint="eastAsia" w:ascii="宋体" w:hAnsi="宋体" w:cs="新宋体"/>
                <w:color w:val="000000" w:themeColor="text1"/>
                <w:sz w:val="21"/>
                <w:szCs w:val="21"/>
              </w:rPr>
              <w:t>张心</w:t>
            </w:r>
            <w:r>
              <w:rPr>
                <w:rFonts w:hint="eastAsia"/>
                <w:color w:val="000000" w:themeColor="text1"/>
                <w:sz w:val="24"/>
                <w:szCs w:val="24"/>
              </w:rPr>
              <w:t xml:space="preserve"> </w:t>
            </w:r>
            <w:r>
              <w:rPr>
                <w:rFonts w:hint="eastAsia"/>
                <w:color w:val="000000" w:themeColor="text1"/>
                <w:sz w:val="24"/>
                <w:szCs w:val="24"/>
                <w:lang w:val="en-US" w:eastAsia="zh-CN"/>
              </w:rPr>
              <w:t xml:space="preserve">   </w:t>
            </w:r>
            <w:r>
              <w:rPr>
                <w:rFonts w:hint="eastAsia"/>
                <w:color w:val="000000" w:themeColor="text1"/>
                <w:sz w:val="24"/>
                <w:szCs w:val="24"/>
              </w:rPr>
              <w:t xml:space="preserve"> 审核时间：</w:t>
            </w:r>
            <w:r>
              <w:rPr>
                <w:rFonts w:hint="eastAsia"/>
                <w:color w:val="000000" w:themeColor="text1"/>
                <w:sz w:val="24"/>
                <w:szCs w:val="24"/>
                <w:lang w:eastAsia="zh-CN"/>
              </w:rPr>
              <w:t>2020.11.5</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rPr>
                <w:color w:val="000000" w:themeColor="text1"/>
                <w:sz w:val="24"/>
                <w:szCs w:val="24"/>
              </w:rPr>
            </w:pPr>
            <w:r>
              <w:rPr>
                <w:rFonts w:hint="eastAsia"/>
                <w:color w:val="000000" w:themeColor="text1"/>
                <w:sz w:val="24"/>
                <w:szCs w:val="24"/>
              </w:rPr>
              <w:t>审核条款：</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岗位/职责 /权限</w:t>
            </w:r>
          </w:p>
          <w:p>
            <w:pPr>
              <w:spacing w:line="360" w:lineRule="auto"/>
              <w:rPr>
                <w:rFonts w:ascii="宋体" w:hAnsi="宋体" w:cs="宋体"/>
                <w:color w:val="000000" w:themeColor="text1"/>
                <w:spacing w:val="-4"/>
                <w:szCs w:val="21"/>
              </w:rPr>
            </w:pPr>
            <w:r>
              <w:rPr>
                <w:rFonts w:hint="eastAsia" w:ascii="宋体" w:hAnsi="宋体" w:cs="宋体"/>
                <w:color w:val="000000" w:themeColor="text1"/>
                <w:spacing w:val="-4"/>
                <w:szCs w:val="21"/>
              </w:rPr>
              <w:t>#组织内的岗位设置如何？</w:t>
            </w:r>
          </w:p>
          <w:p>
            <w:pPr>
              <w:spacing w:line="360" w:lineRule="auto"/>
              <w:rPr>
                <w:rFonts w:ascii="宋体" w:hAnsi="宋体" w:cs="宋体"/>
                <w:color w:val="000000" w:themeColor="text1"/>
                <w:spacing w:val="-4"/>
                <w:szCs w:val="21"/>
              </w:rPr>
            </w:pPr>
            <w:r>
              <w:rPr>
                <w:rFonts w:hint="eastAsia" w:ascii="宋体" w:hAnsi="宋体" w:cs="宋体"/>
                <w:color w:val="000000" w:themeColor="text1"/>
                <w:spacing w:val="-4"/>
                <w:szCs w:val="21"/>
              </w:rPr>
              <w:t>职责和权限如何得到分派、沟通和理解？</w:t>
            </w:r>
          </w:p>
          <w:p>
            <w:pPr>
              <w:adjustRightInd w:val="0"/>
              <w:snapToGrid w:val="0"/>
              <w:jc w:val="center"/>
              <w:rPr>
                <w:rFonts w:ascii="宋体" w:hAnsi="宋体" w:cs="新宋体"/>
                <w:color w:val="000000" w:themeColor="text1"/>
                <w:szCs w:val="21"/>
              </w:rPr>
            </w:pP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5.3</w:t>
            </w:r>
          </w:p>
        </w:tc>
        <w:tc>
          <w:tcPr>
            <w:tcW w:w="10004" w:type="dxa"/>
          </w:tcPr>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查《岗位职责》，已经明确了</w:t>
            </w:r>
            <w:r>
              <w:rPr>
                <w:rFonts w:hint="eastAsia"/>
                <w:color w:val="000000" w:themeColor="text1"/>
                <w:sz w:val="24"/>
                <w:szCs w:val="24"/>
                <w:lang w:val="en-US" w:eastAsia="zh-CN"/>
              </w:rPr>
              <w:t>品管部</w:t>
            </w:r>
            <w:r>
              <w:rPr>
                <w:rFonts w:hint="eastAsia" w:ascii="宋体" w:hAnsi="宋体"/>
                <w:color w:val="000000" w:themeColor="text1"/>
                <w:szCs w:val="21"/>
              </w:rPr>
              <w:t>的岗位职责，具体为：</w:t>
            </w:r>
          </w:p>
          <w:p>
            <w:pPr>
              <w:spacing w:line="400" w:lineRule="atLeast"/>
              <w:ind w:firstLine="105" w:firstLineChars="50"/>
              <w:rPr>
                <w:rFonts w:ascii="宋体" w:hAnsi="宋体"/>
                <w:color w:val="000000" w:themeColor="text1"/>
                <w:szCs w:val="21"/>
              </w:rPr>
            </w:pPr>
            <w:r>
              <w:rPr>
                <w:rFonts w:hint="eastAsia" w:ascii="宋体" w:hAnsi="宋体"/>
                <w:color w:val="000000" w:themeColor="text1"/>
                <w:szCs w:val="21"/>
              </w:rPr>
              <w:t>主要职责如下：</w:t>
            </w:r>
          </w:p>
          <w:p>
            <w:pPr>
              <w:numPr>
                <w:ilvl w:val="0"/>
                <w:numId w:val="0"/>
              </w:numPr>
              <w:spacing w:line="400" w:lineRule="exact"/>
              <w:ind w:leftChars="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1）负责进货检验（IQC）、半成品检验及巡检（IPQC）、成品检验（FQC）和出货产品检验（OQC）</w:t>
            </w:r>
          </w:p>
          <w:p>
            <w:pPr>
              <w:numPr>
                <w:ilvl w:val="0"/>
                <w:numId w:val="0"/>
              </w:numPr>
              <w:spacing w:line="400" w:lineRule="exact"/>
              <w:ind w:leftChars="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及试验工作，作好检验和试验记录，确保出厂产品满足顾客的要求； </w:t>
            </w:r>
          </w:p>
          <w:p>
            <w:pPr>
              <w:numPr>
                <w:ilvl w:val="0"/>
                <w:numId w:val="0"/>
              </w:numPr>
              <w:spacing w:line="400" w:lineRule="exact"/>
              <w:ind w:leftChars="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2）负责公司内、外质量信息的传递和分析，组织各部门实施质量改进措施； </w:t>
            </w:r>
          </w:p>
          <w:p>
            <w:pPr>
              <w:numPr>
                <w:ilvl w:val="0"/>
                <w:numId w:val="0"/>
              </w:numPr>
              <w:spacing w:line="400" w:lineRule="exact"/>
              <w:ind w:leftChars="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3）负责组织不合格品的评审、处置工作，保存处置和后续措施记录； </w:t>
            </w:r>
          </w:p>
          <w:p>
            <w:pPr>
              <w:numPr>
                <w:ilvl w:val="0"/>
                <w:numId w:val="0"/>
              </w:numPr>
              <w:spacing w:line="400" w:lineRule="exact"/>
              <w:ind w:leftChars="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4）负责检验、测量和试验设备的计量管理； </w:t>
            </w:r>
          </w:p>
          <w:p>
            <w:pPr>
              <w:numPr>
                <w:ilvl w:val="0"/>
                <w:numId w:val="0"/>
              </w:numPr>
              <w:spacing w:line="400" w:lineRule="exact"/>
              <w:ind w:leftChars="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5）组织策划和实施监视和测量活动</w:t>
            </w:r>
          </w:p>
          <w:p>
            <w:pPr>
              <w:spacing w:line="400" w:lineRule="exact"/>
              <w:rPr>
                <w:rFonts w:ascii="宋体" w:hAnsi="宋体"/>
                <w:color w:val="000000" w:themeColor="text1"/>
                <w:szCs w:val="21"/>
              </w:rPr>
            </w:pPr>
            <w:r>
              <w:rPr>
                <w:rFonts w:hint="eastAsia" w:ascii="宋体" w:hAnsi="宋体"/>
                <w:color w:val="000000" w:themeColor="text1"/>
                <w:szCs w:val="21"/>
              </w:rPr>
              <w:t>………</w:t>
            </w:r>
          </w:p>
          <w:p>
            <w:pPr>
              <w:widowControl/>
              <w:jc w:val="left"/>
              <w:rPr>
                <w:rFonts w:ascii="宋体" w:hAnsi="宋体" w:cs="宋体"/>
                <w:color w:val="000000" w:themeColor="text1"/>
                <w:szCs w:val="21"/>
              </w:rPr>
            </w:pPr>
            <w:r>
              <w:rPr>
                <w:rFonts w:hint="eastAsia" w:ascii="宋体" w:hAnsi="宋体"/>
                <w:color w:val="000000" w:themeColor="text1"/>
                <w:szCs w:val="21"/>
              </w:rPr>
              <w:t>部门负责人熟悉本部门职责。</w:t>
            </w:r>
          </w:p>
        </w:tc>
        <w:tc>
          <w:tcPr>
            <w:tcW w:w="1585" w:type="dxa"/>
          </w:tcPr>
          <w:p>
            <w:pPr>
              <w:rPr>
                <w:color w:val="000000" w:themeColor="text1"/>
              </w:rPr>
            </w:pPr>
            <w:r>
              <w:rPr>
                <w:rFonts w:hint="eastAsia" w:ascii="宋体" w:hAnsi="宋体"/>
                <w:color w:val="000000" w:themeColor="text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质量目标及其实现的策划</w:t>
            </w:r>
          </w:p>
          <w:p>
            <w:pPr>
              <w:spacing w:line="360" w:lineRule="auto"/>
              <w:rPr>
                <w:rFonts w:ascii="宋体" w:hAnsi="宋体" w:cs="宋体"/>
                <w:color w:val="000000" w:themeColor="text1"/>
                <w:szCs w:val="21"/>
              </w:rPr>
            </w:pPr>
            <w:r>
              <w:rPr>
                <w:rFonts w:hint="eastAsia" w:ascii="宋体" w:hAnsi="宋体" w:cs="宋体"/>
                <w:color w:val="000000" w:themeColor="text1"/>
                <w:szCs w:val="21"/>
              </w:rPr>
              <w:t>（含6.2.1/6.2.2）</w:t>
            </w:r>
          </w:p>
          <w:p>
            <w:pPr>
              <w:rPr>
                <w:rFonts w:ascii="宋体" w:hAnsi="宋体"/>
                <w:b/>
                <w:color w:val="000000" w:themeColor="text1"/>
                <w:szCs w:val="21"/>
              </w:rPr>
            </w:pP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6.2</w:t>
            </w:r>
          </w:p>
        </w:tc>
        <w:tc>
          <w:tcPr>
            <w:tcW w:w="10004" w:type="dxa"/>
          </w:tcPr>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rPr>
              <w:t>查《部门质量目标分解表》该部门的质量目标为：</w:t>
            </w:r>
          </w:p>
          <w:p>
            <w:pPr>
              <w:spacing w:line="400" w:lineRule="atLeast"/>
              <w:ind w:firstLine="420" w:firstLineChars="200"/>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1、检验及时率95%</w:t>
            </w:r>
          </w:p>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lang w:val="en-US" w:eastAsia="zh-CN"/>
              </w:rPr>
              <w:t>2、</w:t>
            </w:r>
            <w:r>
              <w:rPr>
                <w:rFonts w:hint="eastAsia" w:ascii="宋体" w:hAnsi="宋体"/>
                <w:color w:val="000000" w:themeColor="text1"/>
                <w:szCs w:val="21"/>
                <w:lang w:eastAsia="zh-CN"/>
              </w:rPr>
              <w:t>检验准确率</w:t>
            </w:r>
            <w:r>
              <w:rPr>
                <w:rFonts w:hint="eastAsia" w:ascii="宋体" w:hAnsi="宋体"/>
                <w:color w:val="000000" w:themeColor="text1"/>
                <w:szCs w:val="21"/>
                <w:lang w:val="en-US" w:eastAsia="zh-CN"/>
              </w:rPr>
              <w:t>95%</w:t>
            </w:r>
          </w:p>
          <w:p>
            <w:pPr>
              <w:spacing w:line="400" w:lineRule="atLeast"/>
              <w:ind w:firstLine="420" w:firstLineChars="200"/>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3、异常处理及时率95%</w:t>
            </w:r>
          </w:p>
          <w:p>
            <w:pPr>
              <w:spacing w:line="400" w:lineRule="atLeast"/>
              <w:ind w:firstLine="420" w:firstLineChars="200"/>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4、計量設備校驗率100%</w:t>
            </w:r>
          </w:p>
          <w:p>
            <w:pPr>
              <w:spacing w:line="400" w:lineRule="atLeast"/>
              <w:ind w:firstLine="420" w:firstLineChars="200"/>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5、严重质量问题投诉次数0</w:t>
            </w:r>
          </w:p>
          <w:p>
            <w:pPr>
              <w:spacing w:line="400" w:lineRule="atLeast"/>
              <w:ind w:firstLine="420" w:firstLineChars="200"/>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6、顾客满意度97%</w:t>
            </w:r>
          </w:p>
          <w:p>
            <w:pPr>
              <w:spacing w:line="400" w:lineRule="atLeast"/>
              <w:ind w:firstLine="420" w:firstLineChars="200"/>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查2020年1月-2020年6月《部门质量目标完成情况统计表》对部门目标进行考核，综合完成情况为：</w:t>
            </w:r>
          </w:p>
          <w:p>
            <w:pPr>
              <w:spacing w:line="400" w:lineRule="atLeast"/>
              <w:ind w:firstLine="420" w:firstLineChars="200"/>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1、检验及时率100%</w:t>
            </w:r>
          </w:p>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lang w:val="en-US" w:eastAsia="zh-CN"/>
              </w:rPr>
              <w:t>2、</w:t>
            </w:r>
            <w:r>
              <w:rPr>
                <w:rFonts w:hint="eastAsia" w:ascii="宋体" w:hAnsi="宋体"/>
                <w:color w:val="000000" w:themeColor="text1"/>
                <w:szCs w:val="21"/>
                <w:lang w:eastAsia="zh-CN"/>
              </w:rPr>
              <w:t>检验准确率</w:t>
            </w:r>
            <w:r>
              <w:rPr>
                <w:rFonts w:hint="eastAsia" w:ascii="宋体" w:hAnsi="宋体"/>
                <w:color w:val="000000" w:themeColor="text1"/>
                <w:szCs w:val="21"/>
                <w:lang w:val="en-US" w:eastAsia="zh-CN"/>
              </w:rPr>
              <w:t>100%</w:t>
            </w:r>
          </w:p>
          <w:p>
            <w:pPr>
              <w:spacing w:line="400" w:lineRule="atLeast"/>
              <w:ind w:firstLine="420" w:firstLineChars="200"/>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3、异常处理及时率100%</w:t>
            </w:r>
          </w:p>
          <w:p>
            <w:pPr>
              <w:spacing w:line="400" w:lineRule="atLeast"/>
              <w:ind w:firstLine="420" w:firstLineChars="200"/>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4、計量設備校驗率100%</w:t>
            </w:r>
          </w:p>
          <w:p>
            <w:pPr>
              <w:spacing w:line="400" w:lineRule="atLeast"/>
              <w:ind w:firstLine="420" w:firstLineChars="200"/>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5、严重质量问题投诉次数0</w:t>
            </w:r>
          </w:p>
          <w:p>
            <w:pPr>
              <w:spacing w:line="400" w:lineRule="atLeast"/>
              <w:ind w:firstLine="420" w:firstLineChars="200"/>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6、顾客满意度98%</w:t>
            </w:r>
          </w:p>
          <w:p>
            <w:pPr>
              <w:spacing w:line="400" w:lineRule="exact"/>
              <w:rPr>
                <w:rFonts w:ascii="宋体" w:hAnsi="宋体" w:cs="宋体"/>
                <w:color w:val="000000" w:themeColor="text1"/>
                <w:szCs w:val="21"/>
              </w:rPr>
            </w:pPr>
            <w:r>
              <w:rPr>
                <w:rFonts w:hint="eastAsia" w:ascii="宋体" w:hAnsi="宋体"/>
                <w:color w:val="000000" w:themeColor="text1"/>
                <w:szCs w:val="21"/>
              </w:rPr>
              <w:t>质量目标缺乏指标实际完成的实证性资料</w:t>
            </w:r>
            <w:r>
              <w:rPr>
                <w:rFonts w:hint="eastAsia" w:ascii="宋体" w:hAnsi="宋体"/>
                <w:color w:val="000000" w:themeColor="text1"/>
                <w:szCs w:val="21"/>
                <w:lang w:eastAsia="zh-CN"/>
              </w:rPr>
              <w:t>，</w:t>
            </w:r>
            <w:r>
              <w:rPr>
                <w:rFonts w:hint="eastAsia" w:ascii="宋体" w:hAnsi="宋体"/>
                <w:color w:val="000000" w:themeColor="text1"/>
                <w:szCs w:val="21"/>
              </w:rPr>
              <w:t>已跟负责人沟通。</w:t>
            </w:r>
            <w:r>
              <w:rPr>
                <w:rFonts w:hint="eastAsia" w:ascii="宋体" w:hAnsi="宋体"/>
                <w:color w:val="000000" w:themeColor="text1"/>
                <w:szCs w:val="21"/>
                <w:lang w:val="en-US" w:eastAsia="zh-CN"/>
              </w:rPr>
              <w:t>基本达到目标要求</w:t>
            </w:r>
          </w:p>
        </w:tc>
        <w:tc>
          <w:tcPr>
            <w:tcW w:w="1585" w:type="dxa"/>
          </w:tcPr>
          <w:p>
            <w:pPr>
              <w:rPr>
                <w:color w:val="000000" w:themeColor="text1"/>
              </w:rPr>
            </w:pPr>
            <w:r>
              <w:rPr>
                <w:rFonts w:hint="eastAsia" w:ascii="宋体" w:hAnsi="宋体"/>
                <w:color w:val="000000" w:themeColor="text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adjustRightInd w:val="0"/>
              <w:snapToGrid w:val="0"/>
              <w:jc w:val="center"/>
              <w:rPr>
                <w:rFonts w:hint="eastAsia" w:ascii="宋体" w:hAnsi="宋体" w:eastAsia="宋体" w:cs="新宋体"/>
                <w:color w:val="000000" w:themeColor="text1"/>
                <w:kern w:val="2"/>
                <w:sz w:val="21"/>
                <w:szCs w:val="21"/>
                <w:lang w:val="en-US" w:eastAsia="zh-CN" w:bidi="ar-SA"/>
              </w:rPr>
            </w:pPr>
            <w:r>
              <w:rPr>
                <w:rFonts w:hint="eastAsia" w:ascii="宋体" w:hAnsi="宋体" w:cs="宋体"/>
                <w:color w:val="000000" w:themeColor="text1"/>
                <w:sz w:val="21"/>
                <w:szCs w:val="21"/>
              </w:rPr>
              <w:t>监视和测量资源</w:t>
            </w: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宋体"/>
                <w:color w:val="000000" w:themeColor="text1"/>
                <w:sz w:val="21"/>
                <w:szCs w:val="21"/>
              </w:rPr>
              <w:t>7.1.5</w:t>
            </w:r>
          </w:p>
        </w:tc>
        <w:tc>
          <w:tcPr>
            <w:tcW w:w="10004" w:type="dxa"/>
            <w:vAlign w:val="top"/>
          </w:tcPr>
          <w:p>
            <w:pPr>
              <w:spacing w:line="400" w:lineRule="exact"/>
              <w:ind w:firstLine="630" w:firstLineChars="300"/>
              <w:rPr>
                <w:rFonts w:hint="eastAsia"/>
                <w:color w:val="000000" w:themeColor="text1"/>
                <w:lang w:eastAsia="zh-CN"/>
              </w:rPr>
            </w:pPr>
            <w:r>
              <w:rPr>
                <w:rFonts w:hint="eastAsia"/>
                <w:color w:val="000000" w:themeColor="text1"/>
              </w:rPr>
              <w:t>公司的监视和测量设施设备主要是</w:t>
            </w:r>
            <w:r>
              <w:rPr>
                <w:rFonts w:hint="eastAsia"/>
                <w:color w:val="000000" w:themeColor="text1"/>
                <w:lang w:eastAsia="zh-CN"/>
              </w:rPr>
              <w:t>静电手环</w:t>
            </w:r>
            <w:r>
              <w:rPr>
                <w:rFonts w:hint="eastAsia"/>
                <w:color w:val="000000" w:themeColor="text1"/>
                <w:lang w:val="en-US" w:eastAsia="zh-CN"/>
              </w:rPr>
              <w:t>&amp;脚环（鞋）测试仪、耐压测试仪、恒温恒湿试验箱、直流稳压电源、盐水喷雾试验箱、模拟运输试验台、带表卡尺</w:t>
            </w:r>
            <w:r>
              <w:rPr>
                <w:rFonts w:hint="eastAsia"/>
                <w:color w:val="000000" w:themeColor="text1"/>
              </w:rPr>
              <w:t>等，能保证</w:t>
            </w:r>
            <w:r>
              <w:rPr>
                <w:rFonts w:hint="eastAsia"/>
                <w:color w:val="000000" w:themeColor="text1"/>
                <w:lang w:eastAsia="zh-CN"/>
              </w:rPr>
              <w:t>产品</w:t>
            </w:r>
            <w:r>
              <w:rPr>
                <w:rFonts w:hint="eastAsia"/>
                <w:color w:val="000000" w:themeColor="text1"/>
              </w:rPr>
              <w:t>的</w:t>
            </w:r>
            <w:r>
              <w:rPr>
                <w:rFonts w:hint="eastAsia"/>
                <w:color w:val="000000" w:themeColor="text1"/>
                <w:lang w:eastAsia="zh-CN"/>
              </w:rPr>
              <w:t>产品检测</w:t>
            </w:r>
            <w:r>
              <w:rPr>
                <w:rFonts w:hint="eastAsia"/>
                <w:color w:val="000000" w:themeColor="text1"/>
              </w:rPr>
              <w:t>要求。查在用检具的校准证书，</w:t>
            </w:r>
            <w:r>
              <w:rPr>
                <w:rFonts w:hint="eastAsia"/>
                <w:color w:val="000000" w:themeColor="text1"/>
                <w:lang w:eastAsia="zh-CN"/>
              </w:rPr>
              <w:t>能提供</w:t>
            </w:r>
            <w:r>
              <w:rPr>
                <w:rFonts w:hint="eastAsia"/>
                <w:color w:val="000000" w:themeColor="text1"/>
                <w:lang w:val="en-US" w:eastAsia="zh-CN"/>
              </w:rPr>
              <w:t>以上检具的有效</w:t>
            </w:r>
            <w:r>
              <w:rPr>
                <w:rFonts w:hint="eastAsia"/>
                <w:color w:val="000000" w:themeColor="text1"/>
              </w:rPr>
              <w:t>校准证书</w:t>
            </w:r>
            <w:r>
              <w:rPr>
                <w:rFonts w:hint="eastAsia"/>
                <w:color w:val="000000" w:themeColor="text1"/>
                <w:lang w:eastAsia="zh-CN"/>
              </w:rPr>
              <w:t>，但检测失效日期比较临近了，已与负责人进行沟通，其表示已经送检，新的检测报告还未有送到公司。</w:t>
            </w:r>
          </w:p>
          <w:p>
            <w:pPr>
              <w:pStyle w:val="2"/>
              <w:rPr>
                <w:rFonts w:hint="eastAsia" w:eastAsia="宋体"/>
                <w:color w:val="000000" w:themeColor="text1"/>
                <w:lang w:val="en-US" w:eastAsia="zh-CN"/>
              </w:rPr>
            </w:pPr>
            <w:r>
              <w:rPr>
                <w:rFonts w:hint="eastAsia" w:ascii="宋体" w:hAnsi="宋体" w:cs="宋体"/>
                <w:color w:val="000000" w:themeColor="text1"/>
                <w:sz w:val="21"/>
                <w:szCs w:val="21"/>
              </w:rPr>
              <w:t>监视和测量资源</w:t>
            </w:r>
            <w:r>
              <w:rPr>
                <w:rFonts w:hint="eastAsia" w:ascii="宋体" w:hAnsi="宋体" w:cs="宋体"/>
                <w:color w:val="000000" w:themeColor="text1"/>
                <w:sz w:val="21"/>
                <w:szCs w:val="21"/>
                <w:lang w:eastAsia="zh-CN"/>
              </w:rPr>
              <w:t>的管理过程基本符合要求。</w:t>
            </w:r>
          </w:p>
        </w:tc>
        <w:tc>
          <w:tcPr>
            <w:tcW w:w="1585" w:type="dxa"/>
          </w:tcPr>
          <w:p>
            <w:pPr>
              <w:rPr>
                <w:color w:val="000000" w:themeColor="text1"/>
              </w:rPr>
            </w:pPr>
            <w:r>
              <w:rPr>
                <w:rFonts w:hint="eastAsia" w:ascii="宋体" w:hAnsi="宋体"/>
                <w:color w:val="000000" w:themeColor="text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adjustRightInd w:val="0"/>
              <w:snapToGrid w:val="0"/>
              <w:jc w:val="center"/>
              <w:rPr>
                <w:rFonts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运行策划和控制</w:t>
            </w: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宋体"/>
                <w:b/>
                <w:color w:val="000000" w:themeColor="text1"/>
                <w:szCs w:val="21"/>
              </w:rPr>
              <w:t>8.1</w:t>
            </w:r>
          </w:p>
        </w:tc>
        <w:tc>
          <w:tcPr>
            <w:tcW w:w="10004" w:type="dxa"/>
            <w:vAlign w:val="top"/>
          </w:tcPr>
          <w:p>
            <w:pPr>
              <w:spacing w:line="400" w:lineRule="exact"/>
              <w:ind w:firstLine="630" w:firstLineChars="300"/>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公司主要产品：</w:t>
            </w:r>
            <w:r>
              <w:rPr>
                <w:rFonts w:hint="eastAsia" w:ascii="宋体" w:hAnsi="宋体"/>
                <w:color w:val="000000" w:themeColor="text1"/>
                <w:szCs w:val="21"/>
              </w:rPr>
              <w:t>智能家庭服务机器人的生产（特殊资质要求除外）</w:t>
            </w:r>
            <w:r>
              <w:rPr>
                <w:rFonts w:hint="eastAsia" w:ascii="宋体" w:hAnsi="宋体"/>
                <w:color w:val="000000" w:themeColor="text1"/>
                <w:szCs w:val="21"/>
                <w:lang w:val="en-US" w:eastAsia="zh-CN"/>
              </w:rPr>
              <w:t>。产品主要为扫地机器人的生产</w:t>
            </w:r>
          </w:p>
          <w:p>
            <w:pPr>
              <w:widowControl/>
              <w:spacing w:line="400" w:lineRule="exact"/>
              <w:rPr>
                <w:rFonts w:hint="eastAsia" w:ascii="宋体" w:hAnsi="宋体"/>
                <w:color w:val="000000" w:themeColor="text1"/>
                <w:szCs w:val="21"/>
              </w:rPr>
            </w:pPr>
            <w:r>
              <w:rPr>
                <w:rFonts w:hint="eastAsia" w:ascii="宋体" w:hAnsi="宋体"/>
                <w:color w:val="000000" w:themeColor="text1"/>
                <w:szCs w:val="21"/>
                <w:lang w:val="en-US" w:eastAsia="zh-CN"/>
              </w:rPr>
              <w:t>公司产品执行标准：</w:t>
            </w:r>
            <w:r>
              <w:rPr>
                <w:rFonts w:hint="eastAsia" w:ascii="宋体" w:hAnsi="宋体"/>
                <w:color w:val="000000" w:themeColor="text1"/>
                <w:sz w:val="21"/>
                <w:szCs w:val="21"/>
              </w:rPr>
              <w:t>GB4706.1-2005家用和类似用途电器的安全　第1部分：通用要求</w:t>
            </w:r>
            <w:r>
              <w:rPr>
                <w:rFonts w:hint="eastAsia" w:ascii="宋体" w:hAnsi="宋体"/>
                <w:color w:val="000000" w:themeColor="text1"/>
                <w:sz w:val="21"/>
                <w:szCs w:val="21"/>
                <w:lang w:eastAsia="zh-CN"/>
              </w:rPr>
              <w:t>、GB4706.7-2014家用和类似用途电器的安全 真空吸尘器和吸水式清洁器具的特殊要求 、GB4343.1-200</w:t>
            </w:r>
            <w:r>
              <w:rPr>
                <w:rFonts w:hint="eastAsia" w:ascii="宋体" w:hAnsi="宋体"/>
                <w:color w:val="000000" w:themeColor="text1"/>
                <w:sz w:val="21"/>
                <w:szCs w:val="21"/>
                <w:lang w:val="en-US" w:eastAsia="zh-CN"/>
              </w:rPr>
              <w:t>9</w:t>
            </w:r>
            <w:r>
              <w:rPr>
                <w:rFonts w:hint="eastAsia" w:ascii="宋体" w:hAnsi="宋体"/>
                <w:color w:val="000000" w:themeColor="text1"/>
                <w:sz w:val="21"/>
                <w:szCs w:val="21"/>
                <w:lang w:eastAsia="zh-CN"/>
              </w:rPr>
              <w:t>家用电器、电动工具和类似器具的电磁兼容要求 第1部分：发</w:t>
            </w:r>
            <w:r>
              <w:rPr>
                <w:rFonts w:hint="eastAsia" w:ascii="宋体" w:hAnsi="宋体"/>
                <w:color w:val="000000" w:themeColor="text1"/>
                <w:sz w:val="21"/>
                <w:szCs w:val="21"/>
                <w:lang w:val="en-US" w:eastAsia="zh-CN"/>
              </w:rPr>
              <w:t>射</w:t>
            </w:r>
            <w:r>
              <w:rPr>
                <w:rFonts w:hint="eastAsia" w:ascii="宋体" w:hAnsi="宋体"/>
                <w:color w:val="000000" w:themeColor="text1"/>
                <w:sz w:val="21"/>
                <w:szCs w:val="21"/>
                <w:lang w:eastAsia="zh-CN"/>
              </w:rPr>
              <w:t>、GB17625.1-2012电磁兼容 限值 谐波电流发射限值(设备每相输入电流≤16A)</w:t>
            </w:r>
            <w:r>
              <w:rPr>
                <w:rFonts w:hint="eastAsia" w:ascii="宋体" w:hAnsi="宋体"/>
                <w:color w:val="000000" w:themeColor="text1"/>
                <w:sz w:val="21"/>
                <w:szCs w:val="21"/>
              </w:rPr>
              <w:t>等标准</w:t>
            </w:r>
            <w:r>
              <w:rPr>
                <w:rFonts w:hint="eastAsia" w:ascii="宋体" w:hAnsi="宋体"/>
                <w:color w:val="000000" w:themeColor="text1"/>
                <w:sz w:val="21"/>
                <w:szCs w:val="21"/>
                <w:lang w:val="en-US" w:eastAsia="zh-CN"/>
              </w:rPr>
              <w:t>及</w:t>
            </w:r>
            <w:r>
              <w:rPr>
                <w:rFonts w:hint="eastAsia" w:ascii="宋体" w:hAnsi="宋体"/>
                <w:color w:val="000000" w:themeColor="text1"/>
                <w:sz w:val="21"/>
                <w:szCs w:val="21"/>
                <w:lang w:eastAsia="zh-CN"/>
              </w:rPr>
              <w:t>客户技术要求</w:t>
            </w:r>
            <w:r>
              <w:rPr>
                <w:rFonts w:hint="eastAsia" w:ascii="宋体" w:hAnsi="宋体"/>
                <w:color w:val="000000" w:themeColor="text1"/>
                <w:sz w:val="21"/>
                <w:szCs w:val="21"/>
              </w:rPr>
              <w:t>。</w:t>
            </w:r>
          </w:p>
          <w:p>
            <w:pPr>
              <w:spacing w:line="400" w:lineRule="exact"/>
              <w:ind w:firstLine="630" w:firstLineChars="300"/>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生产部负责产品实现和服务提供的策划，策划输出的具体结果包括以下内容：</w:t>
            </w:r>
          </w:p>
          <w:p>
            <w:pPr>
              <w:widowControl/>
              <w:spacing w:line="400" w:lineRule="exact"/>
              <w:ind w:firstLine="630" w:firstLineChars="300"/>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a）确定产品和生产的要求；--</w:t>
            </w:r>
            <w:r>
              <w:rPr>
                <w:rFonts w:hint="eastAsia" w:ascii="宋体" w:hAnsi="宋体"/>
                <w:color w:val="000000" w:themeColor="text1"/>
                <w:sz w:val="21"/>
                <w:szCs w:val="21"/>
                <w:lang w:eastAsia="zh-CN"/>
              </w:rPr>
              <w:t>相关</w:t>
            </w:r>
            <w:r>
              <w:rPr>
                <w:rFonts w:hint="eastAsia" w:ascii="宋体" w:hAnsi="宋体"/>
                <w:color w:val="000000" w:themeColor="text1"/>
                <w:sz w:val="21"/>
                <w:szCs w:val="21"/>
              </w:rPr>
              <w:t>标准</w:t>
            </w:r>
            <w:r>
              <w:rPr>
                <w:rFonts w:hint="eastAsia" w:ascii="宋体" w:hAnsi="宋体"/>
                <w:color w:val="000000" w:themeColor="text1"/>
                <w:sz w:val="21"/>
                <w:szCs w:val="21"/>
                <w:lang w:val="en-US" w:eastAsia="zh-CN"/>
              </w:rPr>
              <w:t>及</w:t>
            </w:r>
            <w:r>
              <w:rPr>
                <w:rFonts w:hint="eastAsia" w:ascii="宋体" w:hAnsi="宋体"/>
                <w:color w:val="000000" w:themeColor="text1"/>
                <w:sz w:val="21"/>
                <w:szCs w:val="21"/>
                <w:lang w:eastAsia="zh-CN"/>
              </w:rPr>
              <w:t>客户技术要求、协议、合同</w:t>
            </w:r>
            <w:r>
              <w:rPr>
                <w:rFonts w:hint="eastAsia" w:ascii="宋体" w:hAnsi="宋体"/>
                <w:color w:val="000000" w:themeColor="text1"/>
                <w:sz w:val="21"/>
                <w:szCs w:val="21"/>
              </w:rPr>
              <w:t>。</w:t>
            </w:r>
          </w:p>
          <w:p>
            <w:pPr>
              <w:spacing w:line="400" w:lineRule="exact"/>
              <w:ind w:firstLine="630" w:firstLineChars="300"/>
              <w:rPr>
                <w:rFonts w:hint="eastAsia" w:ascii="宋体" w:hAnsi="宋体"/>
                <w:color w:val="000000" w:themeColor="text1"/>
                <w:szCs w:val="21"/>
                <w:lang w:eastAsia="zh-CN"/>
              </w:rPr>
            </w:pPr>
            <w:r>
              <w:rPr>
                <w:rFonts w:hint="eastAsia" w:ascii="宋体" w:hAnsi="宋体"/>
                <w:color w:val="000000" w:themeColor="text1"/>
                <w:szCs w:val="21"/>
              </w:rPr>
              <w:t>b）建立过程准则以及产品和服务的接收准则；---</w:t>
            </w:r>
            <w:r>
              <w:rPr>
                <w:rFonts w:hint="eastAsia" w:ascii="宋体" w:hAnsi="宋体"/>
                <w:color w:val="000000" w:themeColor="text1"/>
                <w:szCs w:val="21"/>
                <w:lang w:val="en-US" w:eastAsia="zh-CN"/>
              </w:rPr>
              <w:t>检验规范</w:t>
            </w:r>
            <w:r>
              <w:rPr>
                <w:rFonts w:hint="eastAsia" w:ascii="宋体" w:hAnsi="宋体"/>
                <w:color w:val="000000" w:themeColor="text1"/>
                <w:szCs w:val="21"/>
              </w:rPr>
              <w:t>、</w:t>
            </w:r>
            <w:r>
              <w:rPr>
                <w:rFonts w:hint="eastAsia" w:ascii="宋体" w:hAnsi="宋体"/>
                <w:color w:val="000000" w:themeColor="text1"/>
                <w:szCs w:val="21"/>
                <w:lang w:eastAsia="zh-CN"/>
              </w:rPr>
              <w:t>产品生产作业指导书</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c）确定符合产品和服务要求的资源；---</w:t>
            </w:r>
            <w:r>
              <w:rPr>
                <w:rFonts w:hint="eastAsia" w:ascii="宋体" w:hAnsi="宋体"/>
                <w:color w:val="000000" w:themeColor="text1"/>
                <w:szCs w:val="21"/>
                <w:lang w:val="en-US" w:eastAsia="zh-CN"/>
              </w:rPr>
              <w:t>生产工艺</w:t>
            </w:r>
            <w:r>
              <w:rPr>
                <w:rFonts w:hint="eastAsia" w:ascii="宋体" w:hAnsi="宋体"/>
                <w:color w:val="000000" w:themeColor="text1"/>
                <w:szCs w:val="21"/>
              </w:rPr>
              <w:t>流程图</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d）按照准则实施过程控制；---生产过程监控</w:t>
            </w:r>
          </w:p>
          <w:p>
            <w:pPr>
              <w:spacing w:line="360" w:lineRule="auto"/>
              <w:ind w:firstLine="630" w:firstLineChars="3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e）保持、保留必要的文件和记录。---文件和质量记录</w:t>
            </w:r>
          </w:p>
          <w:p>
            <w:pPr>
              <w:spacing w:line="360" w:lineRule="auto"/>
              <w:ind w:firstLine="630" w:firstLineChars="300"/>
              <w:jc w:val="left"/>
              <w:rPr>
                <w:rFonts w:hint="eastAsia"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---策划输出经过评审及跟进、必要的更改控制及批准等以适合组织的运行需要。</w:t>
            </w:r>
          </w:p>
          <w:p>
            <w:pPr>
              <w:spacing w:line="360" w:lineRule="auto"/>
              <w:ind w:firstLine="630" w:firstLineChars="300"/>
              <w:jc w:val="left"/>
              <w:rPr>
                <w:rFonts w:hint="eastAsia"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----外包过程：</w:t>
            </w:r>
            <w:r>
              <w:rPr>
                <w:rFonts w:hint="eastAsia" w:cs="黑体" w:asciiTheme="minorEastAsia" w:hAnsiTheme="minorEastAsia" w:eastAsiaTheme="minorEastAsia"/>
                <w:color w:val="000000" w:themeColor="text1"/>
                <w:szCs w:val="21"/>
                <w:lang w:eastAsia="zh-CN"/>
              </w:rPr>
              <w:t>无</w:t>
            </w:r>
          </w:p>
          <w:p>
            <w:pPr>
              <w:spacing w:line="360" w:lineRule="auto"/>
              <w:ind w:firstLine="630" w:firstLineChars="300"/>
              <w:jc w:val="left"/>
              <w:rPr>
                <w:rFonts w:hint="eastAsia"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w:t>
            </w:r>
            <w:r>
              <w:rPr>
                <w:rFonts w:hint="eastAsia" w:cs="黑体" w:asciiTheme="minorEastAsia" w:hAnsiTheme="minorEastAsia" w:eastAsiaTheme="minorEastAsia"/>
                <w:color w:val="000000" w:themeColor="text1"/>
                <w:szCs w:val="21"/>
                <w:lang w:eastAsia="zh-CN"/>
              </w:rPr>
              <w:t>特殊</w:t>
            </w:r>
            <w:r>
              <w:rPr>
                <w:rFonts w:hint="eastAsia" w:cs="黑体" w:asciiTheme="minorEastAsia" w:hAnsiTheme="minorEastAsia" w:eastAsiaTheme="minorEastAsia"/>
                <w:color w:val="000000" w:themeColor="text1"/>
                <w:szCs w:val="21"/>
              </w:rPr>
              <w:t>过程的识别：</w:t>
            </w:r>
            <w:r>
              <w:rPr>
                <w:rFonts w:hint="eastAsia" w:cs="黑体" w:asciiTheme="minorEastAsia" w:hAnsiTheme="minorEastAsia" w:eastAsiaTheme="minorEastAsia"/>
                <w:color w:val="000000" w:themeColor="text1"/>
                <w:szCs w:val="21"/>
                <w:lang w:eastAsia="zh-CN"/>
              </w:rPr>
              <w:t>无</w:t>
            </w:r>
            <w:r>
              <w:rPr>
                <w:rFonts w:hint="eastAsia" w:cs="黑体" w:asciiTheme="minorEastAsia" w:hAnsiTheme="minorEastAsia" w:eastAsiaTheme="minorEastAsia"/>
                <w:color w:val="000000" w:themeColor="text1"/>
                <w:szCs w:val="21"/>
              </w:rPr>
              <w:t>；</w:t>
            </w:r>
          </w:p>
          <w:p>
            <w:pPr>
              <w:spacing w:line="360" w:lineRule="auto"/>
              <w:ind w:firstLine="630" w:firstLineChars="300"/>
              <w:jc w:val="left"/>
              <w:rPr>
                <w:rFonts w:hint="eastAsia" w:cs="黑体" w:asciiTheme="minorEastAsia" w:hAnsiTheme="minorEastAsia" w:eastAsiaTheme="minorEastAsia"/>
                <w:color w:val="000000" w:themeColor="text1"/>
                <w:szCs w:val="21"/>
                <w:lang w:eastAsia="zh-CN"/>
              </w:rPr>
            </w:pPr>
            <w:r>
              <w:rPr>
                <w:rFonts w:hint="eastAsia" w:cs="黑体" w:asciiTheme="minorEastAsia" w:hAnsiTheme="minorEastAsia" w:eastAsiaTheme="minorEastAsia"/>
                <w:color w:val="000000" w:themeColor="text1"/>
                <w:szCs w:val="21"/>
                <w:lang w:val="en-US" w:eastAsia="zh-CN"/>
              </w:rPr>
              <w:t>----</w:t>
            </w:r>
            <w:r>
              <w:rPr>
                <w:rFonts w:hint="eastAsia" w:cs="黑体" w:asciiTheme="minorEastAsia" w:hAnsiTheme="minorEastAsia" w:eastAsiaTheme="minorEastAsia"/>
                <w:color w:val="000000" w:themeColor="text1"/>
                <w:szCs w:val="21"/>
                <w:lang w:eastAsia="zh-CN"/>
              </w:rPr>
              <w:t>关键工序：组装、测试</w:t>
            </w:r>
          </w:p>
          <w:p>
            <w:pPr>
              <w:spacing w:line="360" w:lineRule="auto"/>
              <w:ind w:firstLine="630" w:firstLineChars="300"/>
              <w:jc w:val="left"/>
              <w:rPr>
                <w:rFonts w:hint="eastAsia" w:ascii="宋体" w:hAnsi="宋体" w:eastAsia="宋体" w:cs="Times New Roman"/>
                <w:color w:val="000000" w:themeColor="text1"/>
                <w:kern w:val="2"/>
                <w:sz w:val="21"/>
                <w:szCs w:val="21"/>
                <w:lang w:val="en-US" w:eastAsia="zh-CN" w:bidi="ar-SA"/>
              </w:rPr>
            </w:pPr>
            <w:r>
              <w:rPr>
                <w:rFonts w:hint="eastAsia" w:cs="黑体" w:asciiTheme="minorEastAsia" w:hAnsiTheme="minorEastAsia" w:eastAsiaTheme="minorEastAsia"/>
                <w:color w:val="000000" w:themeColor="text1"/>
                <w:szCs w:val="21"/>
              </w:rPr>
              <w:t>-----经确认：暂无策划的更改。</w:t>
            </w:r>
          </w:p>
        </w:tc>
        <w:tc>
          <w:tcPr>
            <w:tcW w:w="1585" w:type="dxa"/>
          </w:tcPr>
          <w:p>
            <w:pPr>
              <w:rPr>
                <w:color w:val="000000" w:themeColor="text1"/>
              </w:rPr>
            </w:pPr>
            <w:r>
              <w:rPr>
                <w:rFonts w:hint="eastAsia" w:ascii="宋体" w:hAnsi="宋体"/>
                <w:color w:val="000000" w:themeColor="text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顾客沟通</w:t>
            </w:r>
          </w:p>
          <w:p>
            <w:pPr>
              <w:adjustRightInd w:val="0"/>
              <w:snapToGrid w:val="0"/>
              <w:jc w:val="center"/>
              <w:rPr>
                <w:rFonts w:ascii="宋体" w:hAnsi="宋体" w:eastAsia="宋体" w:cs="新宋体"/>
                <w:color w:val="000000" w:themeColor="text1"/>
                <w:kern w:val="2"/>
                <w:sz w:val="21"/>
                <w:szCs w:val="21"/>
                <w:lang w:val="en-US" w:eastAsia="zh-CN" w:bidi="ar-SA"/>
              </w:rPr>
            </w:pP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宋体"/>
                <w:b/>
                <w:color w:val="000000" w:themeColor="text1"/>
                <w:szCs w:val="21"/>
              </w:rPr>
              <w:t>8.2.1</w:t>
            </w:r>
          </w:p>
        </w:tc>
        <w:tc>
          <w:tcPr>
            <w:tcW w:w="10004" w:type="dxa"/>
            <w:vAlign w:val="top"/>
          </w:tcPr>
          <w:p>
            <w:pPr>
              <w:spacing w:line="360" w:lineRule="auto"/>
              <w:ind w:firstLine="630" w:firstLineChars="300"/>
              <w:rPr>
                <w:rFonts w:hint="eastAsia" w:ascii="宋体" w:hAnsi="宋体" w:eastAsia="宋体" w:cs="Times New Roman"/>
                <w:color w:val="000000" w:themeColor="text1"/>
                <w:kern w:val="2"/>
                <w:sz w:val="21"/>
                <w:szCs w:val="21"/>
                <w:lang w:val="en-US" w:eastAsia="zh-CN" w:bidi="ar-SA"/>
              </w:rPr>
            </w:pPr>
            <w:r>
              <w:rPr>
                <w:rFonts w:hint="eastAsia" w:ascii="宋体" w:hAnsi="宋体" w:cs="宋体"/>
                <w:color w:val="000000" w:themeColor="text1"/>
                <w:szCs w:val="21"/>
              </w:rPr>
              <w:t>组织按质量手册制定并实施顾客沟通的要求，</w:t>
            </w:r>
            <w:r>
              <w:rPr>
                <w:rFonts w:hint="eastAsia" w:ascii="宋体" w:hAnsi="宋体" w:cs="宋体"/>
                <w:color w:val="000000" w:themeColor="text1"/>
                <w:szCs w:val="21"/>
                <w:lang w:eastAsia="zh-CN"/>
              </w:rPr>
              <w:t>品管部</w:t>
            </w:r>
            <w:r>
              <w:rPr>
                <w:rFonts w:hint="eastAsia" w:ascii="宋体" w:hAnsi="宋体" w:cs="宋体"/>
                <w:color w:val="000000" w:themeColor="text1"/>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rPr>
                <w:color w:val="000000" w:themeColor="text1"/>
              </w:rPr>
            </w:pPr>
            <w:r>
              <w:rPr>
                <w:rFonts w:hint="eastAsia" w:ascii="宋体" w:hAnsi="宋体"/>
                <w:color w:val="000000" w:themeColor="text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与产品和服务有关要求的确定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#产品和服务的要求规定是否含:</w:t>
            </w:r>
          </w:p>
          <w:p>
            <w:pPr>
              <w:spacing w:line="360" w:lineRule="auto"/>
              <w:rPr>
                <w:rFonts w:ascii="宋体" w:hAnsi="宋体" w:cs="宋体"/>
                <w:color w:val="000000" w:themeColor="text1"/>
                <w:szCs w:val="21"/>
              </w:rPr>
            </w:pPr>
            <w:r>
              <w:rPr>
                <w:rFonts w:hint="eastAsia" w:ascii="宋体" w:hAnsi="宋体" w:cs="宋体"/>
                <w:color w:val="000000" w:themeColor="text1"/>
                <w:szCs w:val="21"/>
              </w:rPr>
              <w:t>1）适用的法律法规要求；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2）组织认为的必要要求。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对于提供的产品/服务，组织声称的要</w:t>
            </w:r>
          </w:p>
          <w:p>
            <w:pPr>
              <w:spacing w:line="360" w:lineRule="auto"/>
              <w:rPr>
                <w:rFonts w:ascii="宋体" w:hAnsi="宋体" w:cs="宋体"/>
                <w:color w:val="000000" w:themeColor="text1"/>
                <w:szCs w:val="21"/>
              </w:rPr>
            </w:pPr>
            <w:r>
              <w:rPr>
                <w:rFonts w:hint="eastAsia" w:ascii="宋体" w:hAnsi="宋体" w:cs="宋体"/>
                <w:color w:val="000000" w:themeColor="text1"/>
                <w:szCs w:val="21"/>
              </w:rPr>
              <w:t>求有哪些？是否满足？</w:t>
            </w:r>
          </w:p>
          <w:p>
            <w:pPr>
              <w:adjustRightInd w:val="0"/>
              <w:snapToGrid w:val="0"/>
              <w:jc w:val="center"/>
              <w:rPr>
                <w:rFonts w:ascii="宋体" w:hAnsi="宋体" w:eastAsia="宋体" w:cs="新宋体"/>
                <w:color w:val="000000" w:themeColor="text1"/>
                <w:kern w:val="2"/>
                <w:sz w:val="21"/>
                <w:szCs w:val="21"/>
                <w:lang w:val="en-US" w:eastAsia="zh-CN" w:bidi="ar-SA"/>
              </w:rPr>
            </w:pPr>
          </w:p>
        </w:tc>
        <w:tc>
          <w:tcPr>
            <w:tcW w:w="960" w:type="dxa"/>
            <w:vAlign w:val="top"/>
          </w:tcPr>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rPr>
              <w:t>8.2.2</w:t>
            </w:r>
          </w:p>
        </w:tc>
        <w:tc>
          <w:tcPr>
            <w:tcW w:w="10004" w:type="dxa"/>
            <w:vAlign w:val="top"/>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负责人讲，公司目前只有一个客户“福玛特机器人科技股份</w:t>
            </w:r>
            <w:r>
              <w:rPr>
                <w:rFonts w:hint="eastAsia" w:ascii="宋体" w:hAnsi="宋体" w:cs="宋体"/>
                <w:color w:val="000000" w:themeColor="text1"/>
                <w:szCs w:val="21"/>
              </w:rPr>
              <w:t>有限公司</w:t>
            </w:r>
            <w:r>
              <w:rPr>
                <w:rFonts w:hint="eastAsia" w:ascii="宋体" w:hAnsi="宋体" w:cs="宋体"/>
                <w:color w:val="000000" w:themeColor="text1"/>
                <w:szCs w:val="21"/>
                <w:lang w:eastAsia="zh-CN"/>
              </w:rPr>
              <w:t>”，产品的生产均由客户提供软件及按客户提供的设计图纸及要求进行生产。</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w:t>
            </w:r>
            <w:r>
              <w:rPr>
                <w:rFonts w:hint="eastAsia" w:ascii="宋体" w:hAnsi="宋体" w:cs="宋体"/>
                <w:color w:val="000000" w:themeColor="text1"/>
                <w:szCs w:val="21"/>
                <w:lang w:eastAsia="zh-CN"/>
              </w:rPr>
              <w:t>销售订单</w:t>
            </w:r>
            <w:r>
              <w:rPr>
                <w:rFonts w:hint="eastAsia" w:ascii="宋体" w:hAnsi="宋体" w:cs="宋体"/>
                <w:color w:val="000000" w:themeColor="text1"/>
                <w:szCs w:val="21"/>
              </w:rPr>
              <w:t>：</w:t>
            </w:r>
          </w:p>
          <w:p>
            <w:pPr>
              <w:spacing w:line="360" w:lineRule="auto"/>
              <w:rPr>
                <w:rFonts w:hint="default" w:ascii="宋体" w:hAnsi="宋体" w:cs="宋体"/>
                <w:color w:val="000000" w:themeColor="text1"/>
                <w:szCs w:val="21"/>
                <w:lang w:val="en-US"/>
              </w:rPr>
            </w:pPr>
            <w:r>
              <w:rPr>
                <w:rFonts w:hint="eastAsia" w:ascii="宋体" w:hAnsi="宋体" w:cs="宋体"/>
                <w:color w:val="000000" w:themeColor="text1"/>
                <w:szCs w:val="21"/>
                <w:lang w:val="en-US" w:eastAsia="zh-CN"/>
              </w:rPr>
              <w:t xml:space="preserve">   顾客：</w:t>
            </w:r>
            <w:r>
              <w:rPr>
                <w:rFonts w:hint="eastAsia" w:ascii="宋体" w:hAnsi="宋体" w:cs="宋体"/>
                <w:color w:val="000000" w:themeColor="text1"/>
                <w:szCs w:val="21"/>
                <w:lang w:eastAsia="zh-CN"/>
              </w:rPr>
              <w:t>福玛特机器人科技股份</w:t>
            </w:r>
            <w:r>
              <w:rPr>
                <w:rFonts w:hint="eastAsia" w:ascii="宋体" w:hAnsi="宋体" w:cs="宋体"/>
                <w:color w:val="000000" w:themeColor="text1"/>
                <w:szCs w:val="21"/>
              </w:rPr>
              <w:t xml:space="preserve">有限公司    </w:t>
            </w:r>
            <w:r>
              <w:rPr>
                <w:rFonts w:hint="eastAsia" w:ascii="宋体" w:hAnsi="宋体" w:cs="宋体"/>
                <w:color w:val="000000" w:themeColor="text1"/>
                <w:szCs w:val="21"/>
                <w:lang w:val="en-US" w:eastAsia="zh-CN"/>
              </w:rPr>
              <w:t>订单号</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0017120327</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 xml:space="preserve">   销售产</w:t>
            </w:r>
            <w:r>
              <w:rPr>
                <w:rFonts w:hint="eastAsia" w:ascii="宋体" w:hAnsi="宋体" w:cs="宋体"/>
                <w:color w:val="000000" w:themeColor="text1"/>
                <w:szCs w:val="21"/>
                <w:lang w:val="en-US" w:eastAsia="zh-CN"/>
              </w:rPr>
              <w:t xml:space="preserve">品：        规格型号      数量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智能扫地机器人      FM-R370        700套</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时间：2020-08-28</w:t>
            </w:r>
          </w:p>
          <w:p>
            <w:pPr>
              <w:spacing w:line="360" w:lineRule="auto"/>
              <w:rPr>
                <w:rFonts w:hint="default" w:ascii="宋体" w:hAnsi="宋体" w:cs="宋体"/>
                <w:color w:val="000000" w:themeColor="text1"/>
                <w:szCs w:val="21"/>
                <w:lang w:val="en-US"/>
              </w:rPr>
            </w:pPr>
            <w:r>
              <w:rPr>
                <w:rFonts w:hint="eastAsia" w:ascii="宋体" w:hAnsi="宋体" w:cs="宋体"/>
                <w:color w:val="000000" w:themeColor="text1"/>
                <w:szCs w:val="21"/>
                <w:lang w:val="en-US" w:eastAsia="zh-CN"/>
              </w:rPr>
              <w:t>顾客：</w:t>
            </w:r>
            <w:r>
              <w:rPr>
                <w:rFonts w:hint="eastAsia" w:ascii="宋体" w:hAnsi="宋体" w:cs="宋体"/>
                <w:color w:val="000000" w:themeColor="text1"/>
                <w:szCs w:val="21"/>
                <w:lang w:eastAsia="zh-CN"/>
              </w:rPr>
              <w:t>福玛特机器人科技股份</w:t>
            </w:r>
            <w:r>
              <w:rPr>
                <w:rFonts w:hint="eastAsia" w:ascii="宋体" w:hAnsi="宋体" w:cs="宋体"/>
                <w:color w:val="000000" w:themeColor="text1"/>
                <w:szCs w:val="21"/>
              </w:rPr>
              <w:t xml:space="preserve">有限公司    </w:t>
            </w:r>
            <w:r>
              <w:rPr>
                <w:rFonts w:hint="eastAsia" w:ascii="宋体" w:hAnsi="宋体" w:cs="宋体"/>
                <w:color w:val="000000" w:themeColor="text1"/>
                <w:szCs w:val="21"/>
                <w:lang w:val="en-US" w:eastAsia="zh-CN"/>
              </w:rPr>
              <w:t>订单号</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0017120322</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 xml:space="preserve">   销售产</w:t>
            </w:r>
            <w:r>
              <w:rPr>
                <w:rFonts w:hint="eastAsia" w:ascii="宋体" w:hAnsi="宋体" w:cs="宋体"/>
                <w:color w:val="000000" w:themeColor="text1"/>
                <w:szCs w:val="21"/>
                <w:lang w:val="en-US" w:eastAsia="zh-CN"/>
              </w:rPr>
              <w:t xml:space="preserve">品：      规格型号        数量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智能扫地机器人      FM-R150        1000套</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lang w:val="en-US" w:eastAsia="zh-CN"/>
              </w:rPr>
              <w:t xml:space="preserve"> 下单时间：2020-8-6</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明确了产品名称、单位、采购数量、</w:t>
            </w:r>
            <w:r>
              <w:rPr>
                <w:rFonts w:hint="eastAsia" w:ascii="宋体" w:hAnsi="宋体" w:cs="宋体"/>
                <w:color w:val="000000" w:themeColor="text1"/>
                <w:szCs w:val="21"/>
                <w:lang w:eastAsia="zh-CN"/>
              </w:rPr>
              <w:t>规格、交货方式、结算、违约</w:t>
            </w:r>
            <w:r>
              <w:rPr>
                <w:rFonts w:hint="eastAsia" w:ascii="宋体" w:hAnsi="宋体" w:cs="宋体"/>
                <w:color w:val="000000" w:themeColor="text1"/>
                <w:szCs w:val="21"/>
              </w:rPr>
              <w:t>等。</w:t>
            </w:r>
          </w:p>
        </w:tc>
        <w:tc>
          <w:tcPr>
            <w:tcW w:w="1585" w:type="dxa"/>
          </w:tcPr>
          <w:p>
            <w:pPr>
              <w:rPr>
                <w:color w:val="000000" w:themeColor="text1"/>
              </w:rPr>
            </w:pPr>
            <w:r>
              <w:rPr>
                <w:rFonts w:hint="eastAsia" w:ascii="宋体" w:hAnsi="宋体"/>
                <w:color w:val="000000" w:themeColor="text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hint="eastAsia" w:ascii="宋体" w:hAnsi="宋体" w:eastAsia="宋体" w:cs="宋体"/>
                <w:bCs/>
                <w:color w:val="000000" w:themeColor="text1"/>
                <w:spacing w:val="10"/>
                <w:kern w:val="2"/>
                <w:sz w:val="21"/>
                <w:szCs w:val="21"/>
                <w:lang w:val="en-US" w:eastAsia="zh-CN" w:bidi="ar-SA"/>
              </w:rPr>
            </w:pPr>
            <w:r>
              <w:rPr>
                <w:rFonts w:hint="eastAsia" w:ascii="宋体" w:hAnsi="宋体" w:eastAsia="宋体" w:cs="宋体"/>
                <w:bCs/>
                <w:color w:val="000000" w:themeColor="text1"/>
                <w:spacing w:val="10"/>
                <w:kern w:val="2"/>
                <w:sz w:val="21"/>
                <w:szCs w:val="21"/>
                <w:lang w:val="en-US" w:eastAsia="zh-CN" w:bidi="ar-SA"/>
              </w:rPr>
              <w:t>与产品和服务有关要求的评审</w:t>
            </w:r>
          </w:p>
          <w:p>
            <w:pPr>
              <w:spacing w:line="360" w:lineRule="auto"/>
              <w:rPr>
                <w:rFonts w:hint="eastAsia" w:ascii="宋体" w:hAnsi="宋体" w:eastAsia="宋体" w:cs="宋体"/>
                <w:bCs/>
                <w:color w:val="000000" w:themeColor="text1"/>
                <w:spacing w:val="10"/>
                <w:kern w:val="2"/>
                <w:sz w:val="21"/>
                <w:szCs w:val="21"/>
                <w:lang w:val="en-US" w:eastAsia="zh-CN" w:bidi="ar-SA"/>
              </w:rPr>
            </w:pPr>
            <w:r>
              <w:rPr>
                <w:rFonts w:hint="eastAsia" w:ascii="宋体" w:hAnsi="宋体" w:eastAsia="宋体" w:cs="宋体"/>
                <w:bCs/>
                <w:color w:val="000000" w:themeColor="text1"/>
                <w:spacing w:val="10"/>
                <w:kern w:val="2"/>
                <w:sz w:val="21"/>
                <w:szCs w:val="21"/>
                <w:lang w:val="en-US" w:eastAsia="zh-CN" w:bidi="ar-SA"/>
              </w:rPr>
              <w:t>#在承诺向顾客提供产品和服务之前，是否对各项要求进行评审？</w:t>
            </w:r>
          </w:p>
          <w:p>
            <w:pPr>
              <w:spacing w:line="360" w:lineRule="auto"/>
              <w:rPr>
                <w:rFonts w:hint="eastAsia" w:ascii="宋体" w:hAnsi="宋体" w:eastAsia="宋体" w:cs="宋体"/>
                <w:bCs/>
                <w:color w:val="000000" w:themeColor="text1"/>
                <w:spacing w:val="10"/>
                <w:kern w:val="2"/>
                <w:sz w:val="21"/>
                <w:szCs w:val="21"/>
                <w:lang w:val="en-US" w:eastAsia="zh-CN" w:bidi="ar-SA"/>
              </w:rPr>
            </w:pPr>
            <w:r>
              <w:rPr>
                <w:rFonts w:hint="eastAsia" w:ascii="宋体" w:hAnsi="宋体" w:eastAsia="宋体" w:cs="宋体"/>
                <w:bCs/>
                <w:color w:val="000000" w:themeColor="text1"/>
                <w:spacing w:val="10"/>
                <w:kern w:val="2"/>
                <w:sz w:val="21"/>
                <w:szCs w:val="21"/>
                <w:lang w:val="en-US" w:eastAsia="zh-CN" w:bidi="ar-SA"/>
              </w:rPr>
              <w:t>评审的要求是否包括：</w:t>
            </w:r>
          </w:p>
          <w:p>
            <w:pPr>
              <w:spacing w:line="360" w:lineRule="auto"/>
              <w:rPr>
                <w:rFonts w:hint="eastAsia" w:ascii="宋体" w:hAnsi="宋体" w:eastAsia="宋体" w:cs="宋体"/>
                <w:bCs/>
                <w:color w:val="000000" w:themeColor="text1"/>
                <w:spacing w:val="10"/>
                <w:kern w:val="2"/>
                <w:sz w:val="21"/>
                <w:szCs w:val="21"/>
                <w:lang w:val="en-US" w:eastAsia="zh-CN" w:bidi="ar-SA"/>
              </w:rPr>
            </w:pPr>
            <w:r>
              <w:rPr>
                <w:rFonts w:hint="eastAsia" w:ascii="宋体" w:hAnsi="宋体" w:eastAsia="宋体" w:cs="宋体"/>
                <w:bCs/>
                <w:color w:val="000000" w:themeColor="text1"/>
                <w:spacing w:val="10"/>
                <w:kern w:val="2"/>
                <w:sz w:val="21"/>
                <w:szCs w:val="21"/>
                <w:lang w:val="en-US" w:eastAsia="zh-CN" w:bidi="ar-SA"/>
              </w:rPr>
              <w:t>a）顾客规定的要求，包括对交付及交付后活动的要求；</w:t>
            </w:r>
          </w:p>
          <w:p>
            <w:pPr>
              <w:spacing w:line="360" w:lineRule="auto"/>
              <w:rPr>
                <w:rFonts w:hint="eastAsia" w:ascii="宋体" w:hAnsi="宋体" w:eastAsia="宋体" w:cs="宋体"/>
                <w:bCs/>
                <w:color w:val="000000" w:themeColor="text1"/>
                <w:spacing w:val="10"/>
                <w:kern w:val="2"/>
                <w:sz w:val="21"/>
                <w:szCs w:val="21"/>
                <w:lang w:val="en-US" w:eastAsia="zh-CN" w:bidi="ar-SA"/>
              </w:rPr>
            </w:pPr>
            <w:r>
              <w:rPr>
                <w:rFonts w:hint="eastAsia" w:ascii="宋体" w:hAnsi="宋体" w:eastAsia="宋体" w:cs="宋体"/>
                <w:bCs/>
                <w:color w:val="000000" w:themeColor="text1"/>
                <w:spacing w:val="10"/>
                <w:kern w:val="2"/>
                <w:sz w:val="21"/>
                <w:szCs w:val="21"/>
                <w:lang w:val="en-US" w:eastAsia="zh-CN" w:bidi="ar-SA"/>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宋体"/>
                <w:bCs/>
                <w:color w:val="000000" w:themeColor="text1"/>
                <w:spacing w:val="10"/>
                <w:kern w:val="2"/>
                <w:sz w:val="21"/>
                <w:szCs w:val="21"/>
                <w:lang w:val="en-US" w:eastAsia="zh-CN" w:bidi="ar-SA"/>
              </w:rPr>
            </w:pPr>
            <w:r>
              <w:rPr>
                <w:rFonts w:hint="eastAsia" w:ascii="宋体" w:hAnsi="宋体" w:eastAsia="宋体" w:cs="宋体"/>
                <w:bCs/>
                <w:color w:val="000000" w:themeColor="text1"/>
                <w:spacing w:val="10"/>
                <w:kern w:val="2"/>
                <w:sz w:val="21"/>
                <w:szCs w:val="21"/>
                <w:lang w:val="en-US" w:eastAsia="zh-CN" w:bidi="ar-SA"/>
              </w:rPr>
              <w:t>8.2.3</w:t>
            </w:r>
          </w:p>
        </w:tc>
        <w:tc>
          <w:tcPr>
            <w:tcW w:w="10004" w:type="dxa"/>
            <w:vAlign w:val="top"/>
          </w:tcPr>
          <w:p>
            <w:pPr>
              <w:spacing w:line="360" w:lineRule="auto"/>
              <w:ind w:firstLine="460" w:firstLineChars="200"/>
              <w:rPr>
                <w:rFonts w:hint="eastAsia" w:ascii="宋体" w:hAnsi="宋体" w:eastAsia="宋体" w:cs="宋体"/>
                <w:bCs/>
                <w:color w:val="000000" w:themeColor="text1"/>
                <w:spacing w:val="10"/>
                <w:kern w:val="2"/>
                <w:sz w:val="21"/>
                <w:szCs w:val="21"/>
                <w:lang w:val="en-US" w:eastAsia="zh-CN" w:bidi="ar-SA"/>
              </w:rPr>
            </w:pPr>
            <w:r>
              <w:rPr>
                <w:rFonts w:hint="eastAsia" w:ascii="宋体" w:hAnsi="宋体" w:eastAsia="宋体" w:cs="宋体"/>
                <w:bCs/>
                <w:color w:val="000000" w:themeColor="text1"/>
                <w:spacing w:val="10"/>
                <w:kern w:val="2"/>
                <w:sz w:val="21"/>
                <w:szCs w:val="21"/>
                <w:lang w:val="en-US" w:eastAsia="zh-CN" w:bidi="ar-SA"/>
              </w:rPr>
              <w:t>为了明确与产品有关的要求，确保公司有能力满足顾客要求；组织编制了《合同评审程控制程序》规定：在公司向顾客做出提供产品的承诺之前对产品有关要求进行了评审。</w:t>
            </w:r>
          </w:p>
          <w:p>
            <w:pPr>
              <w:spacing w:line="360" w:lineRule="auto"/>
              <w:rPr>
                <w:rFonts w:hint="eastAsia" w:ascii="宋体" w:hAnsi="宋体" w:eastAsia="宋体" w:cs="宋体"/>
                <w:bCs/>
                <w:color w:val="000000" w:themeColor="text1"/>
                <w:spacing w:val="10"/>
                <w:kern w:val="2"/>
                <w:sz w:val="21"/>
                <w:szCs w:val="21"/>
                <w:lang w:val="en-US" w:eastAsia="zh-CN" w:bidi="ar-SA"/>
              </w:rPr>
            </w:pPr>
            <w:r>
              <w:rPr>
                <w:rFonts w:hint="eastAsia" w:ascii="宋体" w:hAnsi="宋体" w:eastAsia="宋体" w:cs="宋体"/>
                <w:bCs/>
                <w:color w:val="000000" w:themeColor="text1"/>
                <w:spacing w:val="10"/>
                <w:kern w:val="2"/>
                <w:sz w:val="21"/>
                <w:szCs w:val="21"/>
                <w:lang w:val="en-US" w:eastAsia="zh-CN" w:bidi="ar-SA"/>
              </w:rPr>
              <w:t>询问负责人，均要求与顾客签订产品合同、订单，在签订前进行合同评审。</w:t>
            </w:r>
          </w:p>
          <w:p>
            <w:pPr>
              <w:pStyle w:val="2"/>
              <w:rPr>
                <w:rFonts w:hint="eastAsia" w:ascii="宋体" w:hAnsi="宋体" w:eastAsia="宋体" w:cs="宋体"/>
                <w:bCs/>
                <w:color w:val="000000" w:themeColor="text1"/>
                <w:spacing w:val="10"/>
                <w:kern w:val="2"/>
                <w:sz w:val="21"/>
                <w:szCs w:val="21"/>
                <w:lang w:val="en-US" w:eastAsia="zh-CN" w:bidi="ar-SA"/>
              </w:rPr>
            </w:pPr>
            <w:r>
              <w:rPr>
                <w:rFonts w:hint="eastAsia" w:ascii="宋体" w:hAnsi="宋体" w:eastAsia="宋体" w:cs="宋体"/>
                <w:bCs/>
                <w:color w:val="000000" w:themeColor="text1"/>
                <w:spacing w:val="10"/>
                <w:kern w:val="2"/>
                <w:sz w:val="21"/>
                <w:szCs w:val="21"/>
                <w:lang w:val="en-US" w:eastAsia="zh-CN" w:bidi="ar-SA"/>
              </w:rPr>
              <w:t>目前公司只有“福玛特机器人科技股份有限公司”一个客户，客户有需求就将订单发送至公司，由相关人员评审其交期、价格、生产能力、运输等，最后由总经理杨芝文</w:t>
            </w:r>
            <w:r>
              <w:rPr>
                <w:rFonts w:hint="eastAsia" w:ascii="宋体" w:hAnsi="宋体" w:cs="宋体"/>
                <w:bCs/>
                <w:color w:val="000000" w:themeColor="text1"/>
                <w:spacing w:val="10"/>
                <w:kern w:val="2"/>
                <w:sz w:val="21"/>
                <w:szCs w:val="21"/>
                <w:lang w:val="en-US" w:eastAsia="zh-CN" w:bidi="ar-SA"/>
              </w:rPr>
              <w:t>在订单上</w:t>
            </w:r>
            <w:r>
              <w:rPr>
                <w:rFonts w:hint="eastAsia" w:ascii="宋体" w:hAnsi="宋体" w:eastAsia="宋体" w:cs="宋体"/>
                <w:bCs/>
                <w:color w:val="000000" w:themeColor="text1"/>
                <w:spacing w:val="10"/>
                <w:kern w:val="2"/>
                <w:sz w:val="21"/>
                <w:szCs w:val="21"/>
                <w:lang w:val="en-US" w:eastAsia="zh-CN" w:bidi="ar-SA"/>
              </w:rPr>
              <w:t>签字确认后回传给客户。</w:t>
            </w:r>
          </w:p>
          <w:p>
            <w:pPr>
              <w:spacing w:line="360" w:lineRule="auto"/>
              <w:rPr>
                <w:rFonts w:hint="eastAsia" w:ascii="宋体" w:hAnsi="宋体" w:eastAsia="宋体" w:cs="宋体"/>
                <w:bCs/>
                <w:color w:val="000000" w:themeColor="text1"/>
                <w:spacing w:val="10"/>
                <w:kern w:val="2"/>
                <w:sz w:val="21"/>
                <w:szCs w:val="21"/>
                <w:lang w:val="en-US" w:eastAsia="zh-CN" w:bidi="ar-SA"/>
              </w:rPr>
            </w:pPr>
            <w:r>
              <w:rPr>
                <w:rFonts w:hint="eastAsia" w:ascii="宋体" w:hAnsi="宋体" w:eastAsia="宋体" w:cs="宋体"/>
                <w:bCs/>
                <w:color w:val="000000" w:themeColor="text1"/>
                <w:spacing w:val="10"/>
                <w:kern w:val="2"/>
                <w:sz w:val="21"/>
                <w:szCs w:val="21"/>
                <w:lang w:val="en-US" w:eastAsia="zh-CN" w:bidi="ar-SA"/>
              </w:rPr>
              <w:t>抽查:《</w:t>
            </w:r>
            <w:r>
              <w:rPr>
                <w:rFonts w:hint="eastAsia" w:ascii="宋体" w:hAnsi="宋体" w:cs="宋体"/>
                <w:bCs/>
                <w:color w:val="000000" w:themeColor="text1"/>
                <w:spacing w:val="10"/>
                <w:kern w:val="2"/>
                <w:sz w:val="21"/>
                <w:szCs w:val="21"/>
                <w:lang w:val="en-US" w:eastAsia="zh-CN" w:bidi="ar-SA"/>
              </w:rPr>
              <w:t>订单</w:t>
            </w:r>
            <w:r>
              <w:rPr>
                <w:rFonts w:hint="eastAsia" w:ascii="宋体" w:hAnsi="宋体" w:eastAsia="宋体" w:cs="宋体"/>
                <w:bCs/>
                <w:color w:val="000000" w:themeColor="text1"/>
                <w:spacing w:val="10"/>
                <w:kern w:val="2"/>
                <w:sz w:val="21"/>
                <w:szCs w:val="21"/>
                <w:lang w:val="en-US" w:eastAsia="zh-CN" w:bidi="ar-SA"/>
              </w:rPr>
              <w:t>评审记录》</w:t>
            </w:r>
          </w:p>
          <w:p>
            <w:pPr>
              <w:spacing w:line="360" w:lineRule="auto"/>
              <w:rPr>
                <w:rFonts w:hint="eastAsia" w:ascii="宋体" w:hAnsi="宋体" w:eastAsia="宋体" w:cs="宋体"/>
                <w:bCs/>
                <w:color w:val="000000" w:themeColor="text1"/>
                <w:spacing w:val="10"/>
                <w:kern w:val="2"/>
                <w:sz w:val="21"/>
                <w:szCs w:val="21"/>
                <w:lang w:val="en-US" w:eastAsia="zh-CN" w:bidi="ar-SA"/>
              </w:rPr>
            </w:pPr>
            <w:r>
              <w:rPr>
                <w:rFonts w:hint="eastAsia" w:ascii="宋体" w:hAnsi="宋体" w:eastAsia="宋体" w:cs="宋体"/>
                <w:bCs/>
                <w:color w:val="000000" w:themeColor="text1"/>
                <w:spacing w:val="10"/>
                <w:kern w:val="2"/>
                <w:sz w:val="21"/>
                <w:szCs w:val="21"/>
                <w:lang w:val="en-US" w:eastAsia="zh-CN" w:bidi="ar-SA"/>
              </w:rPr>
              <w:t>20</w:t>
            </w:r>
            <w:r>
              <w:rPr>
                <w:rFonts w:hint="eastAsia" w:ascii="宋体" w:hAnsi="宋体" w:cs="宋体"/>
                <w:bCs/>
                <w:color w:val="000000" w:themeColor="text1"/>
                <w:spacing w:val="10"/>
                <w:kern w:val="2"/>
                <w:sz w:val="21"/>
                <w:szCs w:val="21"/>
                <w:lang w:val="en-US" w:eastAsia="zh-CN" w:bidi="ar-SA"/>
              </w:rPr>
              <w:t>20</w:t>
            </w:r>
            <w:r>
              <w:rPr>
                <w:rFonts w:hint="eastAsia" w:ascii="宋体" w:hAnsi="宋体" w:eastAsia="宋体" w:cs="宋体"/>
                <w:bCs/>
                <w:color w:val="000000" w:themeColor="text1"/>
                <w:spacing w:val="10"/>
                <w:kern w:val="2"/>
                <w:sz w:val="21"/>
                <w:szCs w:val="21"/>
                <w:lang w:val="en-US" w:eastAsia="zh-CN" w:bidi="ar-SA"/>
              </w:rPr>
              <w:t>-</w:t>
            </w:r>
            <w:r>
              <w:rPr>
                <w:rFonts w:hint="eastAsia" w:ascii="宋体" w:hAnsi="宋体" w:cs="宋体"/>
                <w:bCs/>
                <w:color w:val="000000" w:themeColor="text1"/>
                <w:spacing w:val="10"/>
                <w:kern w:val="2"/>
                <w:sz w:val="21"/>
                <w:szCs w:val="21"/>
                <w:lang w:val="en-US" w:eastAsia="zh-CN" w:bidi="ar-SA"/>
              </w:rPr>
              <w:t>7</w:t>
            </w:r>
            <w:r>
              <w:rPr>
                <w:rFonts w:hint="eastAsia" w:ascii="宋体" w:hAnsi="宋体" w:eastAsia="宋体" w:cs="宋体"/>
                <w:bCs/>
                <w:color w:val="000000" w:themeColor="text1"/>
                <w:spacing w:val="10"/>
                <w:kern w:val="2"/>
                <w:sz w:val="21"/>
                <w:szCs w:val="21"/>
                <w:lang w:val="en-US" w:eastAsia="zh-CN" w:bidi="ar-SA"/>
              </w:rPr>
              <w:t>-1</w:t>
            </w:r>
            <w:r>
              <w:rPr>
                <w:rFonts w:hint="eastAsia" w:ascii="宋体" w:hAnsi="宋体" w:cs="宋体"/>
                <w:bCs/>
                <w:color w:val="000000" w:themeColor="text1"/>
                <w:spacing w:val="10"/>
                <w:kern w:val="2"/>
                <w:sz w:val="21"/>
                <w:szCs w:val="21"/>
                <w:lang w:val="en-US" w:eastAsia="zh-CN" w:bidi="ar-SA"/>
              </w:rPr>
              <w:t>7</w:t>
            </w:r>
            <w:r>
              <w:rPr>
                <w:rFonts w:hint="eastAsia" w:ascii="宋体" w:hAnsi="宋体" w:eastAsia="宋体" w:cs="宋体"/>
                <w:bCs/>
                <w:color w:val="000000" w:themeColor="text1"/>
                <w:spacing w:val="10"/>
                <w:kern w:val="2"/>
                <w:sz w:val="21"/>
                <w:szCs w:val="21"/>
                <w:lang w:val="en-US" w:eastAsia="zh-CN" w:bidi="ar-SA"/>
              </w:rPr>
              <w:t>签订的产品</w:t>
            </w:r>
            <w:r>
              <w:rPr>
                <w:rFonts w:hint="eastAsia" w:ascii="宋体" w:hAnsi="宋体" w:cs="宋体"/>
                <w:bCs/>
                <w:color w:val="000000" w:themeColor="text1"/>
                <w:spacing w:val="10"/>
                <w:kern w:val="2"/>
                <w:sz w:val="21"/>
                <w:szCs w:val="21"/>
                <w:lang w:val="en-US" w:eastAsia="zh-CN" w:bidi="ar-SA"/>
              </w:rPr>
              <w:t>订单</w:t>
            </w:r>
          </w:p>
          <w:p>
            <w:pPr>
              <w:spacing w:line="360" w:lineRule="auto"/>
              <w:rPr>
                <w:rFonts w:hint="eastAsia" w:ascii="宋体" w:hAnsi="宋体" w:eastAsia="宋体" w:cs="宋体"/>
                <w:bCs/>
                <w:color w:val="000000" w:themeColor="text1"/>
                <w:spacing w:val="10"/>
                <w:kern w:val="2"/>
                <w:sz w:val="21"/>
                <w:szCs w:val="21"/>
                <w:lang w:val="en-US" w:eastAsia="zh-CN" w:bidi="ar-SA"/>
              </w:rPr>
            </w:pPr>
            <w:r>
              <w:rPr>
                <w:rFonts w:hint="eastAsia" w:ascii="宋体" w:hAnsi="宋体" w:eastAsia="宋体" w:cs="宋体"/>
                <w:bCs/>
                <w:color w:val="000000" w:themeColor="text1"/>
                <w:spacing w:val="10"/>
                <w:kern w:val="2"/>
                <w:sz w:val="21"/>
                <w:szCs w:val="21"/>
                <w:lang w:val="en-US" w:eastAsia="zh-CN" w:bidi="ar-SA"/>
              </w:rPr>
              <w:t>顾客：福玛特机器人科技股份有限公司</w:t>
            </w:r>
          </w:p>
          <w:p>
            <w:pPr>
              <w:spacing w:line="360" w:lineRule="auto"/>
              <w:rPr>
                <w:rFonts w:hint="default" w:ascii="宋体" w:hAnsi="宋体" w:eastAsia="宋体" w:cs="宋体"/>
                <w:bCs/>
                <w:color w:val="000000" w:themeColor="text1"/>
                <w:spacing w:val="10"/>
                <w:kern w:val="2"/>
                <w:sz w:val="21"/>
                <w:szCs w:val="21"/>
                <w:lang w:val="en-US" w:eastAsia="zh-CN" w:bidi="ar-SA"/>
              </w:rPr>
            </w:pPr>
            <w:r>
              <w:rPr>
                <w:rFonts w:hint="eastAsia" w:ascii="宋体" w:hAnsi="宋体" w:eastAsia="宋体" w:cs="宋体"/>
                <w:bCs/>
                <w:color w:val="000000" w:themeColor="text1"/>
                <w:spacing w:val="10"/>
                <w:kern w:val="2"/>
                <w:sz w:val="21"/>
                <w:szCs w:val="21"/>
                <w:lang w:val="en-US" w:eastAsia="zh-CN" w:bidi="ar-SA"/>
              </w:rPr>
              <w:t>产品名称：</w:t>
            </w:r>
            <w:r>
              <w:rPr>
                <w:rFonts w:hint="eastAsia" w:ascii="宋体" w:hAnsi="宋体" w:cs="宋体"/>
                <w:bCs/>
                <w:color w:val="000000" w:themeColor="text1"/>
                <w:spacing w:val="10"/>
                <w:kern w:val="2"/>
                <w:sz w:val="21"/>
                <w:szCs w:val="21"/>
                <w:lang w:val="en-US" w:eastAsia="zh-CN" w:bidi="ar-SA"/>
              </w:rPr>
              <w:t>扫地机器人  升级版   交期2020-08-29</w:t>
            </w:r>
          </w:p>
          <w:p>
            <w:pPr>
              <w:rPr>
                <w:rFonts w:hint="eastAsia" w:ascii="宋体" w:hAnsi="宋体" w:eastAsia="宋体" w:cs="宋体"/>
                <w:bCs/>
                <w:color w:val="000000" w:themeColor="text1"/>
                <w:spacing w:val="10"/>
                <w:kern w:val="2"/>
                <w:sz w:val="21"/>
                <w:szCs w:val="21"/>
                <w:lang w:val="en-US" w:eastAsia="zh-CN" w:bidi="ar-SA"/>
              </w:rPr>
            </w:pPr>
            <w:r>
              <w:rPr>
                <w:rFonts w:hint="eastAsia" w:ascii="宋体" w:hAnsi="宋体" w:eastAsia="宋体" w:cs="宋体"/>
                <w:bCs/>
                <w:color w:val="000000" w:themeColor="text1"/>
                <w:spacing w:val="10"/>
                <w:kern w:val="2"/>
                <w:sz w:val="21"/>
                <w:szCs w:val="21"/>
                <w:lang w:val="en-US" w:eastAsia="zh-CN" w:bidi="ar-SA"/>
              </w:rPr>
              <w:t>评审结论：同意</w:t>
            </w:r>
            <w:r>
              <w:rPr>
                <w:rFonts w:hint="eastAsia" w:ascii="宋体" w:hAnsi="宋体" w:cs="宋体"/>
                <w:bCs/>
                <w:color w:val="000000" w:themeColor="text1"/>
                <w:spacing w:val="10"/>
                <w:kern w:val="2"/>
                <w:sz w:val="21"/>
                <w:szCs w:val="21"/>
                <w:lang w:val="en-US" w:eastAsia="zh-CN" w:bidi="ar-SA"/>
              </w:rPr>
              <w:t>接单</w:t>
            </w:r>
            <w:r>
              <w:rPr>
                <w:rFonts w:hint="eastAsia" w:ascii="宋体" w:hAnsi="宋体" w:eastAsia="宋体" w:cs="宋体"/>
                <w:bCs/>
                <w:color w:val="000000" w:themeColor="text1"/>
                <w:spacing w:val="10"/>
                <w:kern w:val="2"/>
                <w:sz w:val="21"/>
                <w:szCs w:val="21"/>
                <w:lang w:val="en-US" w:eastAsia="zh-CN" w:bidi="ar-SA"/>
              </w:rPr>
              <w:t xml:space="preserve"> 批准人：</w:t>
            </w:r>
            <w:r>
              <w:rPr>
                <w:rFonts w:hint="eastAsia" w:ascii="宋体" w:hAnsi="宋体" w:cs="宋体"/>
                <w:bCs/>
                <w:color w:val="000000" w:themeColor="text1"/>
                <w:spacing w:val="10"/>
                <w:kern w:val="2"/>
                <w:sz w:val="21"/>
                <w:szCs w:val="21"/>
                <w:lang w:val="en-US" w:eastAsia="zh-CN" w:bidi="ar-SA"/>
              </w:rPr>
              <w:t>杨芝文</w:t>
            </w:r>
          </w:p>
          <w:p>
            <w:pPr>
              <w:spacing w:line="360" w:lineRule="auto"/>
              <w:rPr>
                <w:rFonts w:hint="eastAsia" w:ascii="宋体" w:hAnsi="宋体" w:eastAsia="宋体" w:cs="宋体"/>
                <w:bCs/>
                <w:color w:val="000000" w:themeColor="text1"/>
                <w:spacing w:val="10"/>
                <w:kern w:val="2"/>
                <w:sz w:val="21"/>
                <w:szCs w:val="21"/>
                <w:lang w:val="en-US" w:eastAsia="zh-CN" w:bidi="ar-SA"/>
              </w:rPr>
            </w:pPr>
            <w:r>
              <w:rPr>
                <w:rFonts w:hint="eastAsia" w:ascii="宋体" w:hAnsi="宋体" w:eastAsia="宋体" w:cs="宋体"/>
                <w:bCs/>
                <w:color w:val="000000" w:themeColor="text1"/>
                <w:spacing w:val="10"/>
                <w:kern w:val="2"/>
                <w:sz w:val="21"/>
                <w:szCs w:val="21"/>
                <w:lang w:val="en-US" w:eastAsia="zh-CN" w:bidi="ar-SA"/>
              </w:rPr>
              <w:t>评审时间：2019-7-</w:t>
            </w:r>
            <w:r>
              <w:rPr>
                <w:rFonts w:hint="eastAsia" w:ascii="宋体" w:hAnsi="宋体" w:cs="宋体"/>
                <w:bCs/>
                <w:color w:val="000000" w:themeColor="text1"/>
                <w:spacing w:val="10"/>
                <w:kern w:val="2"/>
                <w:sz w:val="21"/>
                <w:szCs w:val="21"/>
                <w:lang w:val="en-US" w:eastAsia="zh-CN" w:bidi="ar-SA"/>
              </w:rPr>
              <w:t>17</w:t>
            </w:r>
          </w:p>
          <w:p>
            <w:pPr>
              <w:spacing w:line="360" w:lineRule="auto"/>
              <w:rPr>
                <w:rFonts w:hint="default" w:ascii="宋体" w:hAnsi="宋体" w:eastAsia="宋体" w:cs="宋体"/>
                <w:bCs/>
                <w:color w:val="000000" w:themeColor="text1"/>
                <w:spacing w:val="10"/>
                <w:kern w:val="2"/>
                <w:sz w:val="21"/>
                <w:szCs w:val="21"/>
                <w:lang w:val="en-US" w:eastAsia="zh-CN" w:bidi="ar-SA"/>
              </w:rPr>
            </w:pPr>
            <w:r>
              <w:rPr>
                <w:rFonts w:hint="eastAsia" w:ascii="宋体" w:hAnsi="宋体" w:eastAsia="宋体" w:cs="宋体"/>
                <w:bCs/>
                <w:color w:val="000000" w:themeColor="text1"/>
                <w:spacing w:val="10"/>
                <w:kern w:val="2"/>
                <w:sz w:val="21"/>
                <w:szCs w:val="21"/>
                <w:lang w:val="en-US" w:eastAsia="zh-CN" w:bidi="ar-SA"/>
              </w:rPr>
              <w:t>........</w:t>
            </w:r>
          </w:p>
          <w:p>
            <w:pPr>
              <w:spacing w:line="360" w:lineRule="auto"/>
              <w:rPr>
                <w:rFonts w:hint="eastAsia" w:ascii="宋体" w:hAnsi="宋体" w:eastAsia="宋体" w:cs="宋体"/>
                <w:bCs/>
                <w:color w:val="000000" w:themeColor="text1"/>
                <w:spacing w:val="10"/>
                <w:kern w:val="2"/>
                <w:sz w:val="21"/>
                <w:szCs w:val="21"/>
                <w:lang w:val="en-US" w:eastAsia="zh-CN" w:bidi="ar-SA"/>
              </w:rPr>
            </w:pPr>
            <w:r>
              <w:rPr>
                <w:rFonts w:hint="eastAsia" w:ascii="宋体" w:hAnsi="宋体" w:eastAsia="宋体" w:cs="宋体"/>
                <w:bCs/>
                <w:color w:val="000000" w:themeColor="text1"/>
                <w:spacing w:val="10"/>
                <w:kern w:val="2"/>
                <w:sz w:val="21"/>
                <w:szCs w:val="21"/>
                <w:lang w:val="en-US" w:eastAsia="zh-CN" w:bidi="ar-SA"/>
              </w:rPr>
              <w:t>查其他</w:t>
            </w:r>
            <w:r>
              <w:rPr>
                <w:rFonts w:hint="eastAsia" w:ascii="宋体" w:hAnsi="宋体" w:cs="宋体"/>
                <w:bCs/>
                <w:color w:val="000000" w:themeColor="text1"/>
                <w:spacing w:val="10"/>
                <w:kern w:val="2"/>
                <w:sz w:val="21"/>
                <w:szCs w:val="21"/>
                <w:lang w:val="en-US" w:eastAsia="zh-CN" w:bidi="ar-SA"/>
              </w:rPr>
              <w:t>订单</w:t>
            </w:r>
            <w:r>
              <w:rPr>
                <w:rFonts w:hint="eastAsia" w:ascii="宋体" w:hAnsi="宋体" w:eastAsia="宋体" w:cs="宋体"/>
                <w:bCs/>
                <w:color w:val="000000" w:themeColor="text1"/>
                <w:spacing w:val="10"/>
                <w:kern w:val="2"/>
                <w:sz w:val="21"/>
                <w:szCs w:val="21"/>
                <w:lang w:val="en-US" w:eastAsia="zh-CN" w:bidi="ar-SA"/>
              </w:rPr>
              <w:t>均在</w:t>
            </w:r>
            <w:r>
              <w:rPr>
                <w:rFonts w:hint="eastAsia" w:ascii="宋体" w:hAnsi="宋体" w:cs="宋体"/>
                <w:bCs/>
                <w:color w:val="000000" w:themeColor="text1"/>
                <w:spacing w:val="10"/>
                <w:kern w:val="2"/>
                <w:sz w:val="21"/>
                <w:szCs w:val="21"/>
                <w:lang w:val="en-US" w:eastAsia="zh-CN" w:bidi="ar-SA"/>
              </w:rPr>
              <w:t>接单时</w:t>
            </w:r>
            <w:r>
              <w:rPr>
                <w:rFonts w:hint="eastAsia" w:ascii="宋体" w:hAnsi="宋体" w:eastAsia="宋体" w:cs="宋体"/>
                <w:bCs/>
                <w:color w:val="000000" w:themeColor="text1"/>
                <w:spacing w:val="10"/>
                <w:kern w:val="2"/>
                <w:sz w:val="21"/>
                <w:szCs w:val="21"/>
                <w:lang w:val="en-US" w:eastAsia="zh-CN" w:bidi="ar-SA"/>
              </w:rPr>
              <w:t>进行了评审</w:t>
            </w:r>
            <w:r>
              <w:rPr>
                <w:rFonts w:hint="eastAsia" w:ascii="宋体" w:hAnsi="宋体" w:cs="宋体"/>
                <w:bCs/>
                <w:color w:val="000000" w:themeColor="text1"/>
                <w:spacing w:val="10"/>
                <w:kern w:val="2"/>
                <w:sz w:val="21"/>
                <w:szCs w:val="21"/>
                <w:lang w:val="en-US" w:eastAsia="zh-CN" w:bidi="ar-SA"/>
              </w:rPr>
              <w:t>并签字确认。</w:t>
            </w:r>
          </w:p>
          <w:p>
            <w:pPr>
              <w:spacing w:line="360" w:lineRule="auto"/>
              <w:rPr>
                <w:rFonts w:hint="eastAsia" w:ascii="宋体" w:hAnsi="宋体" w:eastAsia="宋体" w:cs="宋体"/>
                <w:bCs/>
                <w:color w:val="000000" w:themeColor="text1"/>
                <w:spacing w:val="10"/>
                <w:kern w:val="2"/>
                <w:sz w:val="21"/>
                <w:szCs w:val="21"/>
                <w:lang w:val="en-US" w:eastAsia="zh-CN" w:bidi="ar-SA"/>
              </w:rPr>
            </w:pPr>
            <w:r>
              <w:rPr>
                <w:rFonts w:hint="eastAsia" w:ascii="宋体" w:hAnsi="宋体" w:eastAsia="宋体" w:cs="宋体"/>
                <w:bCs/>
                <w:color w:val="000000" w:themeColor="text1"/>
                <w:spacing w:val="10"/>
                <w:kern w:val="2"/>
                <w:sz w:val="21"/>
                <w:szCs w:val="21"/>
                <w:lang w:val="en-US" w:eastAsia="zh-CN" w:bidi="ar-SA"/>
              </w:rPr>
              <w:t>基本满足要求。</w:t>
            </w:r>
          </w:p>
        </w:tc>
        <w:tc>
          <w:tcPr>
            <w:tcW w:w="1585" w:type="dxa"/>
          </w:tcPr>
          <w:p>
            <w:pPr>
              <w:rPr>
                <w:color w:val="000000" w:themeColor="text1"/>
              </w:rPr>
            </w:pPr>
            <w:r>
              <w:rPr>
                <w:rFonts w:hint="eastAsia" w:ascii="宋体" w:hAnsi="宋体"/>
                <w:color w:val="000000" w:themeColor="text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ind w:firstLine="420" w:firstLineChars="200"/>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8.2.4</w:t>
            </w:r>
          </w:p>
        </w:tc>
        <w:tc>
          <w:tcPr>
            <w:tcW w:w="10004" w:type="dxa"/>
            <w:vAlign w:val="top"/>
          </w:tcPr>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负责人讲：20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color w:val="000000" w:themeColor="text1"/>
                <w:kern w:val="2"/>
                <w:sz w:val="21"/>
                <w:szCs w:val="21"/>
                <w:lang w:val="en-US" w:eastAsia="zh-CN" w:bidi="ar-SA"/>
              </w:rPr>
            </w:pPr>
          </w:p>
        </w:tc>
        <w:tc>
          <w:tcPr>
            <w:tcW w:w="1585" w:type="dxa"/>
          </w:tcPr>
          <w:p>
            <w:pPr>
              <w:rPr>
                <w:color w:val="000000" w:themeColor="text1"/>
              </w:rPr>
            </w:pPr>
            <w:r>
              <w:rPr>
                <w:rFonts w:hint="eastAsia" w:ascii="宋体" w:hAnsi="宋体"/>
                <w:color w:val="000000" w:themeColor="text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ind w:right="71" w:rightChars="34" w:firstLine="210" w:firstLineChars="100"/>
              <w:jc w:val="left"/>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产品和服务放行；</w:t>
            </w:r>
          </w:p>
        </w:tc>
        <w:tc>
          <w:tcPr>
            <w:tcW w:w="960" w:type="dxa"/>
            <w:vAlign w:val="top"/>
          </w:tcPr>
          <w:p>
            <w:pPr>
              <w:spacing w:line="360" w:lineRule="auto"/>
              <w:ind w:right="71" w:rightChars="34" w:firstLine="210" w:firstLineChars="100"/>
              <w:jc w:val="left"/>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lang w:val="en-US" w:eastAsia="zh-CN"/>
              </w:rPr>
              <w:t xml:space="preserve">  8.6</w:t>
            </w:r>
          </w:p>
        </w:tc>
        <w:tc>
          <w:tcPr>
            <w:tcW w:w="10004" w:type="dxa"/>
            <w:vAlign w:val="top"/>
          </w:tcPr>
          <w:p>
            <w:pPr>
              <w:ind w:firstLine="420" w:firstLineChars="200"/>
              <w:rPr>
                <w:color w:val="000000" w:themeColor="text1"/>
              </w:rPr>
            </w:pPr>
            <w:r>
              <w:rPr>
                <w:rFonts w:hint="eastAsia"/>
                <w:color w:val="000000" w:themeColor="text1"/>
              </w:rPr>
              <w:t>公司为验证产品要求是否得到满足对需实施监视和检验的阶段、过程及记录等予以规定，查见公司检验规范规定了原材料、生产过程、成品出厂所有产品的检验方法、标准。</w:t>
            </w:r>
          </w:p>
          <w:p>
            <w:pPr>
              <w:ind w:firstLine="420" w:firstLineChars="200"/>
              <w:rPr>
                <w:rFonts w:hint="eastAsia"/>
                <w:color w:val="000000" w:themeColor="text1"/>
              </w:rPr>
            </w:pPr>
            <w:r>
              <w:rPr>
                <w:rFonts w:hint="eastAsia"/>
                <w:color w:val="000000" w:themeColor="text1"/>
              </w:rPr>
              <w:t>公司对特殊放行或紧急放行情况予以界定，原则上，一般情况下不许特殊放行或紧急放行；若特殊情况下，要实施紧急放行时，一定要得到</w:t>
            </w:r>
            <w:r>
              <w:rPr>
                <w:rFonts w:hint="eastAsia"/>
                <w:color w:val="000000" w:themeColor="text1"/>
                <w:lang w:eastAsia="zh-CN"/>
              </w:rPr>
              <w:t>生产部</w:t>
            </w:r>
            <w:r>
              <w:rPr>
                <w:rFonts w:hint="eastAsia"/>
                <w:color w:val="000000" w:themeColor="text1"/>
              </w:rPr>
              <w:t>部长许可、公司总经理批准，适用时得到顾客的批准后方可实施。体系运行至今尚未发生特殊放行或紧急放行的情况。</w:t>
            </w:r>
          </w:p>
          <w:p>
            <w:pPr>
              <w:ind w:firstLine="420" w:firstLineChars="200"/>
              <w:rPr>
                <w:rFonts w:hint="eastAsia"/>
                <w:color w:val="000000" w:themeColor="text1"/>
              </w:rPr>
            </w:pPr>
            <w:r>
              <w:rPr>
                <w:rFonts w:hint="eastAsia"/>
                <w:color w:val="000000" w:themeColor="text1"/>
              </w:rPr>
              <w:t>查见：生产及检验执行标准：产品标准以及客户</w:t>
            </w:r>
            <w:r>
              <w:rPr>
                <w:rFonts w:hint="eastAsia"/>
                <w:color w:val="000000" w:themeColor="text1"/>
                <w:lang w:eastAsia="zh-CN"/>
              </w:rPr>
              <w:t>技术</w:t>
            </w:r>
            <w:r>
              <w:rPr>
                <w:rFonts w:hint="eastAsia"/>
                <w:color w:val="000000" w:themeColor="text1"/>
              </w:rPr>
              <w:t>要求。对各阶段检验标准及检验方法等做了规定。</w:t>
            </w:r>
          </w:p>
          <w:p>
            <w:pPr>
              <w:ind w:firstLine="420" w:firstLineChars="200"/>
              <w:rPr>
                <w:rFonts w:hint="eastAsia"/>
                <w:color w:val="000000" w:themeColor="text1"/>
                <w:lang w:eastAsia="zh-CN"/>
              </w:rPr>
            </w:pPr>
            <w:r>
              <w:rPr>
                <w:rFonts w:hint="eastAsia"/>
                <w:color w:val="000000" w:themeColor="text1"/>
                <w:lang w:eastAsia="zh-CN"/>
              </w:rPr>
              <w:t>一、查原材料检验记录</w:t>
            </w:r>
          </w:p>
          <w:p>
            <w:pPr>
              <w:rPr>
                <w:rFonts w:hint="default"/>
                <w:color w:val="000000" w:themeColor="text1"/>
                <w:lang w:val="en-US" w:eastAsia="zh-CN"/>
              </w:rPr>
            </w:pPr>
            <w:r>
              <w:rPr>
                <w:rFonts w:hint="eastAsia"/>
                <w:color w:val="000000" w:themeColor="text1"/>
                <w:lang w:val="en-US" w:eastAsia="zh-CN"/>
              </w:rPr>
              <w:t>1、</w:t>
            </w:r>
            <w:r>
              <w:rPr>
                <w:rFonts w:hint="eastAsia"/>
                <w:color w:val="000000" w:themeColor="text1"/>
              </w:rPr>
              <w:t>产品名称：</w:t>
            </w:r>
            <w:r>
              <w:rPr>
                <w:rFonts w:hint="eastAsia"/>
                <w:color w:val="000000" w:themeColor="text1"/>
                <w:lang w:val="en-US" w:eastAsia="zh-CN"/>
              </w:rPr>
              <w:t xml:space="preserve">集尖盒滤网 </w:t>
            </w:r>
            <w:r>
              <w:rPr>
                <w:rFonts w:hint="eastAsia"/>
                <w:color w:val="000000" w:themeColor="text1"/>
              </w:rPr>
              <w:t xml:space="preserve">  </w:t>
            </w:r>
            <w:r>
              <w:rPr>
                <w:rFonts w:hint="eastAsia"/>
                <w:color w:val="000000" w:themeColor="text1"/>
                <w:lang w:val="en-US" w:eastAsia="zh-CN"/>
              </w:rPr>
              <w:t>物料编号</w:t>
            </w:r>
            <w:r>
              <w:rPr>
                <w:rFonts w:hint="eastAsia"/>
                <w:color w:val="000000" w:themeColor="text1"/>
              </w:rPr>
              <w:t>：</w:t>
            </w:r>
            <w:r>
              <w:rPr>
                <w:rFonts w:hint="eastAsia"/>
                <w:color w:val="000000" w:themeColor="text1"/>
                <w:lang w:val="en-US" w:eastAsia="zh-CN"/>
              </w:rPr>
              <w:t>0214000001    适用产品：</w:t>
            </w:r>
            <w:r>
              <w:rPr>
                <w:rFonts w:hint="eastAsia" w:ascii="宋体" w:hAnsi="宋体" w:cs="宋体"/>
                <w:color w:val="000000" w:themeColor="text1"/>
                <w:szCs w:val="21"/>
                <w:lang w:val="en-US" w:eastAsia="zh-CN"/>
              </w:rPr>
              <w:t xml:space="preserve">FM-R150 </w:t>
            </w:r>
            <w:r>
              <w:rPr>
                <w:rFonts w:hint="eastAsia"/>
                <w:color w:val="000000" w:themeColor="text1"/>
                <w:lang w:val="en-US" w:eastAsia="zh-CN"/>
              </w:rPr>
              <w:t xml:space="preserve"> </w:t>
            </w:r>
          </w:p>
          <w:p>
            <w:pPr>
              <w:ind w:firstLine="420" w:firstLineChars="200"/>
              <w:rPr>
                <w:rFonts w:hint="eastAsia"/>
                <w:color w:val="000000" w:themeColor="text1"/>
              </w:rPr>
            </w:pPr>
            <w:r>
              <w:rPr>
                <w:rFonts w:hint="eastAsia"/>
                <w:color w:val="000000" w:themeColor="text1"/>
              </w:rPr>
              <w:t>数量：</w:t>
            </w:r>
            <w:r>
              <w:rPr>
                <w:rFonts w:hint="eastAsia"/>
                <w:color w:val="000000" w:themeColor="text1"/>
                <w:lang w:val="en-US" w:eastAsia="zh-CN"/>
              </w:rPr>
              <w:t>1600个</w:t>
            </w:r>
            <w:r>
              <w:rPr>
                <w:rFonts w:hint="eastAsia"/>
                <w:color w:val="000000" w:themeColor="text1"/>
              </w:rPr>
              <w:t xml:space="preserve">     </w:t>
            </w:r>
          </w:p>
          <w:p>
            <w:pPr>
              <w:ind w:firstLine="420" w:firstLineChars="200"/>
              <w:rPr>
                <w:rFonts w:hint="eastAsia"/>
                <w:color w:val="000000" w:themeColor="text1"/>
              </w:rPr>
            </w:pPr>
            <w:r>
              <w:rPr>
                <w:rFonts w:hint="eastAsia"/>
                <w:color w:val="000000" w:themeColor="text1"/>
              </w:rPr>
              <w:t xml:space="preserve">检验项目   要求及参数       </w:t>
            </w:r>
            <w:r>
              <w:rPr>
                <w:rFonts w:hint="eastAsia"/>
                <w:color w:val="000000" w:themeColor="text1"/>
                <w:lang w:val="en-US" w:eastAsia="zh-CN"/>
              </w:rPr>
              <w:t xml:space="preserve">    </w:t>
            </w:r>
            <w:r>
              <w:rPr>
                <w:rFonts w:hint="eastAsia"/>
                <w:color w:val="000000" w:themeColor="text1"/>
              </w:rPr>
              <w:t xml:space="preserve">检验记录     </w:t>
            </w:r>
            <w:r>
              <w:rPr>
                <w:rFonts w:hint="eastAsia"/>
                <w:color w:val="000000" w:themeColor="text1"/>
                <w:lang w:val="en-US" w:eastAsia="zh-CN"/>
              </w:rPr>
              <w:t xml:space="preserve"> </w:t>
            </w:r>
            <w:r>
              <w:rPr>
                <w:rFonts w:hint="eastAsia"/>
                <w:color w:val="000000" w:themeColor="text1"/>
              </w:rPr>
              <w:t xml:space="preserve">   判定</w:t>
            </w:r>
          </w:p>
          <w:p>
            <w:pPr>
              <w:ind w:firstLine="420" w:firstLineChars="200"/>
              <w:rPr>
                <w:rFonts w:hint="default"/>
                <w:color w:val="000000" w:themeColor="text1"/>
                <w:lang w:val="en-US" w:eastAsia="zh-CN"/>
              </w:rPr>
            </w:pPr>
            <w:r>
              <w:rPr>
                <w:rFonts w:hint="eastAsia"/>
                <w:color w:val="000000" w:themeColor="text1"/>
              </w:rPr>
              <w:t xml:space="preserve">外观     </w:t>
            </w:r>
            <w:r>
              <w:rPr>
                <w:rFonts w:hint="eastAsia"/>
                <w:color w:val="000000" w:themeColor="text1"/>
                <w:lang w:val="en-US" w:eastAsia="zh-CN"/>
              </w:rPr>
              <w:t>无损坏</w:t>
            </w:r>
            <w:r>
              <w:rPr>
                <w:rFonts w:hint="eastAsia"/>
                <w:color w:val="000000" w:themeColor="text1"/>
              </w:rPr>
              <w:t>，</w:t>
            </w:r>
            <w:r>
              <w:rPr>
                <w:rFonts w:hint="eastAsia"/>
                <w:color w:val="000000" w:themeColor="text1"/>
                <w:lang w:val="en-US" w:eastAsia="zh-CN"/>
              </w:rPr>
              <w:t>无异常</w:t>
            </w:r>
            <w:r>
              <w:rPr>
                <w:rFonts w:hint="eastAsia"/>
                <w:color w:val="000000" w:themeColor="text1"/>
              </w:rPr>
              <w:t xml:space="preserve">  </w:t>
            </w:r>
            <w:r>
              <w:rPr>
                <w:rFonts w:hint="eastAsia"/>
                <w:color w:val="000000" w:themeColor="text1"/>
                <w:lang w:val="en-US" w:eastAsia="zh-CN"/>
              </w:rPr>
              <w:t xml:space="preserve">  </w:t>
            </w:r>
            <w:r>
              <w:rPr>
                <w:rFonts w:hint="eastAsia"/>
                <w:color w:val="000000" w:themeColor="text1"/>
              </w:rPr>
              <w:t xml:space="preserve"> </w:t>
            </w:r>
            <w:r>
              <w:rPr>
                <w:rFonts w:hint="eastAsia"/>
                <w:color w:val="000000" w:themeColor="text1"/>
                <w:lang w:val="en-US" w:eastAsia="zh-CN"/>
              </w:rPr>
              <w:t xml:space="preserve">       OK</w:t>
            </w:r>
            <w:r>
              <w:rPr>
                <w:rFonts w:hint="eastAsia"/>
                <w:color w:val="000000" w:themeColor="text1"/>
              </w:rPr>
              <w:t xml:space="preserve">     </w:t>
            </w:r>
            <w:r>
              <w:rPr>
                <w:rFonts w:hint="eastAsia"/>
                <w:color w:val="000000" w:themeColor="text1"/>
                <w:lang w:val="en-US" w:eastAsia="zh-CN"/>
              </w:rPr>
              <w:t xml:space="preserve">    </w:t>
            </w:r>
            <w:r>
              <w:rPr>
                <w:rFonts w:hint="eastAsia"/>
                <w:color w:val="000000" w:themeColor="text1"/>
              </w:rPr>
              <w:t xml:space="preserve">   合格</w:t>
            </w:r>
            <w:r>
              <w:rPr>
                <w:rFonts w:hint="eastAsia"/>
                <w:color w:val="000000" w:themeColor="text1"/>
                <w:lang w:val="en-US" w:eastAsia="zh-CN"/>
              </w:rPr>
              <w:t xml:space="preserve">  </w:t>
            </w:r>
          </w:p>
          <w:p>
            <w:pPr>
              <w:ind w:firstLine="420" w:firstLineChars="200"/>
              <w:rPr>
                <w:rFonts w:hint="eastAsia"/>
                <w:color w:val="000000" w:themeColor="text1"/>
              </w:rPr>
            </w:pPr>
            <w:r>
              <w:rPr>
                <w:rFonts w:hint="eastAsia"/>
                <w:color w:val="000000" w:themeColor="text1"/>
                <w:lang w:val="en-US" w:eastAsia="zh-CN"/>
              </w:rPr>
              <w:t xml:space="preserve">适配 </w:t>
            </w:r>
            <w:r>
              <w:rPr>
                <w:rFonts w:hint="eastAsia"/>
                <w:color w:val="000000" w:themeColor="text1"/>
              </w:rPr>
              <w:t xml:space="preserve"> </w:t>
            </w:r>
            <w:r>
              <w:rPr>
                <w:rFonts w:hint="eastAsia"/>
                <w:color w:val="000000" w:themeColor="text1"/>
                <w:lang w:val="en-US" w:eastAsia="zh-CN"/>
              </w:rPr>
              <w:t xml:space="preserve">   可正常安装</w:t>
            </w:r>
            <w:r>
              <w:rPr>
                <w:rFonts w:hint="eastAsia"/>
                <w:color w:val="000000" w:themeColor="text1"/>
              </w:rPr>
              <w:t xml:space="preserve"> </w:t>
            </w:r>
            <w:r>
              <w:rPr>
                <w:rFonts w:hint="eastAsia"/>
                <w:color w:val="000000" w:themeColor="text1"/>
                <w:lang w:val="en-US" w:eastAsia="zh-CN"/>
              </w:rPr>
              <w:t xml:space="preserve">               OK           </w:t>
            </w:r>
            <w:r>
              <w:rPr>
                <w:rFonts w:hint="eastAsia"/>
                <w:color w:val="000000" w:themeColor="text1"/>
              </w:rPr>
              <w:t xml:space="preserve"> 合格</w:t>
            </w:r>
          </w:p>
          <w:p>
            <w:pPr>
              <w:ind w:firstLine="420" w:firstLineChars="200"/>
              <w:rPr>
                <w:rFonts w:hint="default"/>
                <w:color w:val="000000" w:themeColor="text1"/>
                <w:lang w:val="en-US" w:eastAsia="zh-CN"/>
              </w:rPr>
            </w:pPr>
            <w:r>
              <w:rPr>
                <w:rFonts w:hint="eastAsia"/>
                <w:color w:val="000000" w:themeColor="text1"/>
              </w:rPr>
              <w:t>检验员：</w:t>
            </w:r>
            <w:r>
              <w:rPr>
                <w:rFonts w:hint="eastAsia"/>
                <w:color w:val="000000" w:themeColor="text1"/>
                <w:lang w:val="en-US" w:eastAsia="zh-CN"/>
              </w:rPr>
              <w:t>谢远芳</w:t>
            </w:r>
          </w:p>
          <w:p>
            <w:pPr>
              <w:ind w:firstLine="420" w:firstLineChars="200"/>
              <w:rPr>
                <w:rFonts w:hint="default"/>
                <w:color w:val="000000" w:themeColor="text1"/>
                <w:lang w:val="en-US" w:eastAsia="zh-CN"/>
              </w:rPr>
            </w:pPr>
            <w:r>
              <w:rPr>
                <w:rFonts w:hint="eastAsia"/>
                <w:color w:val="000000" w:themeColor="text1"/>
              </w:rPr>
              <w:t>时间：20</w:t>
            </w:r>
            <w:r>
              <w:rPr>
                <w:rFonts w:hint="eastAsia"/>
                <w:color w:val="000000" w:themeColor="text1"/>
                <w:lang w:val="en-US" w:eastAsia="zh-CN"/>
              </w:rPr>
              <w:t>20</w:t>
            </w:r>
            <w:r>
              <w:rPr>
                <w:rFonts w:hint="eastAsia"/>
                <w:color w:val="000000" w:themeColor="text1"/>
              </w:rPr>
              <w:t>.</w:t>
            </w:r>
            <w:r>
              <w:rPr>
                <w:rFonts w:hint="eastAsia"/>
                <w:color w:val="000000" w:themeColor="text1"/>
                <w:lang w:val="en-US" w:eastAsia="zh-CN"/>
              </w:rPr>
              <w:t>10</w:t>
            </w:r>
            <w:r>
              <w:rPr>
                <w:rFonts w:hint="eastAsia"/>
                <w:color w:val="000000" w:themeColor="text1"/>
              </w:rPr>
              <w:t>.</w:t>
            </w:r>
            <w:r>
              <w:rPr>
                <w:rFonts w:hint="eastAsia"/>
                <w:color w:val="000000" w:themeColor="text1"/>
                <w:lang w:val="en-US" w:eastAsia="zh-CN"/>
              </w:rPr>
              <w:t>21</w:t>
            </w:r>
          </w:p>
          <w:p>
            <w:pPr>
              <w:numPr>
                <w:ilvl w:val="0"/>
                <w:numId w:val="0"/>
              </w:numPr>
              <w:ind w:leftChars="0"/>
              <w:rPr>
                <w:rFonts w:hint="eastAsia"/>
                <w:color w:val="000000" w:themeColor="text1"/>
              </w:rPr>
            </w:pPr>
            <w:r>
              <w:rPr>
                <w:rFonts w:hint="eastAsia"/>
                <w:color w:val="000000" w:themeColor="text1"/>
                <w:lang w:val="en-US" w:eastAsia="zh-CN"/>
              </w:rPr>
              <w:t>2、</w:t>
            </w:r>
            <w:r>
              <w:rPr>
                <w:rFonts w:hint="eastAsia"/>
                <w:color w:val="000000" w:themeColor="text1"/>
              </w:rPr>
              <w:t>产品</w:t>
            </w:r>
            <w:r>
              <w:rPr>
                <w:rFonts w:hint="eastAsia"/>
                <w:color w:val="000000" w:themeColor="text1"/>
                <w:lang w:eastAsia="zh-CN"/>
              </w:rPr>
              <w:t>名称</w:t>
            </w:r>
            <w:r>
              <w:rPr>
                <w:rFonts w:hint="eastAsia"/>
                <w:color w:val="000000" w:themeColor="text1"/>
              </w:rPr>
              <w:t>：</w:t>
            </w:r>
            <w:r>
              <w:rPr>
                <w:rFonts w:hint="eastAsia"/>
                <w:color w:val="000000" w:themeColor="text1"/>
                <w:lang w:val="en-US" w:eastAsia="zh-CN"/>
              </w:rPr>
              <w:t>惯性测量单元</w:t>
            </w:r>
            <w:r>
              <w:rPr>
                <w:rFonts w:hint="eastAsia"/>
                <w:color w:val="000000" w:themeColor="text1"/>
              </w:rPr>
              <w:t>，</w:t>
            </w:r>
            <w:r>
              <w:rPr>
                <w:rFonts w:hint="eastAsia"/>
                <w:color w:val="000000" w:themeColor="text1"/>
                <w:lang w:val="en-US" w:eastAsia="zh-CN"/>
              </w:rPr>
              <w:t>物料编号</w:t>
            </w:r>
            <w:r>
              <w:rPr>
                <w:rFonts w:hint="eastAsia"/>
                <w:color w:val="000000" w:themeColor="text1"/>
              </w:rPr>
              <w:t>：</w:t>
            </w:r>
            <w:r>
              <w:rPr>
                <w:rFonts w:hint="eastAsia"/>
                <w:color w:val="000000" w:themeColor="text1"/>
                <w:lang w:val="en-US" w:eastAsia="zh-CN"/>
              </w:rPr>
              <w:t>0701000577</w:t>
            </w:r>
          </w:p>
          <w:p>
            <w:pPr>
              <w:numPr>
                <w:ilvl w:val="0"/>
                <w:numId w:val="0"/>
              </w:numPr>
              <w:ind w:leftChars="0" w:firstLine="420" w:firstLineChars="200"/>
              <w:rPr>
                <w:rFonts w:hint="default"/>
                <w:color w:val="000000" w:themeColor="text1"/>
                <w:lang w:val="en-US"/>
              </w:rPr>
            </w:pPr>
            <w:r>
              <w:rPr>
                <w:rFonts w:hint="eastAsia"/>
                <w:color w:val="000000" w:themeColor="text1"/>
              </w:rPr>
              <w:t>数量：</w:t>
            </w:r>
            <w:r>
              <w:rPr>
                <w:rFonts w:hint="eastAsia"/>
                <w:color w:val="000000" w:themeColor="text1"/>
                <w:lang w:val="en-US" w:eastAsia="zh-CN"/>
              </w:rPr>
              <w:t>1000个</w:t>
            </w:r>
          </w:p>
          <w:p>
            <w:pPr>
              <w:ind w:firstLine="420" w:firstLineChars="200"/>
              <w:rPr>
                <w:rFonts w:hint="eastAsia"/>
                <w:color w:val="000000" w:themeColor="text1"/>
              </w:rPr>
            </w:pPr>
            <w:r>
              <w:rPr>
                <w:rFonts w:hint="eastAsia"/>
                <w:color w:val="000000" w:themeColor="text1"/>
              </w:rPr>
              <w:t>检项：外观、尺寸等。</w:t>
            </w:r>
          </w:p>
          <w:p>
            <w:pPr>
              <w:ind w:firstLine="420" w:firstLineChars="200"/>
              <w:rPr>
                <w:rFonts w:hint="eastAsia"/>
                <w:color w:val="000000" w:themeColor="text1"/>
              </w:rPr>
            </w:pPr>
            <w:r>
              <w:rPr>
                <w:rFonts w:hint="eastAsia"/>
                <w:color w:val="000000" w:themeColor="text1"/>
              </w:rPr>
              <w:t>结果：合格。</w:t>
            </w:r>
          </w:p>
          <w:p>
            <w:pPr>
              <w:ind w:firstLine="420" w:firstLineChars="200"/>
              <w:rPr>
                <w:rFonts w:hint="eastAsia"/>
                <w:color w:val="000000" w:themeColor="text1"/>
              </w:rPr>
            </w:pPr>
            <w:r>
              <w:rPr>
                <w:rFonts w:hint="eastAsia"/>
                <w:color w:val="000000" w:themeColor="text1"/>
              </w:rPr>
              <w:t>检验员：</w:t>
            </w:r>
            <w:r>
              <w:rPr>
                <w:rFonts w:hint="eastAsia"/>
                <w:color w:val="000000" w:themeColor="text1"/>
                <w:lang w:eastAsia="zh-CN"/>
              </w:rPr>
              <w:t>谢远芳</w:t>
            </w:r>
          </w:p>
          <w:p>
            <w:pPr>
              <w:ind w:firstLine="420" w:firstLineChars="200"/>
              <w:rPr>
                <w:rFonts w:hint="eastAsia"/>
                <w:color w:val="000000" w:themeColor="text1"/>
              </w:rPr>
            </w:pPr>
            <w:r>
              <w:rPr>
                <w:rFonts w:hint="eastAsia"/>
                <w:color w:val="000000" w:themeColor="text1"/>
              </w:rPr>
              <w:t>时间：20</w:t>
            </w:r>
            <w:r>
              <w:rPr>
                <w:rFonts w:hint="eastAsia"/>
                <w:color w:val="000000" w:themeColor="text1"/>
                <w:lang w:val="en-US" w:eastAsia="zh-CN"/>
              </w:rPr>
              <w:t>20</w:t>
            </w:r>
            <w:r>
              <w:rPr>
                <w:rFonts w:hint="eastAsia"/>
                <w:color w:val="000000" w:themeColor="text1"/>
              </w:rPr>
              <w:t>.</w:t>
            </w:r>
            <w:r>
              <w:rPr>
                <w:rFonts w:hint="eastAsia"/>
                <w:color w:val="000000" w:themeColor="text1"/>
                <w:lang w:val="en-US" w:eastAsia="zh-CN"/>
              </w:rPr>
              <w:t>7</w:t>
            </w:r>
            <w:r>
              <w:rPr>
                <w:rFonts w:hint="eastAsia"/>
                <w:color w:val="000000" w:themeColor="text1"/>
              </w:rPr>
              <w:t>.18</w:t>
            </w:r>
          </w:p>
          <w:p>
            <w:pPr>
              <w:rPr>
                <w:rFonts w:hint="default"/>
                <w:color w:val="000000" w:themeColor="text1"/>
                <w:lang w:val="en-US" w:eastAsia="zh-CN"/>
              </w:rPr>
            </w:pPr>
            <w:r>
              <w:rPr>
                <w:rFonts w:hint="eastAsia"/>
                <w:color w:val="000000" w:themeColor="text1"/>
                <w:lang w:val="en-US" w:eastAsia="zh-CN"/>
              </w:rPr>
              <w:t>3、</w:t>
            </w:r>
            <w:r>
              <w:rPr>
                <w:rFonts w:hint="eastAsia"/>
                <w:color w:val="000000" w:themeColor="text1"/>
              </w:rPr>
              <w:t>产品</w:t>
            </w:r>
            <w:r>
              <w:rPr>
                <w:rFonts w:hint="eastAsia"/>
                <w:color w:val="000000" w:themeColor="text1"/>
                <w:lang w:eastAsia="zh-CN"/>
              </w:rPr>
              <w:t>名称</w:t>
            </w:r>
            <w:r>
              <w:rPr>
                <w:rFonts w:hint="eastAsia"/>
                <w:color w:val="000000" w:themeColor="text1"/>
              </w:rPr>
              <w:t>：</w:t>
            </w:r>
            <w:r>
              <w:rPr>
                <w:rFonts w:hint="eastAsia"/>
                <w:color w:val="000000" w:themeColor="text1"/>
                <w:lang w:val="en-US" w:eastAsia="zh-CN"/>
              </w:rPr>
              <w:t>锂离子电池</w:t>
            </w:r>
            <w:r>
              <w:rPr>
                <w:rFonts w:hint="eastAsia"/>
                <w:color w:val="000000" w:themeColor="text1"/>
              </w:rPr>
              <w:t>，规格：</w:t>
            </w:r>
            <w:r>
              <w:rPr>
                <w:rFonts w:hint="eastAsia"/>
                <w:color w:val="000000" w:themeColor="text1"/>
                <w:lang w:val="en-US" w:eastAsia="zh-CN"/>
              </w:rPr>
              <w:t>18650 2000mAh 14.4V 4S1P</w:t>
            </w:r>
          </w:p>
          <w:p>
            <w:pPr>
              <w:ind w:firstLine="420" w:firstLineChars="200"/>
              <w:rPr>
                <w:rFonts w:hint="default"/>
                <w:color w:val="000000" w:themeColor="text1"/>
                <w:lang w:val="en-US"/>
              </w:rPr>
            </w:pPr>
            <w:r>
              <w:rPr>
                <w:rFonts w:hint="eastAsia"/>
                <w:color w:val="000000" w:themeColor="text1"/>
              </w:rPr>
              <w:t>数量：</w:t>
            </w:r>
            <w:r>
              <w:rPr>
                <w:rFonts w:hint="eastAsia"/>
                <w:color w:val="000000" w:themeColor="text1"/>
                <w:lang w:val="en-US" w:eastAsia="zh-CN"/>
              </w:rPr>
              <w:t>15箱790组</w:t>
            </w:r>
          </w:p>
          <w:p>
            <w:pPr>
              <w:ind w:firstLine="420" w:firstLineChars="200"/>
              <w:rPr>
                <w:rFonts w:hint="eastAsia"/>
                <w:color w:val="000000" w:themeColor="text1"/>
              </w:rPr>
            </w:pPr>
            <w:r>
              <w:rPr>
                <w:rFonts w:hint="eastAsia"/>
                <w:color w:val="000000" w:themeColor="text1"/>
              </w:rPr>
              <w:t>检项</w:t>
            </w:r>
            <w:r>
              <w:rPr>
                <w:rFonts w:hint="eastAsia"/>
                <w:color w:val="000000" w:themeColor="text1"/>
                <w:lang w:eastAsia="zh-CN"/>
              </w:rPr>
              <w:t>：</w:t>
            </w:r>
            <w:r>
              <w:rPr>
                <w:rFonts w:hint="eastAsia"/>
                <w:color w:val="000000" w:themeColor="text1"/>
                <w:lang w:val="en-US" w:eastAsia="zh-CN"/>
              </w:rPr>
              <w:t>外观、包装、尺寸、重量、成品性能</w:t>
            </w:r>
            <w:r>
              <w:rPr>
                <w:rFonts w:hint="eastAsia"/>
                <w:color w:val="000000" w:themeColor="text1"/>
              </w:rPr>
              <w:t>等。</w:t>
            </w:r>
          </w:p>
          <w:p>
            <w:pPr>
              <w:ind w:firstLine="420" w:firstLineChars="200"/>
              <w:rPr>
                <w:rFonts w:hint="eastAsia"/>
                <w:color w:val="000000" w:themeColor="text1"/>
              </w:rPr>
            </w:pPr>
            <w:r>
              <w:rPr>
                <w:rFonts w:hint="eastAsia"/>
                <w:color w:val="000000" w:themeColor="text1"/>
              </w:rPr>
              <w:t>结果：合格。检验员：</w:t>
            </w:r>
            <w:r>
              <w:rPr>
                <w:rFonts w:hint="eastAsia"/>
                <w:color w:val="000000" w:themeColor="text1"/>
                <w:lang w:eastAsia="zh-CN"/>
              </w:rPr>
              <w:t>谢远芳</w:t>
            </w:r>
            <w:r>
              <w:rPr>
                <w:rFonts w:hint="eastAsia"/>
                <w:color w:val="000000" w:themeColor="text1"/>
              </w:rPr>
              <w:t>。时间：20</w:t>
            </w:r>
            <w:r>
              <w:rPr>
                <w:rFonts w:hint="eastAsia"/>
                <w:color w:val="000000" w:themeColor="text1"/>
                <w:lang w:val="en-US" w:eastAsia="zh-CN"/>
              </w:rPr>
              <w:t>20</w:t>
            </w:r>
            <w:r>
              <w:rPr>
                <w:rFonts w:hint="eastAsia"/>
                <w:color w:val="000000" w:themeColor="text1"/>
              </w:rPr>
              <w:t>.</w:t>
            </w:r>
            <w:r>
              <w:rPr>
                <w:rFonts w:hint="eastAsia"/>
                <w:color w:val="000000" w:themeColor="text1"/>
                <w:lang w:val="en-US" w:eastAsia="zh-CN"/>
              </w:rPr>
              <w:t>3</w:t>
            </w:r>
            <w:r>
              <w:rPr>
                <w:rFonts w:hint="eastAsia"/>
                <w:color w:val="000000" w:themeColor="text1"/>
              </w:rPr>
              <w:t>.</w:t>
            </w:r>
            <w:r>
              <w:rPr>
                <w:rFonts w:hint="eastAsia"/>
                <w:color w:val="000000" w:themeColor="text1"/>
                <w:lang w:val="en-US" w:eastAsia="zh-CN"/>
              </w:rPr>
              <w:t>6</w:t>
            </w:r>
          </w:p>
          <w:p>
            <w:pPr>
              <w:pStyle w:val="2"/>
              <w:ind w:firstLine="460" w:firstLineChars="200"/>
              <w:rPr>
                <w:rFonts w:hint="default"/>
                <w:color w:val="000000" w:themeColor="text1"/>
                <w:lang w:val="en-US" w:eastAsia="zh-CN"/>
              </w:rPr>
            </w:pPr>
            <w:r>
              <w:rPr>
                <w:rFonts w:hint="eastAsia"/>
                <w:color w:val="000000" w:themeColor="text1"/>
                <w:lang w:val="en-US" w:eastAsia="zh-CN"/>
              </w:rPr>
              <w:t>提供有供方对该批次产品的出货检验报告。如下</w:t>
            </w:r>
          </w:p>
          <w:p>
            <w:pPr>
              <w:pStyle w:val="2"/>
              <w:ind w:firstLine="460" w:firstLineChars="200"/>
              <w:rPr>
                <w:rFonts w:hint="eastAsia"/>
                <w:color w:val="000000" w:themeColor="text1"/>
                <w:lang w:val="en-US" w:eastAsia="zh-CN"/>
              </w:rPr>
            </w:pPr>
            <w:r>
              <w:rPr>
                <w:rFonts w:hint="eastAsia"/>
                <w:color w:val="000000" w:themeColor="text1"/>
                <w:lang w:val="en-US" w:eastAsia="zh-CN"/>
              </w:rPr>
              <w:drawing>
                <wp:inline distT="0" distB="0" distL="114300" distR="114300">
                  <wp:extent cx="4156075" cy="4108450"/>
                  <wp:effectExtent l="0" t="0" r="4445" b="6350"/>
                  <wp:docPr id="11" name="图片 11" descr="2ff6f04a733226f45e6eedd104282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ff6f04a733226f45e6eedd104282f1"/>
                          <pic:cNvPicPr>
                            <a:picLocks noChangeAspect="1"/>
                          </pic:cNvPicPr>
                        </pic:nvPicPr>
                        <pic:blipFill>
                          <a:blip r:embed="rId6"/>
                          <a:stretch>
                            <a:fillRect/>
                          </a:stretch>
                        </pic:blipFill>
                        <pic:spPr>
                          <a:xfrm rot="10800000">
                            <a:off x="0" y="0"/>
                            <a:ext cx="4156075" cy="4108450"/>
                          </a:xfrm>
                          <a:prstGeom prst="rect">
                            <a:avLst/>
                          </a:prstGeom>
                        </pic:spPr>
                      </pic:pic>
                    </a:graphicData>
                  </a:graphic>
                </wp:inline>
              </w:drawing>
            </w:r>
          </w:p>
          <w:p>
            <w:pPr>
              <w:pStyle w:val="2"/>
              <w:rPr>
                <w:rFonts w:hint="eastAsia"/>
                <w:color w:val="000000" w:themeColor="text1"/>
              </w:rPr>
            </w:pPr>
          </w:p>
          <w:p>
            <w:pPr>
              <w:ind w:firstLine="420" w:firstLineChars="200"/>
              <w:rPr>
                <w:rFonts w:hint="default"/>
                <w:color w:val="000000" w:themeColor="text1"/>
                <w:lang w:val="en-US"/>
              </w:rPr>
            </w:pPr>
            <w:r>
              <w:rPr>
                <w:rFonts w:hint="eastAsia"/>
                <w:color w:val="000000" w:themeColor="text1"/>
                <w:lang w:val="en-US" w:eastAsia="zh-CN"/>
              </w:rPr>
              <w:t>4、</w:t>
            </w:r>
            <w:r>
              <w:rPr>
                <w:rFonts w:hint="eastAsia"/>
                <w:color w:val="000000" w:themeColor="text1"/>
              </w:rPr>
              <w:t>产品</w:t>
            </w:r>
            <w:r>
              <w:rPr>
                <w:rFonts w:hint="eastAsia"/>
                <w:color w:val="000000" w:themeColor="text1"/>
                <w:lang w:eastAsia="zh-CN"/>
              </w:rPr>
              <w:t>名称：</w:t>
            </w:r>
            <w:r>
              <w:rPr>
                <w:rFonts w:hint="eastAsia"/>
                <w:color w:val="000000" w:themeColor="text1"/>
                <w:lang w:val="en-US" w:eastAsia="zh-CN"/>
              </w:rPr>
              <w:t>PCBA主板</w:t>
            </w:r>
            <w:r>
              <w:rPr>
                <w:rFonts w:hint="eastAsia"/>
                <w:color w:val="000000" w:themeColor="text1"/>
              </w:rPr>
              <w:t>，</w:t>
            </w:r>
            <w:r>
              <w:rPr>
                <w:rFonts w:hint="eastAsia"/>
                <w:color w:val="000000" w:themeColor="text1"/>
                <w:lang w:val="en-US" w:eastAsia="zh-CN"/>
              </w:rPr>
              <w:t>产品型号</w:t>
            </w:r>
            <w:r>
              <w:rPr>
                <w:rFonts w:hint="eastAsia"/>
                <w:color w:val="000000" w:themeColor="text1"/>
              </w:rPr>
              <w:t>：</w:t>
            </w:r>
            <w:r>
              <w:rPr>
                <w:rFonts w:hint="eastAsia"/>
                <w:color w:val="000000" w:themeColor="text1"/>
                <w:lang w:val="en-US" w:eastAsia="zh-CN"/>
              </w:rPr>
              <w:t>330锂电简版PCB(055.OK330.CODP)</w:t>
            </w:r>
            <w:r>
              <w:rPr>
                <w:rFonts w:hint="eastAsia"/>
                <w:color w:val="000000" w:themeColor="text1"/>
              </w:rPr>
              <w:t>数量：</w:t>
            </w:r>
            <w:r>
              <w:rPr>
                <w:rFonts w:hint="eastAsia"/>
                <w:color w:val="000000" w:themeColor="text1"/>
                <w:lang w:val="en-US" w:eastAsia="zh-CN"/>
              </w:rPr>
              <w:t>611pcs</w:t>
            </w:r>
          </w:p>
          <w:p>
            <w:pPr>
              <w:ind w:firstLine="420" w:firstLineChars="200"/>
              <w:rPr>
                <w:rFonts w:hint="eastAsia"/>
                <w:color w:val="000000" w:themeColor="text1"/>
              </w:rPr>
            </w:pPr>
            <w:r>
              <w:rPr>
                <w:rFonts w:hint="eastAsia"/>
                <w:color w:val="000000" w:themeColor="text1"/>
              </w:rPr>
              <w:t>检项：外观、</w:t>
            </w:r>
            <w:r>
              <w:rPr>
                <w:rFonts w:hint="eastAsia"/>
                <w:color w:val="000000" w:themeColor="text1"/>
                <w:lang w:val="en-US" w:eastAsia="zh-CN"/>
              </w:rPr>
              <w:t>包装</w:t>
            </w:r>
            <w:r>
              <w:rPr>
                <w:rFonts w:hint="eastAsia"/>
                <w:color w:val="000000" w:themeColor="text1"/>
                <w:lang w:eastAsia="zh-CN"/>
              </w:rPr>
              <w:t>、</w:t>
            </w:r>
            <w:r>
              <w:rPr>
                <w:rFonts w:hint="eastAsia"/>
                <w:color w:val="000000" w:themeColor="text1"/>
                <w:lang w:val="en-US" w:eastAsia="zh-CN"/>
              </w:rPr>
              <w:t>适配</w:t>
            </w:r>
            <w:r>
              <w:rPr>
                <w:rFonts w:hint="eastAsia"/>
                <w:color w:val="000000" w:themeColor="text1"/>
                <w:lang w:eastAsia="zh-CN"/>
              </w:rPr>
              <w:t>、</w:t>
            </w:r>
            <w:r>
              <w:rPr>
                <w:rFonts w:hint="eastAsia"/>
                <w:color w:val="000000" w:themeColor="text1"/>
                <w:lang w:val="en-US" w:eastAsia="zh-CN"/>
              </w:rPr>
              <w:t>出货检验报告</w:t>
            </w:r>
            <w:r>
              <w:rPr>
                <w:rFonts w:hint="eastAsia"/>
                <w:color w:val="000000" w:themeColor="text1"/>
              </w:rPr>
              <w:t>等。</w:t>
            </w:r>
          </w:p>
          <w:p>
            <w:pPr>
              <w:ind w:firstLine="420" w:firstLineChars="200"/>
              <w:rPr>
                <w:rFonts w:hint="eastAsia"/>
                <w:color w:val="000000" w:themeColor="text1"/>
              </w:rPr>
            </w:pPr>
            <w:r>
              <w:rPr>
                <w:rFonts w:hint="eastAsia"/>
                <w:color w:val="000000" w:themeColor="text1"/>
              </w:rPr>
              <w:t>结果：合格。</w:t>
            </w:r>
          </w:p>
          <w:p>
            <w:pPr>
              <w:ind w:firstLine="420" w:firstLineChars="200"/>
              <w:rPr>
                <w:rFonts w:hint="eastAsia"/>
                <w:color w:val="000000" w:themeColor="text1"/>
              </w:rPr>
            </w:pPr>
            <w:r>
              <w:rPr>
                <w:rFonts w:hint="eastAsia"/>
                <w:color w:val="000000" w:themeColor="text1"/>
              </w:rPr>
              <w:t>检验员：</w:t>
            </w:r>
            <w:r>
              <w:rPr>
                <w:rFonts w:hint="eastAsia"/>
                <w:color w:val="000000" w:themeColor="text1"/>
                <w:lang w:eastAsia="zh-CN"/>
              </w:rPr>
              <w:t>谢远芳</w:t>
            </w:r>
          </w:p>
          <w:p>
            <w:pPr>
              <w:ind w:firstLine="420" w:firstLineChars="200"/>
              <w:rPr>
                <w:rFonts w:hint="eastAsia"/>
                <w:color w:val="000000" w:themeColor="text1"/>
                <w:lang w:val="en-US" w:eastAsia="zh-CN"/>
              </w:rPr>
            </w:pPr>
            <w:r>
              <w:rPr>
                <w:rFonts w:hint="eastAsia"/>
                <w:color w:val="000000" w:themeColor="text1"/>
              </w:rPr>
              <w:t>时间：20</w:t>
            </w:r>
            <w:r>
              <w:rPr>
                <w:rFonts w:hint="eastAsia"/>
                <w:color w:val="000000" w:themeColor="text1"/>
                <w:lang w:val="en-US" w:eastAsia="zh-CN"/>
              </w:rPr>
              <w:t>20</w:t>
            </w:r>
            <w:r>
              <w:rPr>
                <w:rFonts w:hint="eastAsia"/>
                <w:color w:val="000000" w:themeColor="text1"/>
              </w:rPr>
              <w:t>.</w:t>
            </w:r>
            <w:r>
              <w:rPr>
                <w:rFonts w:hint="eastAsia"/>
                <w:color w:val="000000" w:themeColor="text1"/>
                <w:lang w:val="en-US" w:eastAsia="zh-CN"/>
              </w:rPr>
              <w:t>8</w:t>
            </w:r>
            <w:r>
              <w:rPr>
                <w:rFonts w:hint="eastAsia"/>
                <w:color w:val="000000" w:themeColor="text1"/>
              </w:rPr>
              <w:t>.1</w:t>
            </w:r>
            <w:r>
              <w:rPr>
                <w:rFonts w:hint="eastAsia"/>
                <w:color w:val="000000" w:themeColor="text1"/>
                <w:lang w:val="en-US" w:eastAsia="zh-CN"/>
              </w:rPr>
              <w:t>9</w:t>
            </w:r>
          </w:p>
          <w:p>
            <w:pPr>
              <w:ind w:firstLine="420" w:firstLineChars="200"/>
              <w:rPr>
                <w:rFonts w:hint="default"/>
                <w:color w:val="000000" w:themeColor="text1"/>
                <w:lang w:val="en-US"/>
              </w:rPr>
            </w:pPr>
            <w:r>
              <w:rPr>
                <w:rFonts w:hint="eastAsia"/>
                <w:color w:val="000000" w:themeColor="text1"/>
                <w:lang w:val="en-US" w:eastAsia="zh-CN"/>
              </w:rPr>
              <w:t>5、</w:t>
            </w:r>
            <w:r>
              <w:rPr>
                <w:rFonts w:hint="eastAsia"/>
                <w:color w:val="000000" w:themeColor="text1"/>
              </w:rPr>
              <w:t>产品</w:t>
            </w:r>
            <w:r>
              <w:rPr>
                <w:rFonts w:hint="eastAsia"/>
                <w:color w:val="000000" w:themeColor="text1"/>
                <w:lang w:eastAsia="zh-CN"/>
              </w:rPr>
              <w:t>名称</w:t>
            </w:r>
            <w:r>
              <w:rPr>
                <w:rFonts w:hint="eastAsia"/>
                <w:color w:val="000000" w:themeColor="text1"/>
              </w:rPr>
              <w:t>：</w:t>
            </w:r>
            <w:r>
              <w:rPr>
                <w:rFonts w:hint="eastAsia"/>
                <w:color w:val="000000" w:themeColor="text1"/>
                <w:lang w:val="en-US" w:eastAsia="zh-CN"/>
              </w:rPr>
              <w:t>马达</w:t>
            </w:r>
            <w:r>
              <w:rPr>
                <w:rFonts w:hint="eastAsia"/>
                <w:color w:val="000000" w:themeColor="text1"/>
              </w:rPr>
              <w:t>，</w:t>
            </w:r>
            <w:r>
              <w:rPr>
                <w:rFonts w:hint="eastAsia"/>
                <w:color w:val="000000" w:themeColor="text1"/>
                <w:lang w:val="en-US" w:eastAsia="zh-CN"/>
              </w:rPr>
              <w:t>料号</w:t>
            </w:r>
            <w:r>
              <w:rPr>
                <w:rFonts w:hint="eastAsia"/>
                <w:color w:val="000000" w:themeColor="text1"/>
              </w:rPr>
              <w:t>数量：</w:t>
            </w:r>
            <w:r>
              <w:rPr>
                <w:rFonts w:hint="eastAsia"/>
                <w:color w:val="000000" w:themeColor="text1"/>
                <w:lang w:val="en-US" w:eastAsia="zh-CN"/>
              </w:rPr>
              <w:t>200pcs</w:t>
            </w:r>
          </w:p>
          <w:p>
            <w:pPr>
              <w:ind w:firstLine="420" w:firstLineChars="200"/>
              <w:rPr>
                <w:rFonts w:hint="eastAsia"/>
                <w:color w:val="000000" w:themeColor="text1"/>
              </w:rPr>
            </w:pPr>
            <w:r>
              <w:rPr>
                <w:rFonts w:hint="eastAsia"/>
                <w:color w:val="000000" w:themeColor="text1"/>
              </w:rPr>
              <w:t>检项：外观</w:t>
            </w:r>
            <w:r>
              <w:rPr>
                <w:rFonts w:hint="eastAsia"/>
                <w:color w:val="000000" w:themeColor="text1"/>
                <w:lang w:val="en-US" w:eastAsia="zh-CN"/>
              </w:rPr>
              <w:t>尺寸</w:t>
            </w:r>
            <w:r>
              <w:rPr>
                <w:rFonts w:hint="eastAsia"/>
                <w:color w:val="000000" w:themeColor="text1"/>
              </w:rPr>
              <w:t>、</w:t>
            </w:r>
            <w:r>
              <w:rPr>
                <w:rFonts w:hint="eastAsia"/>
                <w:color w:val="000000" w:themeColor="text1"/>
                <w:lang w:val="en-US" w:eastAsia="zh-CN"/>
              </w:rPr>
              <w:t>电性能</w:t>
            </w:r>
            <w:r>
              <w:rPr>
                <w:rFonts w:hint="eastAsia"/>
                <w:color w:val="000000" w:themeColor="text1"/>
                <w:lang w:eastAsia="zh-CN"/>
              </w:rPr>
              <w:t>、</w:t>
            </w:r>
            <w:r>
              <w:rPr>
                <w:rFonts w:hint="eastAsia"/>
                <w:color w:val="000000" w:themeColor="text1"/>
                <w:lang w:val="en-US" w:eastAsia="zh-CN"/>
              </w:rPr>
              <w:t>轴承推出力、声音、振动、适配</w:t>
            </w:r>
            <w:r>
              <w:rPr>
                <w:rFonts w:hint="eastAsia"/>
                <w:color w:val="000000" w:themeColor="text1"/>
              </w:rPr>
              <w:t>等。</w:t>
            </w:r>
          </w:p>
          <w:p>
            <w:pPr>
              <w:ind w:firstLine="420" w:firstLineChars="200"/>
              <w:rPr>
                <w:rFonts w:hint="eastAsia"/>
                <w:color w:val="000000" w:themeColor="text1"/>
              </w:rPr>
            </w:pPr>
            <w:r>
              <w:rPr>
                <w:rFonts w:hint="eastAsia"/>
                <w:color w:val="000000" w:themeColor="text1"/>
              </w:rPr>
              <w:t>结果：合格。</w:t>
            </w:r>
          </w:p>
          <w:p>
            <w:pPr>
              <w:ind w:firstLine="420" w:firstLineChars="200"/>
              <w:rPr>
                <w:rFonts w:hint="eastAsia"/>
                <w:color w:val="000000" w:themeColor="text1"/>
              </w:rPr>
            </w:pPr>
            <w:r>
              <w:rPr>
                <w:rFonts w:hint="eastAsia"/>
                <w:color w:val="000000" w:themeColor="text1"/>
              </w:rPr>
              <w:t>检验员：</w:t>
            </w:r>
            <w:r>
              <w:rPr>
                <w:rFonts w:hint="eastAsia"/>
                <w:color w:val="000000" w:themeColor="text1"/>
                <w:lang w:eastAsia="zh-CN"/>
              </w:rPr>
              <w:t>谢远芳</w:t>
            </w:r>
          </w:p>
          <w:p>
            <w:pPr>
              <w:ind w:firstLine="420" w:firstLineChars="200"/>
              <w:rPr>
                <w:rFonts w:hint="default"/>
                <w:color w:val="000000" w:themeColor="text1"/>
                <w:lang w:val="en-US" w:eastAsia="zh-CN"/>
              </w:rPr>
            </w:pPr>
            <w:r>
              <w:rPr>
                <w:rFonts w:hint="eastAsia"/>
                <w:color w:val="000000" w:themeColor="text1"/>
              </w:rPr>
              <w:t>时间：20</w:t>
            </w:r>
            <w:r>
              <w:rPr>
                <w:rFonts w:hint="eastAsia"/>
                <w:color w:val="000000" w:themeColor="text1"/>
                <w:lang w:val="en-US" w:eastAsia="zh-CN"/>
              </w:rPr>
              <w:t>20</w:t>
            </w:r>
            <w:r>
              <w:rPr>
                <w:rFonts w:hint="eastAsia"/>
                <w:color w:val="000000" w:themeColor="text1"/>
              </w:rPr>
              <w:t>.</w:t>
            </w:r>
            <w:r>
              <w:rPr>
                <w:rFonts w:hint="eastAsia"/>
                <w:color w:val="000000" w:themeColor="text1"/>
                <w:lang w:val="en-US" w:eastAsia="zh-CN"/>
              </w:rPr>
              <w:t>10</w:t>
            </w:r>
            <w:r>
              <w:rPr>
                <w:rFonts w:hint="eastAsia"/>
                <w:color w:val="000000" w:themeColor="text1"/>
              </w:rPr>
              <w:t>.</w:t>
            </w:r>
            <w:r>
              <w:rPr>
                <w:rFonts w:hint="eastAsia"/>
                <w:color w:val="000000" w:themeColor="text1"/>
                <w:lang w:val="en-US" w:eastAsia="zh-CN"/>
              </w:rPr>
              <w:t>26</w:t>
            </w:r>
          </w:p>
          <w:p>
            <w:pPr>
              <w:pStyle w:val="2"/>
              <w:rPr>
                <w:rFonts w:hint="default"/>
                <w:color w:val="000000" w:themeColor="text1"/>
                <w:lang w:val="en-US" w:eastAsia="zh-CN"/>
              </w:rPr>
            </w:pPr>
            <w:r>
              <w:rPr>
                <w:rFonts w:hint="eastAsia"/>
                <w:color w:val="000000" w:themeColor="text1"/>
                <w:lang w:val="en-US" w:eastAsia="zh-CN"/>
              </w:rPr>
              <w:t>。。。。。。</w:t>
            </w:r>
          </w:p>
          <w:p>
            <w:pPr>
              <w:ind w:firstLine="420" w:firstLineChars="200"/>
              <w:rPr>
                <w:rFonts w:hint="eastAsia"/>
                <w:color w:val="000000" w:themeColor="text1"/>
              </w:rPr>
            </w:pPr>
          </w:p>
          <w:p>
            <w:pPr>
              <w:ind w:firstLine="420" w:firstLineChars="200"/>
              <w:rPr>
                <w:rFonts w:hint="eastAsia"/>
                <w:color w:val="000000" w:themeColor="text1"/>
                <w:lang w:eastAsia="zh-CN"/>
              </w:rPr>
            </w:pPr>
            <w:r>
              <w:rPr>
                <w:rFonts w:hint="eastAsia"/>
                <w:color w:val="000000" w:themeColor="text1"/>
                <w:lang w:eastAsia="zh-CN"/>
              </w:rPr>
              <w:t>二、</w:t>
            </w:r>
            <w:r>
              <w:rPr>
                <w:rFonts w:hint="eastAsia"/>
                <w:color w:val="000000" w:themeColor="text1"/>
              </w:rPr>
              <w:t>过程检验</w:t>
            </w:r>
            <w:r>
              <w:rPr>
                <w:rFonts w:hint="eastAsia"/>
                <w:color w:val="000000" w:themeColor="text1"/>
                <w:lang w:eastAsia="zh-CN"/>
              </w:rPr>
              <w:t>，组织对部分关键工序进行了检验并记录</w:t>
            </w:r>
          </w:p>
          <w:p>
            <w:pPr>
              <w:ind w:firstLine="420" w:firstLineChars="200"/>
              <w:rPr>
                <w:rFonts w:hint="eastAsia"/>
                <w:color w:val="000000" w:themeColor="text1"/>
              </w:rPr>
            </w:pPr>
            <w:r>
              <w:rPr>
                <w:rFonts w:hint="eastAsia"/>
                <w:color w:val="000000" w:themeColor="text1"/>
              </w:rPr>
              <w:t>提供：20</w:t>
            </w:r>
            <w:r>
              <w:rPr>
                <w:rFonts w:hint="eastAsia"/>
                <w:color w:val="000000" w:themeColor="text1"/>
                <w:lang w:val="en-US" w:eastAsia="zh-CN"/>
              </w:rPr>
              <w:t>20</w:t>
            </w:r>
            <w:r>
              <w:rPr>
                <w:rFonts w:hint="eastAsia"/>
                <w:color w:val="000000" w:themeColor="text1"/>
              </w:rPr>
              <w:t>.</w:t>
            </w:r>
            <w:r>
              <w:rPr>
                <w:rFonts w:hint="eastAsia"/>
                <w:color w:val="000000" w:themeColor="text1"/>
                <w:lang w:val="en-US" w:eastAsia="zh-CN"/>
              </w:rPr>
              <w:t>10</w:t>
            </w:r>
            <w:r>
              <w:rPr>
                <w:rFonts w:hint="eastAsia"/>
                <w:color w:val="000000" w:themeColor="text1"/>
              </w:rPr>
              <w:t>.</w:t>
            </w:r>
            <w:r>
              <w:rPr>
                <w:rFonts w:hint="eastAsia"/>
                <w:color w:val="000000" w:themeColor="text1"/>
                <w:lang w:val="en-US" w:eastAsia="zh-CN"/>
              </w:rPr>
              <w:t>13</w:t>
            </w:r>
            <w:r>
              <w:rPr>
                <w:rFonts w:hint="eastAsia"/>
                <w:color w:val="000000" w:themeColor="text1"/>
              </w:rPr>
              <w:t>《</w:t>
            </w:r>
            <w:r>
              <w:rPr>
                <w:rFonts w:hint="eastAsia"/>
                <w:color w:val="000000" w:themeColor="text1"/>
                <w:lang w:val="en-US" w:eastAsia="zh-CN"/>
              </w:rPr>
              <w:t>IPQC巡检</w:t>
            </w:r>
            <w:r>
              <w:rPr>
                <w:rFonts w:hint="eastAsia"/>
                <w:color w:val="000000" w:themeColor="text1"/>
              </w:rPr>
              <w:t>记录》</w:t>
            </w:r>
          </w:p>
          <w:p>
            <w:pPr>
              <w:numPr>
                <w:ilvl w:val="0"/>
                <w:numId w:val="4"/>
              </w:numPr>
              <w:ind w:firstLine="420" w:firstLineChars="200"/>
              <w:rPr>
                <w:rFonts w:hint="eastAsia"/>
                <w:color w:val="000000" w:themeColor="text1"/>
                <w:lang w:eastAsia="zh-CN"/>
              </w:rPr>
            </w:pPr>
            <w:r>
              <w:rPr>
                <w:rFonts w:hint="eastAsia"/>
                <w:color w:val="000000" w:themeColor="text1"/>
                <w:lang w:eastAsia="zh-CN"/>
              </w:rPr>
              <w:t>产品</w:t>
            </w:r>
            <w:r>
              <w:rPr>
                <w:rFonts w:hint="eastAsia"/>
                <w:color w:val="000000" w:themeColor="text1"/>
                <w:lang w:val="en-US" w:eastAsia="zh-CN"/>
              </w:rPr>
              <w:t xml:space="preserve">:扫地机器人FM-R150     </w:t>
            </w:r>
          </w:p>
          <w:p>
            <w:pPr>
              <w:pStyle w:val="2"/>
              <w:ind w:firstLine="690" w:firstLineChars="300"/>
              <w:rPr>
                <w:rFonts w:hint="eastAsia"/>
                <w:color w:val="000000" w:themeColor="text1"/>
                <w:lang w:val="en-US" w:eastAsia="zh-CN"/>
              </w:rPr>
            </w:pPr>
            <w:r>
              <w:rPr>
                <w:rFonts w:hint="eastAsia"/>
                <w:color w:val="000000" w:themeColor="text1"/>
                <w:lang w:val="en-US" w:eastAsia="zh-CN"/>
              </w:rPr>
              <w:t>检验部件名称：信号灯焊锡、边刷组件 、左轮组件、前撞支架、左右前撞焊锡等</w:t>
            </w:r>
          </w:p>
          <w:p>
            <w:pPr>
              <w:numPr>
                <w:ilvl w:val="0"/>
                <w:numId w:val="0"/>
              </w:numPr>
              <w:ind w:firstLine="630" w:firstLineChars="300"/>
              <w:rPr>
                <w:rFonts w:hint="default"/>
                <w:color w:val="000000" w:themeColor="text1"/>
                <w:lang w:val="en-US" w:eastAsia="zh-CN"/>
              </w:rPr>
            </w:pPr>
            <w:r>
              <w:rPr>
                <w:rFonts w:hint="eastAsia"/>
                <w:color w:val="000000" w:themeColor="text1"/>
                <w:lang w:val="en-US" w:eastAsia="zh-CN"/>
              </w:rPr>
              <w:t>检验内容：外观、部件完整性、装配工艺、产品功能等</w:t>
            </w:r>
          </w:p>
          <w:p>
            <w:pPr>
              <w:ind w:firstLine="630" w:firstLineChars="300"/>
              <w:rPr>
                <w:rFonts w:hint="eastAsia"/>
                <w:color w:val="000000" w:themeColor="text1"/>
              </w:rPr>
            </w:pPr>
            <w:r>
              <w:rPr>
                <w:rFonts w:hint="eastAsia"/>
                <w:color w:val="000000" w:themeColor="text1"/>
              </w:rPr>
              <w:t>结果：合格</w:t>
            </w:r>
          </w:p>
          <w:p>
            <w:pPr>
              <w:pStyle w:val="2"/>
              <w:ind w:firstLine="690" w:firstLineChars="300"/>
              <w:rPr>
                <w:rFonts w:hint="eastAsia"/>
                <w:color w:val="000000" w:themeColor="text1"/>
                <w:lang w:val="en-US" w:eastAsia="zh-CN"/>
              </w:rPr>
            </w:pPr>
            <w:r>
              <w:rPr>
                <w:rFonts w:hint="eastAsia"/>
                <w:color w:val="000000" w:themeColor="text1"/>
                <w:lang w:val="en-US" w:eastAsia="zh-CN"/>
              </w:rPr>
              <w:t>检验员：成秋蓉、谢远芳 时间：2020年10月29日</w:t>
            </w:r>
          </w:p>
          <w:p>
            <w:pPr>
              <w:pStyle w:val="2"/>
              <w:rPr>
                <w:rFonts w:hint="eastAsia"/>
                <w:color w:val="000000" w:themeColor="text1"/>
                <w:lang w:val="en-US" w:eastAsia="zh-CN"/>
              </w:rPr>
            </w:pPr>
          </w:p>
          <w:p>
            <w:pPr>
              <w:numPr>
                <w:ilvl w:val="0"/>
                <w:numId w:val="4"/>
              </w:numPr>
              <w:ind w:left="0" w:leftChars="0" w:firstLine="420" w:firstLineChars="200"/>
              <w:rPr>
                <w:rFonts w:hint="eastAsia"/>
                <w:color w:val="000000" w:themeColor="text1"/>
                <w:lang w:eastAsia="zh-CN"/>
              </w:rPr>
            </w:pPr>
            <w:r>
              <w:rPr>
                <w:rFonts w:hint="eastAsia"/>
                <w:color w:val="000000" w:themeColor="text1"/>
                <w:lang w:eastAsia="zh-CN"/>
              </w:rPr>
              <w:t>产品：</w:t>
            </w:r>
            <w:r>
              <w:rPr>
                <w:rFonts w:hint="eastAsia"/>
                <w:color w:val="000000" w:themeColor="text1"/>
                <w:lang w:val="en-US" w:eastAsia="zh-CN"/>
              </w:rPr>
              <w:t xml:space="preserve">扫地机器人FM-R370    </w:t>
            </w:r>
          </w:p>
          <w:p>
            <w:pPr>
              <w:pStyle w:val="2"/>
              <w:ind w:firstLine="690" w:firstLineChars="300"/>
              <w:rPr>
                <w:rFonts w:hint="eastAsia"/>
                <w:color w:val="000000" w:themeColor="text1"/>
                <w:lang w:val="en-US" w:eastAsia="zh-CN"/>
              </w:rPr>
            </w:pPr>
            <w:r>
              <w:rPr>
                <w:rFonts w:hint="eastAsia"/>
                <w:color w:val="000000" w:themeColor="text1"/>
                <w:lang w:val="en-US" w:eastAsia="zh-CN"/>
              </w:rPr>
              <w:t>检验部件名称：FM-R150锂电、地检线、回充座线路板等。</w:t>
            </w:r>
          </w:p>
          <w:p>
            <w:pPr>
              <w:numPr>
                <w:ilvl w:val="0"/>
                <w:numId w:val="0"/>
              </w:numPr>
              <w:ind w:firstLine="630" w:firstLineChars="300"/>
              <w:rPr>
                <w:rFonts w:hint="default"/>
                <w:color w:val="000000" w:themeColor="text1"/>
                <w:lang w:val="en-US" w:eastAsia="zh-CN"/>
              </w:rPr>
            </w:pPr>
            <w:r>
              <w:rPr>
                <w:rFonts w:hint="eastAsia"/>
                <w:color w:val="000000" w:themeColor="text1"/>
                <w:lang w:val="en-US" w:eastAsia="zh-CN"/>
              </w:rPr>
              <w:t>检验内容：外观、部件完整性、装配工艺、产品功能等</w:t>
            </w:r>
          </w:p>
          <w:p>
            <w:pPr>
              <w:ind w:firstLine="630" w:firstLineChars="300"/>
              <w:rPr>
                <w:rFonts w:hint="eastAsia"/>
                <w:color w:val="000000" w:themeColor="text1"/>
              </w:rPr>
            </w:pPr>
            <w:r>
              <w:rPr>
                <w:rFonts w:hint="eastAsia"/>
                <w:color w:val="000000" w:themeColor="text1"/>
              </w:rPr>
              <w:t>结果：合格</w:t>
            </w:r>
          </w:p>
          <w:p>
            <w:pPr>
              <w:pStyle w:val="2"/>
              <w:ind w:firstLine="690" w:firstLineChars="300"/>
              <w:rPr>
                <w:rFonts w:hint="default"/>
                <w:color w:val="000000" w:themeColor="text1"/>
                <w:lang w:val="en-US" w:eastAsia="zh-CN"/>
              </w:rPr>
            </w:pPr>
            <w:r>
              <w:rPr>
                <w:rFonts w:hint="eastAsia"/>
                <w:color w:val="000000" w:themeColor="text1"/>
                <w:lang w:val="en-US" w:eastAsia="zh-CN"/>
              </w:rPr>
              <w:t>检验员：成秋蓉、谢远芳 时间：2020年9月18日</w:t>
            </w:r>
          </w:p>
          <w:p>
            <w:pPr>
              <w:pStyle w:val="2"/>
              <w:rPr>
                <w:rFonts w:hint="default"/>
                <w:color w:val="000000" w:themeColor="text1"/>
                <w:lang w:val="en-US" w:eastAsia="zh-CN"/>
              </w:rPr>
            </w:pPr>
          </w:p>
          <w:p>
            <w:pPr>
              <w:ind w:firstLine="420" w:firstLineChars="200"/>
              <w:rPr>
                <w:rFonts w:hint="eastAsia"/>
                <w:color w:val="000000" w:themeColor="text1"/>
                <w:lang w:eastAsia="zh-CN"/>
              </w:rPr>
            </w:pPr>
            <w:r>
              <w:rPr>
                <w:rFonts w:hint="eastAsia"/>
                <w:color w:val="000000" w:themeColor="text1"/>
                <w:lang w:eastAsia="zh-CN"/>
              </w:rPr>
              <w:t>三、</w:t>
            </w:r>
            <w:r>
              <w:rPr>
                <w:rFonts w:hint="eastAsia"/>
                <w:color w:val="000000" w:themeColor="text1"/>
                <w:szCs w:val="22"/>
                <w:lang w:val="en-US" w:eastAsia="zh-CN"/>
              </w:rPr>
              <w:t>成品检验：依据《图纸》、《产品检验要求》及客户技术要求</w:t>
            </w:r>
          </w:p>
          <w:p>
            <w:pPr>
              <w:spacing w:line="360" w:lineRule="auto"/>
              <w:ind w:firstLine="420" w:firstLineChars="200"/>
              <w:rPr>
                <w:rFonts w:hint="default"/>
                <w:color w:val="000000" w:themeColor="text1"/>
                <w:szCs w:val="22"/>
                <w:lang w:val="en-US" w:eastAsia="zh-CN"/>
              </w:rPr>
            </w:pPr>
            <w:r>
              <w:rPr>
                <w:rFonts w:hint="eastAsia"/>
                <w:color w:val="000000" w:themeColor="text1"/>
                <w:szCs w:val="22"/>
                <w:lang w:val="zh-CN" w:eastAsia="zh-CN"/>
              </w:rPr>
              <w:t>产品：</w:t>
            </w:r>
            <w:r>
              <w:rPr>
                <w:rFonts w:hint="eastAsia"/>
                <w:color w:val="000000" w:themeColor="text1"/>
                <w:lang w:val="en-US" w:eastAsia="zh-CN"/>
              </w:rPr>
              <w:t xml:space="preserve">扫地机器人FM-R370 </w:t>
            </w:r>
          </w:p>
          <w:p>
            <w:pPr>
              <w:spacing w:line="360" w:lineRule="auto"/>
              <w:ind w:left="1680" w:leftChars="200" w:hanging="1260" w:hangingChars="600"/>
              <w:rPr>
                <w:rFonts w:hint="default"/>
                <w:color w:val="000000" w:themeColor="text1"/>
                <w:szCs w:val="22"/>
                <w:lang w:val="en-US" w:eastAsia="zh-CN"/>
              </w:rPr>
            </w:pPr>
            <w:r>
              <w:rPr>
                <w:rFonts w:hint="eastAsia"/>
                <w:color w:val="000000" w:themeColor="text1"/>
                <w:szCs w:val="22"/>
                <w:lang w:val="zh-CN" w:eastAsia="zh-CN"/>
              </w:rPr>
              <w:t>检验内容：（1）主机外观检查/清洁：无划痕、擦伤、</w:t>
            </w:r>
            <w:r>
              <w:rPr>
                <w:rFonts w:hint="eastAsia"/>
                <w:color w:val="000000" w:themeColor="text1"/>
                <w:szCs w:val="22"/>
                <w:lang w:val="en-US" w:eastAsia="zh-CN"/>
              </w:rPr>
              <w:t>干净</w:t>
            </w:r>
            <w:r>
              <w:rPr>
                <w:rFonts w:hint="eastAsia"/>
                <w:color w:val="000000" w:themeColor="text1"/>
                <w:szCs w:val="22"/>
                <w:lang w:val="zh-CN" w:eastAsia="zh-CN"/>
              </w:rPr>
              <w:t>。（2）</w:t>
            </w:r>
            <w:r>
              <w:rPr>
                <w:rFonts w:hint="eastAsia"/>
                <w:color w:val="000000" w:themeColor="text1"/>
                <w:szCs w:val="22"/>
                <w:lang w:val="en-US" w:eastAsia="zh-CN"/>
              </w:rPr>
              <w:t>跑机</w:t>
            </w:r>
            <w:r>
              <w:rPr>
                <w:rFonts w:hint="eastAsia"/>
                <w:color w:val="000000" w:themeColor="text1"/>
                <w:szCs w:val="22"/>
                <w:lang w:val="zh-CN" w:eastAsia="zh-CN"/>
              </w:rPr>
              <w:t>测试：设备正常工作、运转正常、各</w:t>
            </w:r>
            <w:r>
              <w:rPr>
                <w:rFonts w:hint="eastAsia"/>
                <w:color w:val="000000" w:themeColor="text1"/>
                <w:szCs w:val="22"/>
                <w:lang w:val="en-US" w:eastAsia="zh-CN"/>
              </w:rPr>
              <w:t>L</w:t>
            </w:r>
            <w:r>
              <w:rPr>
                <w:rFonts w:hint="eastAsia"/>
                <w:color w:val="000000" w:themeColor="text1"/>
                <w:szCs w:val="22"/>
                <w:u w:val="dotted"/>
                <w:lang w:val="en-US" w:eastAsia="zh-CN"/>
              </w:rPr>
              <w:t>ED</w:t>
            </w:r>
            <w:r>
              <w:rPr>
                <w:rFonts w:hint="eastAsia"/>
                <w:color w:val="000000" w:themeColor="text1"/>
                <w:szCs w:val="22"/>
                <w:lang w:val="en-US" w:eastAsia="zh-CN"/>
              </w:rPr>
              <w:t xml:space="preserve"> </w:t>
            </w:r>
            <w:r>
              <w:rPr>
                <w:rFonts w:hint="eastAsia"/>
                <w:color w:val="000000" w:themeColor="text1"/>
                <w:szCs w:val="22"/>
                <w:lang w:val="zh-CN" w:eastAsia="zh-CN"/>
              </w:rPr>
              <w:t>指示灯正常等（3）</w:t>
            </w:r>
            <w:r>
              <w:rPr>
                <w:rFonts w:hint="eastAsia"/>
                <w:color w:val="000000" w:themeColor="text1"/>
                <w:szCs w:val="22"/>
                <w:lang w:val="en-US" w:eastAsia="zh-CN"/>
              </w:rPr>
              <w:t>电池、刮片、集尘盒、水箱等</w:t>
            </w:r>
            <w:r>
              <w:rPr>
                <w:rFonts w:hint="eastAsia"/>
                <w:color w:val="000000" w:themeColor="text1"/>
                <w:szCs w:val="22"/>
                <w:lang w:val="zh-CN" w:eastAsia="zh-CN"/>
              </w:rPr>
              <w:t>配件清单核查（</w:t>
            </w:r>
            <w:r>
              <w:rPr>
                <w:rFonts w:hint="eastAsia"/>
                <w:color w:val="000000" w:themeColor="text1"/>
                <w:szCs w:val="22"/>
                <w:lang w:val="en-US" w:eastAsia="zh-CN"/>
              </w:rPr>
              <w:t>4</w:t>
            </w:r>
            <w:r>
              <w:rPr>
                <w:rFonts w:hint="eastAsia"/>
                <w:color w:val="000000" w:themeColor="text1"/>
                <w:szCs w:val="22"/>
                <w:lang w:val="zh-CN" w:eastAsia="zh-CN"/>
              </w:rPr>
              <w:t>）出厂说明书</w:t>
            </w:r>
            <w:r>
              <w:rPr>
                <w:rFonts w:hint="eastAsia"/>
                <w:color w:val="000000" w:themeColor="text1"/>
                <w:szCs w:val="22"/>
                <w:lang w:val="en-US" w:eastAsia="zh-CN"/>
              </w:rPr>
              <w:t>......</w:t>
            </w:r>
            <w:bookmarkStart w:id="1" w:name="_GoBack"/>
            <w:bookmarkEnd w:id="1"/>
          </w:p>
          <w:p>
            <w:pPr>
              <w:spacing w:line="360" w:lineRule="auto"/>
              <w:ind w:firstLine="420" w:firstLineChars="200"/>
              <w:rPr>
                <w:rFonts w:hint="default"/>
                <w:color w:val="000000" w:themeColor="text1"/>
                <w:szCs w:val="22"/>
                <w:lang w:val="en-US" w:eastAsia="zh-CN"/>
              </w:rPr>
            </w:pPr>
            <w:r>
              <w:rPr>
                <w:rFonts w:hint="eastAsia"/>
                <w:color w:val="000000" w:themeColor="text1"/>
                <w:szCs w:val="22"/>
                <w:lang w:val="zh-CN" w:eastAsia="zh-CN"/>
              </w:rPr>
              <w:t>质检人员：</w:t>
            </w:r>
            <w:r>
              <w:rPr>
                <w:rFonts w:hint="eastAsia"/>
                <w:color w:val="000000" w:themeColor="text1"/>
                <w:szCs w:val="22"/>
                <w:lang w:val="en-US" w:eastAsia="zh-CN"/>
              </w:rPr>
              <w:t xml:space="preserve">谢远芳     </w:t>
            </w:r>
            <w:r>
              <w:rPr>
                <w:rFonts w:hint="eastAsia"/>
                <w:color w:val="000000" w:themeColor="text1"/>
                <w:szCs w:val="22"/>
                <w:lang w:val="zh-CN" w:eastAsia="zh-CN"/>
              </w:rPr>
              <w:t>时间：2020-0</w:t>
            </w:r>
            <w:r>
              <w:rPr>
                <w:rFonts w:hint="eastAsia"/>
                <w:color w:val="000000" w:themeColor="text1"/>
                <w:szCs w:val="22"/>
                <w:lang w:val="en-US" w:eastAsia="zh-CN"/>
              </w:rPr>
              <w:t>8</w:t>
            </w:r>
            <w:r>
              <w:rPr>
                <w:rFonts w:hint="eastAsia"/>
                <w:color w:val="000000" w:themeColor="text1"/>
                <w:szCs w:val="22"/>
                <w:lang w:val="zh-CN" w:eastAsia="zh-CN"/>
              </w:rPr>
              <w:t>-</w:t>
            </w:r>
            <w:r>
              <w:rPr>
                <w:rFonts w:hint="eastAsia"/>
                <w:color w:val="000000" w:themeColor="text1"/>
                <w:szCs w:val="22"/>
                <w:lang w:val="en-US" w:eastAsia="zh-CN"/>
              </w:rPr>
              <w:t>25</w:t>
            </w:r>
          </w:p>
          <w:p>
            <w:pPr>
              <w:rPr>
                <w:rFonts w:hint="eastAsia"/>
                <w:color w:val="000000" w:themeColor="text1"/>
                <w:lang w:val="en-US" w:eastAsia="zh-CN"/>
              </w:rPr>
            </w:pPr>
          </w:p>
          <w:p>
            <w:pPr>
              <w:rPr>
                <w:rFonts w:hint="eastAsia"/>
                <w:color w:val="000000" w:themeColor="text1"/>
                <w:lang w:val="en-US" w:eastAsia="zh-CN"/>
              </w:rPr>
            </w:pPr>
            <w:r>
              <w:rPr>
                <w:rFonts w:hint="eastAsia"/>
                <w:color w:val="000000" w:themeColor="text1"/>
                <w:lang w:val="en-US" w:eastAsia="zh-CN"/>
              </w:rPr>
              <w:t>出厂时对扫地机的扭簧、防撞条、万向轮轴、外包装等进行检验。提供有跌落试验报告、盐水喷雾实验报告、高温实验报告、振动试验报告。</w:t>
            </w:r>
          </w:p>
          <w:p>
            <w:pPr>
              <w:pStyle w:val="2"/>
              <w:rPr>
                <w:rFonts w:hint="eastAsia"/>
                <w:color w:val="000000" w:themeColor="text1"/>
                <w:lang w:val="en-US" w:eastAsia="zh-CN"/>
              </w:rPr>
            </w:pPr>
            <w:r>
              <w:rPr>
                <w:rFonts w:hint="eastAsia"/>
                <w:color w:val="000000" w:themeColor="text1"/>
                <w:lang w:val="en-US" w:eastAsia="zh-CN"/>
              </w:rPr>
              <w:t>抽包装箱的跌落实验报告：见下</w:t>
            </w:r>
          </w:p>
          <w:p>
            <w:pPr>
              <w:pStyle w:val="2"/>
              <w:rPr>
                <w:rFonts w:hint="default"/>
                <w:color w:val="000000" w:themeColor="text1"/>
                <w:lang w:val="en-US" w:eastAsia="zh-CN"/>
              </w:rPr>
            </w:pPr>
            <w:r>
              <w:rPr>
                <w:rFonts w:hint="default"/>
                <w:color w:val="000000" w:themeColor="text1"/>
                <w:lang w:val="en-US" w:eastAsia="zh-CN"/>
              </w:rPr>
              <w:drawing>
                <wp:inline distT="0" distB="0" distL="114300" distR="114300">
                  <wp:extent cx="4152900" cy="3937635"/>
                  <wp:effectExtent l="0" t="0" r="7620" b="9525"/>
                  <wp:docPr id="12" name="图片 12" descr="da76d276686b0f181ea7a8850cc75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a76d276686b0f181ea7a8850cc75ab"/>
                          <pic:cNvPicPr>
                            <a:picLocks noChangeAspect="1"/>
                          </pic:cNvPicPr>
                        </pic:nvPicPr>
                        <pic:blipFill>
                          <a:blip r:embed="rId7"/>
                          <a:stretch>
                            <a:fillRect/>
                          </a:stretch>
                        </pic:blipFill>
                        <pic:spPr>
                          <a:xfrm>
                            <a:off x="0" y="0"/>
                            <a:ext cx="4152900" cy="3937635"/>
                          </a:xfrm>
                          <a:prstGeom prst="rect">
                            <a:avLst/>
                          </a:prstGeom>
                        </pic:spPr>
                      </pic:pic>
                    </a:graphicData>
                  </a:graphic>
                </wp:inline>
              </w:drawing>
            </w:r>
          </w:p>
          <w:p>
            <w:pPr>
              <w:pStyle w:val="2"/>
              <w:rPr>
                <w:rFonts w:hint="default"/>
                <w:color w:val="000000" w:themeColor="text1"/>
                <w:lang w:val="en-US" w:eastAsia="zh-CN"/>
              </w:rPr>
            </w:pPr>
          </w:p>
          <w:p>
            <w:pPr>
              <w:spacing w:line="360" w:lineRule="auto"/>
              <w:ind w:firstLine="420" w:firstLineChars="200"/>
              <w:rPr>
                <w:rFonts w:hint="eastAsia"/>
                <w:color w:val="000000" w:themeColor="text1"/>
                <w:szCs w:val="22"/>
                <w:lang w:val="zh-CN" w:eastAsia="zh-CN"/>
              </w:rPr>
            </w:pPr>
            <w:r>
              <w:rPr>
                <w:rFonts w:hint="eastAsia"/>
                <w:color w:val="000000" w:themeColor="text1"/>
                <w:szCs w:val="22"/>
                <w:lang w:val="zh-CN" w:eastAsia="zh-CN"/>
              </w:rPr>
              <w:t>查见其他《成品检验记录》，均符合要求；</w:t>
            </w:r>
          </w:p>
          <w:p>
            <w:pPr>
              <w:spacing w:line="360" w:lineRule="auto"/>
              <w:ind w:firstLine="420" w:firstLineChars="200"/>
              <w:rPr>
                <w:rFonts w:hint="eastAsia"/>
                <w:color w:val="000000" w:themeColor="text1"/>
              </w:rPr>
            </w:pPr>
            <w:r>
              <w:rPr>
                <w:rFonts w:hint="eastAsia"/>
                <w:color w:val="000000" w:themeColor="text1"/>
                <w:szCs w:val="22"/>
                <w:lang w:val="zh-CN" w:eastAsia="zh-CN"/>
              </w:rPr>
              <w:t>查，公司的质量检验人员均有公司的授权。</w:t>
            </w:r>
          </w:p>
          <w:p>
            <w:pPr>
              <w:ind w:firstLine="420" w:firstLineChars="200"/>
              <w:rPr>
                <w:rFonts w:hint="eastAsia"/>
                <w:color w:val="000000" w:themeColor="text1"/>
                <w:lang w:eastAsia="zh-CN"/>
              </w:rPr>
            </w:pPr>
            <w:r>
              <w:rPr>
                <w:rFonts w:hint="eastAsia"/>
                <w:color w:val="000000" w:themeColor="text1"/>
                <w:lang w:val="en-US" w:eastAsia="zh-CN"/>
              </w:rPr>
              <w:t>查，</w:t>
            </w:r>
            <w:r>
              <w:rPr>
                <w:rFonts w:hint="eastAsia"/>
                <w:color w:val="000000" w:themeColor="text1"/>
              </w:rPr>
              <w:t>产品委托检验</w:t>
            </w:r>
            <w:r>
              <w:rPr>
                <w:rFonts w:hint="eastAsia"/>
                <w:color w:val="000000" w:themeColor="text1"/>
                <w:lang w:eastAsia="zh-CN"/>
              </w:rPr>
              <w:t>情况，</w:t>
            </w:r>
            <w:r>
              <w:rPr>
                <w:rFonts w:hint="eastAsia"/>
                <w:color w:val="000000" w:themeColor="text1"/>
                <w:szCs w:val="22"/>
                <w:lang w:val="zh-CN" w:eastAsia="zh-CN"/>
              </w:rPr>
              <w:t>产品无委外试验情况</w:t>
            </w:r>
            <w:r>
              <w:rPr>
                <w:rFonts w:hint="eastAsia"/>
                <w:color w:val="000000" w:themeColor="text1"/>
                <w:lang w:eastAsia="zh-CN"/>
              </w:rPr>
              <w:t>。</w:t>
            </w:r>
          </w:p>
          <w:p>
            <w:pPr>
              <w:ind w:firstLine="420" w:firstLineChars="200"/>
              <w:rPr>
                <w:rFonts w:hint="eastAsia"/>
                <w:color w:val="000000" w:themeColor="text1"/>
                <w:lang w:val="en-US" w:eastAsia="zh-CN"/>
              </w:rPr>
            </w:pPr>
            <w:r>
              <w:rPr>
                <w:rFonts w:hint="eastAsia"/>
                <w:color w:val="000000" w:themeColor="text1"/>
                <w:lang w:val="en-US" w:eastAsia="zh-CN"/>
              </w:rPr>
              <w:t>查</w:t>
            </w:r>
            <w:r>
              <w:rPr>
                <w:rFonts w:hint="eastAsia" w:ascii="宋体" w:hAnsi="宋体" w:cs="宋体"/>
                <w:color w:val="000000" w:themeColor="text1"/>
                <w:szCs w:val="24"/>
              </w:rPr>
              <w:t>质量监督抽查</w:t>
            </w:r>
            <w:r>
              <w:rPr>
                <w:rFonts w:hint="eastAsia" w:ascii="宋体" w:hAnsi="宋体" w:cs="宋体"/>
                <w:color w:val="000000" w:themeColor="text1"/>
                <w:szCs w:val="24"/>
                <w:lang w:eastAsia="zh-CN"/>
              </w:rPr>
              <w:t>，</w:t>
            </w:r>
            <w:r>
              <w:rPr>
                <w:rFonts w:hint="eastAsia"/>
                <w:color w:val="000000" w:themeColor="text1"/>
                <w:lang w:val="en-US" w:eastAsia="zh-CN"/>
              </w:rPr>
              <w:t>提供有重庆市市场监督管理局的抽检报告：</w:t>
            </w:r>
          </w:p>
          <w:p>
            <w:pPr>
              <w:pStyle w:val="2"/>
              <w:rPr>
                <w:rFonts w:hint="eastAsia"/>
                <w:color w:val="000000" w:themeColor="text1"/>
                <w:lang w:val="en-US" w:eastAsia="zh-CN"/>
              </w:rPr>
            </w:pPr>
            <w:r>
              <w:rPr>
                <w:rFonts w:hint="eastAsia"/>
                <w:color w:val="000000" w:themeColor="text1"/>
                <w:lang w:val="en-US" w:eastAsia="zh-CN"/>
              </w:rPr>
              <w:t xml:space="preserve">   产品名称：智能吸尘器，检验类别：市级监督抽查。报告编号：2020-51ZD060387.</w:t>
            </w:r>
          </w:p>
          <w:p>
            <w:pPr>
              <w:pStyle w:val="2"/>
              <w:ind w:firstLine="460" w:firstLineChars="200"/>
              <w:rPr>
                <w:rFonts w:hint="eastAsia"/>
                <w:color w:val="000000" w:themeColor="text1"/>
                <w:lang w:val="en-US" w:eastAsia="zh-CN"/>
              </w:rPr>
            </w:pPr>
            <w:r>
              <w:rPr>
                <w:rFonts w:hint="eastAsia"/>
                <w:color w:val="000000" w:themeColor="text1"/>
                <w:lang w:val="en-US" w:eastAsia="zh-CN"/>
              </w:rPr>
              <w:t>检验结论：合格   签发日期：2020年7月16日（详情见附件）。</w:t>
            </w:r>
          </w:p>
          <w:p>
            <w:pPr>
              <w:pStyle w:val="2"/>
              <w:ind w:firstLine="460" w:firstLineChars="200"/>
              <w:rPr>
                <w:rFonts w:hint="default"/>
                <w:color w:val="000000" w:themeColor="text1"/>
                <w:lang w:val="en-US" w:eastAsia="zh-CN"/>
              </w:rPr>
            </w:pPr>
          </w:p>
          <w:p>
            <w:pPr>
              <w:spacing w:line="360" w:lineRule="auto"/>
              <w:ind w:firstLine="420" w:firstLineChars="200"/>
              <w:rPr>
                <w:rFonts w:hint="eastAsia"/>
                <w:color w:val="000000" w:themeColor="text1"/>
                <w:szCs w:val="22"/>
                <w:lang w:val="zh-CN" w:eastAsia="zh-CN"/>
              </w:rPr>
            </w:pPr>
            <w:r>
              <w:rPr>
                <w:rFonts w:hint="eastAsia"/>
                <w:color w:val="000000" w:themeColor="text1"/>
                <w:szCs w:val="22"/>
                <w:lang w:val="zh-CN" w:eastAsia="zh-CN"/>
              </w:rPr>
              <w:t>产品交付过程中依据合同或订单的要求通过物流公司交付顾客，顾客在接收时按双方约定要求对产品进行验收，产品生产过程中未发生过大的质量问题，产品质量稳定，暂时没有接到顾客重大的质量投诉。</w:t>
            </w:r>
          </w:p>
          <w:p>
            <w:pPr>
              <w:spacing w:line="360" w:lineRule="auto"/>
              <w:ind w:firstLine="420" w:firstLineChars="200"/>
              <w:rPr>
                <w:rFonts w:hint="eastAsia"/>
                <w:color w:val="000000" w:themeColor="text1"/>
                <w:szCs w:val="22"/>
                <w:lang w:val="zh-CN" w:eastAsia="zh-CN"/>
              </w:rPr>
            </w:pPr>
            <w:r>
              <w:rPr>
                <w:rFonts w:hint="eastAsia"/>
                <w:color w:val="000000" w:themeColor="text1"/>
                <w:szCs w:val="22"/>
                <w:lang w:val="zh-CN" w:eastAsia="zh-CN"/>
              </w:rPr>
              <w:t>查《客户送货确认单》对产品的型号、试用、外观、包装、技术资料等进行确认验收。</w:t>
            </w:r>
          </w:p>
          <w:p>
            <w:pPr>
              <w:spacing w:line="360" w:lineRule="auto"/>
              <w:ind w:firstLine="420" w:firstLineChars="200"/>
              <w:rPr>
                <w:rFonts w:hint="eastAsia"/>
                <w:color w:val="000000" w:themeColor="text1"/>
                <w:szCs w:val="22"/>
                <w:lang w:val="zh-CN" w:eastAsia="zh-CN"/>
              </w:rPr>
            </w:pPr>
            <w:r>
              <w:rPr>
                <w:rFonts w:hint="eastAsia"/>
                <w:color w:val="000000" w:themeColor="text1"/>
                <w:szCs w:val="22"/>
                <w:lang w:val="zh-CN" w:eastAsia="zh-CN"/>
              </w:rPr>
              <w:t xml:space="preserve">买方名称：福玛特机器人科技股份有限公司 </w:t>
            </w:r>
          </w:p>
          <w:p>
            <w:pPr>
              <w:spacing w:line="360" w:lineRule="auto"/>
              <w:ind w:firstLine="420" w:firstLineChars="200"/>
              <w:rPr>
                <w:rFonts w:hint="eastAsia"/>
                <w:color w:val="000000" w:themeColor="text1"/>
                <w:szCs w:val="22"/>
                <w:lang w:val="zh-CN" w:eastAsia="zh-CN"/>
              </w:rPr>
            </w:pPr>
            <w:r>
              <w:rPr>
                <w:rFonts w:hint="eastAsia"/>
                <w:color w:val="000000" w:themeColor="text1"/>
                <w:szCs w:val="22"/>
                <w:lang w:val="zh-CN" w:eastAsia="zh-CN"/>
              </w:rPr>
              <w:t>产品名称：智能扫地机器人      （FM-R370）</w:t>
            </w:r>
          </w:p>
          <w:p>
            <w:pPr>
              <w:spacing w:line="360" w:lineRule="auto"/>
              <w:ind w:firstLine="420" w:firstLineChars="200"/>
              <w:rPr>
                <w:rFonts w:hint="default"/>
                <w:color w:val="000000" w:themeColor="text1"/>
                <w:szCs w:val="22"/>
                <w:lang w:val="en-US" w:eastAsia="zh-CN"/>
              </w:rPr>
            </w:pPr>
            <w:r>
              <w:rPr>
                <w:rFonts w:hint="eastAsia"/>
                <w:color w:val="000000" w:themeColor="text1"/>
                <w:szCs w:val="22"/>
                <w:lang w:val="zh-CN" w:eastAsia="zh-CN"/>
              </w:rPr>
              <w:t>日期：20</w:t>
            </w:r>
            <w:r>
              <w:rPr>
                <w:rFonts w:hint="eastAsia"/>
                <w:color w:val="000000" w:themeColor="text1"/>
                <w:szCs w:val="22"/>
                <w:lang w:val="en-US" w:eastAsia="zh-CN"/>
              </w:rPr>
              <w:t>20</w:t>
            </w:r>
            <w:r>
              <w:rPr>
                <w:rFonts w:hint="eastAsia"/>
                <w:color w:val="000000" w:themeColor="text1"/>
                <w:szCs w:val="22"/>
                <w:lang w:val="zh-CN" w:eastAsia="zh-CN"/>
              </w:rPr>
              <w:t>-</w:t>
            </w:r>
            <w:r>
              <w:rPr>
                <w:rFonts w:hint="eastAsia"/>
                <w:color w:val="000000" w:themeColor="text1"/>
                <w:szCs w:val="22"/>
                <w:lang w:val="en-US" w:eastAsia="zh-CN"/>
              </w:rPr>
              <w:t>09</w:t>
            </w:r>
            <w:r>
              <w:rPr>
                <w:rFonts w:hint="eastAsia"/>
                <w:color w:val="000000" w:themeColor="text1"/>
                <w:szCs w:val="22"/>
                <w:lang w:val="zh-CN" w:eastAsia="zh-CN"/>
              </w:rPr>
              <w:t>-</w:t>
            </w:r>
            <w:r>
              <w:rPr>
                <w:rFonts w:hint="eastAsia"/>
                <w:color w:val="000000" w:themeColor="text1"/>
                <w:szCs w:val="22"/>
                <w:lang w:val="en-US" w:eastAsia="zh-CN"/>
              </w:rPr>
              <w:t>18</w:t>
            </w:r>
          </w:p>
          <w:p>
            <w:pPr>
              <w:spacing w:line="360" w:lineRule="auto"/>
              <w:ind w:firstLine="420" w:firstLineChars="200"/>
              <w:rPr>
                <w:rFonts w:hint="eastAsia"/>
                <w:color w:val="000000" w:themeColor="text1"/>
                <w:szCs w:val="22"/>
                <w:lang w:val="zh-CN" w:eastAsia="zh-CN"/>
              </w:rPr>
            </w:pPr>
            <w:r>
              <w:rPr>
                <w:rFonts w:hint="eastAsia"/>
                <w:color w:val="000000" w:themeColor="text1"/>
                <w:szCs w:val="22"/>
                <w:lang w:val="zh-CN" w:eastAsia="zh-CN"/>
              </w:rPr>
              <w:t>顾客签收：</w:t>
            </w:r>
            <w:r>
              <w:rPr>
                <w:rFonts w:hint="eastAsia"/>
                <w:color w:val="000000" w:themeColor="text1"/>
                <w:szCs w:val="22"/>
                <w:lang w:val="en-US" w:eastAsia="zh-CN"/>
              </w:rPr>
              <w:t>刘超</w:t>
            </w:r>
            <w:r>
              <w:rPr>
                <w:rFonts w:hint="eastAsia"/>
                <w:color w:val="000000" w:themeColor="text1"/>
                <w:szCs w:val="22"/>
                <w:lang w:val="zh-CN" w:eastAsia="zh-CN"/>
              </w:rPr>
              <w:t>（客户方）</w:t>
            </w:r>
          </w:p>
          <w:p>
            <w:pPr>
              <w:ind w:firstLine="420" w:firstLineChars="200"/>
              <w:rPr>
                <w:rFonts w:hint="eastAsia" w:ascii="Times New Roman" w:hAnsi="Times New Roman" w:eastAsia="宋体" w:cs="Times New Roman"/>
                <w:bCs/>
                <w:color w:val="000000" w:themeColor="text1"/>
                <w:spacing w:val="10"/>
                <w:kern w:val="2"/>
                <w:sz w:val="21"/>
                <w:lang w:val="en-US" w:eastAsia="zh-CN" w:bidi="ar-SA"/>
              </w:rPr>
            </w:pPr>
            <w:r>
              <w:rPr>
                <w:rFonts w:hint="eastAsia"/>
                <w:color w:val="000000" w:themeColor="text1"/>
                <w:szCs w:val="22"/>
                <w:lang w:val="zh-CN" w:eastAsia="zh-CN"/>
              </w:rPr>
              <w:t>产品实现过程的质量管理基本受控。</w:t>
            </w:r>
            <w:r>
              <w:rPr>
                <w:rFonts w:hint="eastAsia"/>
                <w:color w:val="000000" w:themeColor="text1"/>
              </w:rPr>
              <w:t xml:space="preserve">  </w:t>
            </w:r>
          </w:p>
        </w:tc>
        <w:tc>
          <w:tcPr>
            <w:tcW w:w="1585" w:type="dxa"/>
            <w:vAlign w:val="top"/>
          </w:tcPr>
          <w:p>
            <w:pPr>
              <w:rPr>
                <w:rFonts w:ascii="Times New Roman" w:hAnsi="Times New Roman" w:eastAsia="宋体" w:cs="Times New Roman"/>
                <w:color w:val="000000" w:themeColor="text1"/>
                <w:kern w:val="2"/>
                <w:sz w:val="21"/>
                <w:lang w:val="en-US" w:eastAsia="zh-CN" w:bidi="ar-SA"/>
              </w:rPr>
            </w:pPr>
            <w:r>
              <w:rPr>
                <w:rFonts w:hint="eastAsia" w:ascii="宋体" w:hAnsi="宋体"/>
                <w:color w:val="000000" w:themeColor="text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adjustRightInd w:val="0"/>
              <w:snapToGrid w:val="0"/>
              <w:jc w:val="center"/>
              <w:rPr>
                <w:rFonts w:ascii="宋体" w:hAnsi="宋体" w:eastAsia="宋体" w:cs="Times New Roman"/>
                <w:color w:val="000000" w:themeColor="text1"/>
                <w:kern w:val="2"/>
                <w:sz w:val="21"/>
                <w:szCs w:val="21"/>
                <w:lang w:val="en-US" w:eastAsia="zh-CN" w:bidi="ar-SA"/>
              </w:rPr>
            </w:pPr>
            <w:r>
              <w:rPr>
                <w:rFonts w:hint="eastAsia" w:ascii="宋体" w:hAnsi="宋体" w:cs="新宋体"/>
                <w:color w:val="000000" w:themeColor="text1"/>
                <w:szCs w:val="21"/>
              </w:rPr>
              <w:t>不合格输出的控制</w:t>
            </w:r>
          </w:p>
        </w:tc>
        <w:tc>
          <w:tcPr>
            <w:tcW w:w="960" w:type="dxa"/>
            <w:vAlign w:val="top"/>
          </w:tcPr>
          <w:p>
            <w:pPr>
              <w:rPr>
                <w:rFonts w:hint="eastAsia" w:ascii="宋体" w:hAnsi="宋体" w:eastAsia="宋体" w:cs="宋体"/>
                <w:b/>
                <w:color w:val="000000" w:themeColor="text1"/>
                <w:kern w:val="2"/>
                <w:sz w:val="21"/>
                <w:szCs w:val="21"/>
                <w:lang w:val="en-US" w:eastAsia="zh-CN" w:bidi="ar-SA"/>
              </w:rPr>
            </w:pPr>
            <w:r>
              <w:rPr>
                <w:rFonts w:hint="eastAsia" w:ascii="宋体" w:hAnsi="宋体" w:cs="新宋体"/>
                <w:color w:val="000000" w:themeColor="text1"/>
                <w:szCs w:val="21"/>
              </w:rPr>
              <w:t xml:space="preserve">Q8.7 </w:t>
            </w:r>
          </w:p>
        </w:tc>
        <w:tc>
          <w:tcPr>
            <w:tcW w:w="10004" w:type="dxa"/>
            <w:vAlign w:val="top"/>
          </w:tcPr>
          <w:p>
            <w:pPr>
              <w:spacing w:line="360" w:lineRule="auto"/>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公司制定《不合格品控制程序》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pPr>
              <w:spacing w:line="360" w:lineRule="auto"/>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抽查《产品异常处置单》</w:t>
            </w:r>
          </w:p>
          <w:p>
            <w:pPr>
              <w:spacing w:line="360" w:lineRule="auto"/>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1）日期：2020年</w:t>
            </w:r>
            <w:r>
              <w:rPr>
                <w:rFonts w:hint="eastAsia" w:ascii="宋体" w:hAnsi="宋体" w:cs="宋体"/>
                <w:color w:val="000000" w:themeColor="text1"/>
                <w:sz w:val="21"/>
                <w:szCs w:val="21"/>
                <w:lang w:val="en-US" w:eastAsia="zh-CN"/>
              </w:rPr>
              <w:t>6</w:t>
            </w:r>
            <w:r>
              <w:rPr>
                <w:rFonts w:hint="eastAsia" w:ascii="宋体" w:hAnsi="宋体" w:cs="宋体"/>
                <w:color w:val="000000" w:themeColor="text1"/>
                <w:sz w:val="21"/>
                <w:szCs w:val="21"/>
                <w:lang w:eastAsia="zh-CN"/>
              </w:rPr>
              <w:t>月</w:t>
            </w:r>
            <w:r>
              <w:rPr>
                <w:rFonts w:hint="eastAsia" w:ascii="宋体" w:hAnsi="宋体" w:cs="宋体"/>
                <w:color w:val="000000" w:themeColor="text1"/>
                <w:sz w:val="21"/>
                <w:szCs w:val="21"/>
                <w:lang w:val="en-US" w:eastAsia="zh-CN"/>
              </w:rPr>
              <w:t>29</w:t>
            </w:r>
            <w:r>
              <w:rPr>
                <w:rFonts w:hint="eastAsia" w:ascii="宋体" w:hAnsi="宋体" w:cs="宋体"/>
                <w:color w:val="000000" w:themeColor="text1"/>
                <w:sz w:val="21"/>
                <w:szCs w:val="21"/>
                <w:lang w:eastAsia="zh-CN"/>
              </w:rPr>
              <w:t xml:space="preserve">日 </w:t>
            </w:r>
          </w:p>
          <w:p>
            <w:pPr>
              <w:spacing w:line="360" w:lineRule="auto"/>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不合格描述：</w:t>
            </w:r>
            <w:r>
              <w:rPr>
                <w:rFonts w:hint="eastAsia" w:ascii="宋体" w:hAnsi="宋体" w:cs="宋体"/>
                <w:color w:val="000000" w:themeColor="text1"/>
                <w:sz w:val="21"/>
                <w:szCs w:val="21"/>
                <w:lang w:val="en-US" w:eastAsia="zh-CN"/>
              </w:rPr>
              <w:t>330顶盖生产时发现按键组装后字符歪斜。</w:t>
            </w:r>
            <w:r>
              <w:rPr>
                <w:rFonts w:hint="eastAsia" w:ascii="宋体" w:hAnsi="宋体" w:cs="宋体"/>
                <w:color w:val="000000" w:themeColor="text1"/>
                <w:sz w:val="21"/>
                <w:szCs w:val="21"/>
                <w:lang w:eastAsia="zh-CN"/>
              </w:rPr>
              <w:t xml:space="preserve">。   </w:t>
            </w:r>
          </w:p>
          <w:p>
            <w:pPr>
              <w:spacing w:line="360" w:lineRule="auto"/>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原因：厂商来料镭雕字符歪斜。</w:t>
            </w:r>
          </w:p>
          <w:p>
            <w:pPr>
              <w:spacing w:line="360" w:lineRule="auto"/>
              <w:ind w:firstLine="420" w:firstLineChars="200"/>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eastAsia="zh-CN"/>
              </w:rPr>
              <w:t>处理方案：</w:t>
            </w:r>
            <w:r>
              <w:rPr>
                <w:rFonts w:hint="eastAsia" w:ascii="宋体" w:hAnsi="宋体" w:cs="宋体"/>
                <w:color w:val="000000" w:themeColor="text1"/>
                <w:sz w:val="21"/>
                <w:szCs w:val="21"/>
                <w:lang w:val="en-US" w:eastAsia="zh-CN"/>
              </w:rPr>
              <w:t>1、不良品退回厂商报废处理2、重新补货3、生产线暂时不安装顶盖，等合格品补充来后再安装返工。</w:t>
            </w:r>
          </w:p>
          <w:p>
            <w:pPr>
              <w:spacing w:line="360" w:lineRule="auto"/>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跟踪验证：合格。</w:t>
            </w:r>
          </w:p>
          <w:p>
            <w:pPr>
              <w:spacing w:line="360" w:lineRule="auto"/>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验证人：许光林</w:t>
            </w:r>
          </w:p>
          <w:p>
            <w:pPr>
              <w:spacing w:line="360" w:lineRule="auto"/>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经查，该公司体系运行以来没发生对不合格品进行让步放行的情况，</w:t>
            </w:r>
          </w:p>
          <w:p>
            <w:pPr>
              <w:spacing w:line="360" w:lineRule="auto"/>
              <w:ind w:firstLine="420" w:firstLineChars="200"/>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 w:val="21"/>
                <w:szCs w:val="21"/>
                <w:lang w:eastAsia="zh-CN"/>
              </w:rPr>
              <w:t xml:space="preserve">部门对不合格品的性质、处理的措施及结论的结果进行了记录及保持。 </w:t>
            </w:r>
          </w:p>
        </w:tc>
        <w:tc>
          <w:tcPr>
            <w:tcW w:w="1585" w:type="dxa"/>
          </w:tcPr>
          <w:p>
            <w:pPr>
              <w:rPr>
                <w:color w:val="000000" w:themeColor="text1"/>
              </w:rPr>
            </w:pPr>
            <w:r>
              <w:rPr>
                <w:rFonts w:hint="eastAsia" w:ascii="宋体" w:hAnsi="宋体"/>
                <w:color w:val="000000" w:themeColor="text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2" w:hRule="atLeast"/>
        </w:trPr>
        <w:tc>
          <w:tcPr>
            <w:tcW w:w="2160" w:type="dxa"/>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顾客满意</w:t>
            </w:r>
          </w:p>
          <w:p>
            <w:pPr>
              <w:spacing w:line="360" w:lineRule="auto"/>
              <w:rPr>
                <w:rFonts w:ascii="宋体" w:hAnsi="宋体" w:cs="宋体"/>
                <w:color w:val="000000" w:themeColor="text1"/>
                <w:szCs w:val="21"/>
              </w:rPr>
            </w:pPr>
            <w:r>
              <w:rPr>
                <w:rFonts w:hint="eastAsia" w:ascii="宋体" w:hAnsi="宋体" w:cs="宋体"/>
                <w:color w:val="000000" w:themeColor="text1"/>
                <w:szCs w:val="21"/>
              </w:rPr>
              <w:t>#产品和服务相关交付后活动是否含：</w:t>
            </w:r>
          </w:p>
          <w:p>
            <w:pPr>
              <w:spacing w:line="360" w:lineRule="auto"/>
              <w:rPr>
                <w:rFonts w:ascii="宋体" w:hAnsi="宋体" w:cs="宋体"/>
                <w:color w:val="000000" w:themeColor="text1"/>
                <w:szCs w:val="21"/>
              </w:rPr>
            </w:pPr>
            <w:r>
              <w:rPr>
                <w:rFonts w:hint="eastAsia" w:ascii="宋体" w:hAnsi="宋体" w:cs="宋体"/>
                <w:color w:val="000000" w:themeColor="text1"/>
                <w:szCs w:val="21"/>
              </w:rPr>
              <w:t>#顾客对其需求和期望获得满足的程度的感受是否得到监视？</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.组织是如何确定这些信息的获取、监视和评审方法的？</w:t>
            </w:r>
          </w:p>
          <w:p>
            <w:pPr>
              <w:spacing w:line="360" w:lineRule="auto"/>
              <w:rPr>
                <w:rFonts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注：监视顾客感受的例子可包括顾客调查、顾客对交付产品或服务的反馈、顾客会晤、市场占有率分析、赞扬、维修索赔和经销商报告。</w:t>
            </w:r>
          </w:p>
        </w:tc>
        <w:tc>
          <w:tcPr>
            <w:tcW w:w="960" w:type="dxa"/>
            <w:vAlign w:val="top"/>
          </w:tcPr>
          <w:p>
            <w:pPr>
              <w:rPr>
                <w:rFonts w:hint="eastAsia" w:ascii="宋体" w:hAnsi="宋体" w:eastAsia="宋体" w:cs="宋体"/>
                <w:b/>
                <w:color w:val="000000" w:themeColor="text1"/>
                <w:kern w:val="2"/>
                <w:sz w:val="21"/>
                <w:szCs w:val="21"/>
                <w:lang w:val="en-US" w:eastAsia="zh-CN" w:bidi="ar-SA"/>
              </w:rPr>
            </w:pPr>
            <w:r>
              <w:rPr>
                <w:rFonts w:hint="eastAsia" w:ascii="宋体" w:hAnsi="宋体" w:cs="宋体"/>
                <w:b/>
                <w:color w:val="000000" w:themeColor="text1"/>
                <w:szCs w:val="21"/>
              </w:rPr>
              <w:t>9.1.2</w:t>
            </w:r>
          </w:p>
        </w:tc>
        <w:tc>
          <w:tcPr>
            <w:tcW w:w="10004" w:type="dxa"/>
            <w:vAlign w:val="top"/>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1、公司编制了《顾客</w:t>
            </w:r>
            <w:r>
              <w:rPr>
                <w:rFonts w:hint="eastAsia" w:ascii="宋体" w:hAnsi="宋体" w:cs="宋体"/>
                <w:color w:val="000000" w:themeColor="text1"/>
                <w:szCs w:val="21"/>
                <w:lang w:eastAsia="zh-CN"/>
              </w:rPr>
              <w:t>满意度</w:t>
            </w:r>
            <w:r>
              <w:rPr>
                <w:rFonts w:hint="eastAsia" w:ascii="宋体" w:hAnsi="宋体" w:cs="宋体"/>
                <w:color w:val="000000" w:themeColor="text1"/>
                <w:szCs w:val="21"/>
              </w:rPr>
              <w:t>控制程序》，规定了监测、获取和利用顾客满意信息的方法。包括问卷调查，直接沟通、数据分析等。</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rPr>
              <w:t>2、公司主要通过日常口头交流、电话回访、定期发放《顾客满意程度调查表》等形式来收集了解顾客是否满意的信息。提供有《顾客满意度调查表》2020年7月的调查表共</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份，回收</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 xml:space="preserve">份 </w:t>
            </w:r>
            <w:r>
              <w:rPr>
                <w:rFonts w:hint="eastAsia" w:ascii="宋体" w:hAnsi="宋体" w:cs="宋体"/>
                <w:color w:val="000000" w:themeColor="text1"/>
                <w:szCs w:val="21"/>
                <w:lang w:eastAsia="zh-CN"/>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--调查内容包括：质量、服务、交期、价格等.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---客户对质量、</w:t>
            </w:r>
            <w:r>
              <w:rPr>
                <w:rFonts w:hint="eastAsia" w:ascii="宋体" w:hAnsi="宋体" w:cs="宋体"/>
                <w:color w:val="000000" w:themeColor="text1"/>
                <w:szCs w:val="21"/>
                <w:lang w:val="en-US" w:eastAsia="zh-CN"/>
              </w:rPr>
              <w:t>服务</w:t>
            </w:r>
            <w:r>
              <w:rPr>
                <w:rFonts w:hint="eastAsia" w:ascii="宋体" w:hAnsi="宋体" w:cs="宋体"/>
                <w:color w:val="000000" w:themeColor="text1"/>
                <w:szCs w:val="21"/>
              </w:rPr>
              <w:t>、价格、交期等项都比较满意。</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--统计分析结果：顾客满意度为98</w:t>
            </w:r>
            <w:r>
              <w:rPr>
                <w:rFonts w:hint="eastAsia" w:ascii="宋体" w:hAnsi="宋体" w:cs="宋体"/>
                <w:color w:val="000000" w:themeColor="text1"/>
                <w:szCs w:val="21"/>
                <w:lang w:val="en-US" w:eastAsia="zh-CN"/>
              </w:rPr>
              <w:t>%</w:t>
            </w:r>
            <w:r>
              <w:rPr>
                <w:rFonts w:hint="eastAsia" w:ascii="宋体" w:hAnsi="宋体" w:cs="宋体"/>
                <w:color w:val="000000" w:themeColor="text1"/>
                <w:szCs w:val="21"/>
              </w:rPr>
              <w:t>（已实现既定目标）</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公司负责人讲：通过本次对顾客进行满意度调查，从统计结果可以看出，顾客对公司的交货准时度及准确性</w:t>
            </w:r>
            <w:r>
              <w:rPr>
                <w:rFonts w:hint="eastAsia" w:ascii="宋体" w:hAnsi="宋体" w:cs="宋体"/>
                <w:color w:val="000000" w:themeColor="text1"/>
                <w:szCs w:val="21"/>
                <w:lang w:eastAsia="zh-CN"/>
              </w:rPr>
              <w:t>等</w:t>
            </w:r>
            <w:r>
              <w:rPr>
                <w:rFonts w:hint="eastAsia" w:ascii="宋体" w:hAnsi="宋体" w:cs="宋体"/>
                <w:color w:val="000000" w:themeColor="text1"/>
                <w:szCs w:val="21"/>
              </w:rPr>
              <w:t>都比较满意。</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公司现目前没有发生客户流失的现象。</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宋体" w:hAnsi="宋体" w:cs="宋体"/>
                <w:color w:val="000000" w:themeColor="text1"/>
                <w:szCs w:val="24"/>
              </w:rPr>
            </w:pPr>
            <w:r>
              <w:rPr>
                <w:rFonts w:hint="eastAsia" w:ascii="宋体" w:hAnsi="宋体" w:cs="宋体"/>
                <w:color w:val="000000" w:themeColor="text1"/>
                <w:szCs w:val="24"/>
              </w:rPr>
              <w:t>不合格和纠正措施（含10.2.1和10.2.2）</w:t>
            </w:r>
          </w:p>
          <w:p>
            <w:pPr>
              <w:adjustRightInd w:val="0"/>
              <w:snapToGrid w:val="0"/>
              <w:rPr>
                <w:rFonts w:hint="eastAsia" w:ascii="宋体" w:hAnsi="宋体" w:eastAsia="宋体" w:cs="宋体"/>
                <w:color w:val="000000" w:themeColor="text1"/>
                <w:kern w:val="2"/>
                <w:sz w:val="21"/>
                <w:szCs w:val="24"/>
                <w:lang w:val="en-US" w:eastAsia="zh-CN" w:bidi="ar-SA"/>
              </w:rPr>
            </w:pPr>
          </w:p>
        </w:tc>
        <w:tc>
          <w:tcPr>
            <w:tcW w:w="960" w:type="dxa"/>
            <w:vAlign w:val="top"/>
          </w:tcPr>
          <w:p>
            <w:pPr>
              <w:rPr>
                <w:rFonts w:hint="eastAsia" w:ascii="Times New Roman" w:hAnsi="Times New Roman" w:eastAsia="宋体" w:cs="Times New Roman"/>
                <w:b/>
                <w:color w:val="000000" w:themeColor="text1"/>
                <w:kern w:val="2"/>
                <w:sz w:val="21"/>
                <w:lang w:val="en-US" w:eastAsia="zh-CN" w:bidi="ar-SA"/>
              </w:rPr>
            </w:pPr>
            <w:r>
              <w:rPr>
                <w:rFonts w:hint="eastAsia"/>
                <w:b/>
                <w:color w:val="000000" w:themeColor="text1"/>
              </w:rPr>
              <w:t>10.2</w:t>
            </w:r>
          </w:p>
        </w:tc>
        <w:tc>
          <w:tcPr>
            <w:tcW w:w="10004" w:type="dxa"/>
            <w:vAlign w:val="top"/>
          </w:tcPr>
          <w:p>
            <w:pPr>
              <w:ind w:firstLine="500" w:firstLineChars="200"/>
              <w:rPr>
                <w:rFonts w:hint="eastAsia" w:ascii="宋体" w:hAnsi="宋体"/>
                <w:color w:val="000000" w:themeColor="text1"/>
                <w:spacing w:val="20"/>
                <w:szCs w:val="22"/>
                <w:lang w:eastAsia="zh-CN"/>
              </w:rPr>
            </w:pPr>
            <w:r>
              <w:rPr>
                <w:rFonts w:hint="eastAsia" w:ascii="宋体" w:hAnsi="宋体"/>
                <w:color w:val="000000" w:themeColor="text1"/>
                <w:spacing w:val="20"/>
                <w:szCs w:val="22"/>
                <w:lang w:eastAsia="zh-CN"/>
              </w:rPr>
              <w:t>公司制定《纠正和预防措施控制程序》，实施纠正措施，消除不合格的原因，以防止其再发生。在程序文件中规定了对不合格品的处理要求，不合格品处理程序和机构健全。现场提供有不合格品处置单。</w:t>
            </w:r>
          </w:p>
          <w:p>
            <w:pPr>
              <w:ind w:firstLine="500" w:firstLineChars="200"/>
              <w:rPr>
                <w:rFonts w:hint="eastAsia" w:ascii="宋体" w:hAnsi="宋体"/>
                <w:color w:val="000000" w:themeColor="text1"/>
                <w:spacing w:val="20"/>
                <w:szCs w:val="22"/>
              </w:rPr>
            </w:pPr>
            <w:r>
              <w:rPr>
                <w:rFonts w:hint="eastAsia" w:ascii="宋体" w:hAnsi="宋体"/>
                <w:color w:val="000000" w:themeColor="text1"/>
                <w:spacing w:val="20"/>
                <w:szCs w:val="22"/>
              </w:rPr>
              <w:t>抽查《纠正</w:t>
            </w:r>
            <w:r>
              <w:rPr>
                <w:rFonts w:hint="eastAsia" w:ascii="宋体" w:hAnsi="宋体"/>
                <w:color w:val="000000" w:themeColor="text1"/>
                <w:spacing w:val="20"/>
                <w:szCs w:val="22"/>
                <w:lang w:eastAsia="zh-CN"/>
              </w:rPr>
              <w:t>和</w:t>
            </w:r>
            <w:r>
              <w:rPr>
                <w:rFonts w:hint="eastAsia" w:ascii="宋体" w:hAnsi="宋体"/>
                <w:color w:val="000000" w:themeColor="text1"/>
                <w:spacing w:val="20"/>
                <w:szCs w:val="22"/>
              </w:rPr>
              <w:t>预防措施记录表》：</w:t>
            </w:r>
            <w:r>
              <w:rPr>
                <w:rFonts w:hint="eastAsia" w:ascii="宋体" w:hAnsi="宋体"/>
                <w:color w:val="000000" w:themeColor="text1"/>
                <w:spacing w:val="20"/>
                <w:szCs w:val="22"/>
                <w:lang w:val="en-US" w:eastAsia="zh-CN"/>
              </w:rPr>
              <w:t xml:space="preserve">  </w:t>
            </w:r>
            <w:r>
              <w:rPr>
                <w:rFonts w:hint="eastAsia" w:ascii="宋体" w:hAnsi="宋体"/>
                <w:color w:val="000000" w:themeColor="text1"/>
                <w:spacing w:val="20"/>
                <w:szCs w:val="22"/>
              </w:rPr>
              <w:t>责任部门：生产部</w:t>
            </w:r>
          </w:p>
          <w:p>
            <w:pPr>
              <w:ind w:firstLine="500" w:firstLineChars="200"/>
              <w:rPr>
                <w:rFonts w:hint="eastAsia" w:ascii="宋体" w:hAnsi="宋体"/>
                <w:color w:val="000000" w:themeColor="text1"/>
                <w:spacing w:val="20"/>
                <w:szCs w:val="22"/>
                <w:lang w:val="en-US" w:eastAsia="zh-CN"/>
              </w:rPr>
            </w:pPr>
            <w:r>
              <w:rPr>
                <w:rFonts w:hint="eastAsia" w:ascii="宋体" w:hAnsi="宋体"/>
                <w:color w:val="000000" w:themeColor="text1"/>
                <w:spacing w:val="20"/>
                <w:szCs w:val="22"/>
              </w:rPr>
              <w:t>不合格描述：</w:t>
            </w:r>
            <w:r>
              <w:rPr>
                <w:rFonts w:hint="eastAsia" w:ascii="宋体" w:hAnsi="宋体"/>
                <w:color w:val="000000" w:themeColor="text1"/>
                <w:spacing w:val="20"/>
                <w:szCs w:val="22"/>
                <w:lang w:val="en-US" w:eastAsia="zh-CN"/>
              </w:rPr>
              <w:t>2020.9.25生产现场检查发现，不合格产品未按要求放置在指定区域。</w:t>
            </w:r>
          </w:p>
          <w:p>
            <w:pPr>
              <w:ind w:firstLine="500" w:firstLineChars="200"/>
              <w:rPr>
                <w:rFonts w:hint="default" w:ascii="宋体" w:hAnsi="宋体"/>
                <w:color w:val="000000" w:themeColor="text1"/>
                <w:spacing w:val="20"/>
                <w:szCs w:val="22"/>
                <w:lang w:val="en-US" w:eastAsia="zh-CN"/>
              </w:rPr>
            </w:pPr>
            <w:r>
              <w:rPr>
                <w:rFonts w:hint="eastAsia" w:ascii="宋体" w:hAnsi="宋体"/>
                <w:color w:val="000000" w:themeColor="text1"/>
                <w:spacing w:val="20"/>
                <w:szCs w:val="22"/>
                <w:lang w:val="en-US" w:eastAsia="zh-CN"/>
              </w:rPr>
              <w:t>严重程度：一般</w:t>
            </w:r>
          </w:p>
          <w:p>
            <w:pPr>
              <w:ind w:firstLine="500" w:firstLineChars="200"/>
              <w:rPr>
                <w:rFonts w:hint="eastAsia" w:ascii="宋体" w:hAnsi="宋体"/>
                <w:color w:val="000000" w:themeColor="text1"/>
                <w:spacing w:val="20"/>
                <w:szCs w:val="22"/>
              </w:rPr>
            </w:pPr>
            <w:r>
              <w:rPr>
                <w:rFonts w:hint="eastAsia" w:ascii="宋体" w:hAnsi="宋体"/>
                <w:color w:val="000000" w:themeColor="text1"/>
                <w:spacing w:val="20"/>
                <w:szCs w:val="22"/>
              </w:rPr>
              <w:t>原因分析：</w:t>
            </w:r>
            <w:r>
              <w:rPr>
                <w:rFonts w:hint="eastAsia" w:ascii="宋体" w:hAnsi="宋体"/>
                <w:color w:val="000000" w:themeColor="text1"/>
                <w:spacing w:val="20"/>
                <w:szCs w:val="22"/>
                <w:lang w:val="en-US" w:eastAsia="zh-CN"/>
              </w:rPr>
              <w:t>工作人员工作疏忽及对标准的不熟悉</w:t>
            </w:r>
            <w:r>
              <w:rPr>
                <w:rFonts w:hint="eastAsia" w:ascii="宋体" w:hAnsi="宋体"/>
                <w:color w:val="000000" w:themeColor="text1"/>
                <w:spacing w:val="20"/>
                <w:szCs w:val="22"/>
              </w:rPr>
              <w:t>。</w:t>
            </w:r>
          </w:p>
          <w:p>
            <w:pPr>
              <w:ind w:firstLine="500" w:firstLineChars="200"/>
              <w:rPr>
                <w:rFonts w:hint="default" w:ascii="宋体" w:hAnsi="宋体"/>
                <w:color w:val="000000" w:themeColor="text1"/>
                <w:spacing w:val="20"/>
                <w:szCs w:val="22"/>
                <w:lang w:val="en-US"/>
              </w:rPr>
            </w:pPr>
            <w:r>
              <w:rPr>
                <w:rFonts w:hint="eastAsia" w:ascii="宋体" w:hAnsi="宋体"/>
                <w:color w:val="000000" w:themeColor="text1"/>
                <w:spacing w:val="20"/>
                <w:szCs w:val="22"/>
                <w:lang w:val="en-US" w:eastAsia="zh-CN"/>
              </w:rPr>
              <w:t>处置结果</w:t>
            </w:r>
            <w:r>
              <w:rPr>
                <w:rFonts w:hint="eastAsia" w:ascii="宋体" w:hAnsi="宋体"/>
                <w:color w:val="000000" w:themeColor="text1"/>
                <w:spacing w:val="20"/>
                <w:szCs w:val="22"/>
              </w:rPr>
              <w:t>：</w:t>
            </w:r>
            <w:r>
              <w:rPr>
                <w:rFonts w:hint="eastAsia" w:ascii="宋体" w:hAnsi="宋体"/>
                <w:color w:val="000000" w:themeColor="text1"/>
                <w:spacing w:val="20"/>
                <w:szCs w:val="22"/>
                <w:lang w:eastAsia="zh-CN"/>
              </w:rPr>
              <w:t>立即将不合格产品放置在不合格品存放区，</w:t>
            </w:r>
            <w:r>
              <w:rPr>
                <w:rFonts w:hint="eastAsia" w:ascii="宋体" w:hAnsi="宋体"/>
                <w:color w:val="000000" w:themeColor="text1"/>
                <w:spacing w:val="20"/>
                <w:szCs w:val="22"/>
                <w:lang w:val="en-US" w:eastAsia="zh-CN"/>
              </w:rPr>
              <w:t>对相关人员进行教育培训。</w:t>
            </w:r>
          </w:p>
          <w:p>
            <w:pPr>
              <w:ind w:firstLine="500" w:firstLineChars="200"/>
              <w:rPr>
                <w:rFonts w:hint="eastAsia" w:ascii="宋体" w:hAnsi="宋体"/>
                <w:color w:val="000000" w:themeColor="text1"/>
                <w:spacing w:val="20"/>
                <w:szCs w:val="22"/>
              </w:rPr>
            </w:pPr>
            <w:r>
              <w:rPr>
                <w:rFonts w:hint="eastAsia" w:ascii="宋体" w:hAnsi="宋体"/>
                <w:color w:val="000000" w:themeColor="text1"/>
                <w:spacing w:val="20"/>
                <w:szCs w:val="22"/>
              </w:rPr>
              <w:t>措施实施验证：</w:t>
            </w:r>
            <w:r>
              <w:rPr>
                <w:rFonts w:hint="eastAsia" w:ascii="宋体" w:hAnsi="宋体"/>
                <w:color w:val="000000" w:themeColor="text1"/>
                <w:spacing w:val="20"/>
                <w:szCs w:val="22"/>
                <w:lang w:eastAsia="zh-CN"/>
              </w:rPr>
              <w:t>已经按纠正措施实施，并验证有效。</w:t>
            </w:r>
            <w:r>
              <w:rPr>
                <w:rFonts w:hint="eastAsia" w:ascii="宋体" w:hAnsi="宋体"/>
                <w:color w:val="000000" w:themeColor="text1"/>
                <w:spacing w:val="20"/>
                <w:szCs w:val="22"/>
              </w:rPr>
              <w:tab/>
            </w:r>
          </w:p>
          <w:p>
            <w:pPr>
              <w:ind w:firstLine="500" w:firstLineChars="200"/>
              <w:rPr>
                <w:rFonts w:hint="default" w:ascii="宋体" w:hAnsi="宋体"/>
                <w:color w:val="000000" w:themeColor="text1"/>
                <w:spacing w:val="20"/>
                <w:szCs w:val="22"/>
                <w:lang w:val="en-US" w:eastAsia="zh-CN"/>
              </w:rPr>
            </w:pPr>
            <w:r>
              <w:rPr>
                <w:rFonts w:hint="eastAsia" w:ascii="宋体" w:hAnsi="宋体"/>
                <w:color w:val="000000" w:themeColor="text1"/>
                <w:spacing w:val="20"/>
                <w:szCs w:val="22"/>
                <w:lang w:val="en-US" w:eastAsia="zh-CN"/>
              </w:rPr>
              <w:t xml:space="preserve"> </w:t>
            </w:r>
            <w:r>
              <w:rPr>
                <w:rFonts w:hint="eastAsia" w:ascii="宋体" w:hAnsi="宋体"/>
                <w:color w:val="000000" w:themeColor="text1"/>
                <w:spacing w:val="20"/>
                <w:szCs w:val="22"/>
              </w:rPr>
              <w:t>验证人：</w:t>
            </w:r>
            <w:r>
              <w:rPr>
                <w:rFonts w:hint="eastAsia" w:ascii="宋体" w:hAnsi="宋体"/>
                <w:color w:val="000000" w:themeColor="text1"/>
                <w:spacing w:val="20"/>
                <w:szCs w:val="22"/>
                <w:lang w:val="en-US" w:eastAsia="zh-CN"/>
              </w:rPr>
              <w:t xml:space="preserve">许光林 </w:t>
            </w:r>
            <w:r>
              <w:rPr>
                <w:rFonts w:hint="eastAsia" w:ascii="宋体" w:hAnsi="宋体"/>
                <w:color w:val="000000" w:themeColor="text1"/>
                <w:spacing w:val="20"/>
                <w:szCs w:val="22"/>
              </w:rPr>
              <w:t xml:space="preserve"> 20</w:t>
            </w:r>
            <w:r>
              <w:rPr>
                <w:rFonts w:hint="eastAsia" w:ascii="宋体" w:hAnsi="宋体"/>
                <w:color w:val="000000" w:themeColor="text1"/>
                <w:spacing w:val="20"/>
                <w:szCs w:val="22"/>
                <w:lang w:val="en-US" w:eastAsia="zh-CN"/>
              </w:rPr>
              <w:t>20</w:t>
            </w:r>
            <w:r>
              <w:rPr>
                <w:rFonts w:hint="eastAsia" w:ascii="宋体" w:hAnsi="宋体"/>
                <w:color w:val="000000" w:themeColor="text1"/>
                <w:spacing w:val="20"/>
                <w:szCs w:val="22"/>
              </w:rPr>
              <w:t>.</w:t>
            </w:r>
            <w:r>
              <w:rPr>
                <w:rFonts w:hint="eastAsia" w:ascii="宋体" w:hAnsi="宋体"/>
                <w:color w:val="000000" w:themeColor="text1"/>
                <w:spacing w:val="20"/>
                <w:szCs w:val="22"/>
                <w:lang w:val="en-US" w:eastAsia="zh-CN"/>
              </w:rPr>
              <w:t>9</w:t>
            </w:r>
            <w:r>
              <w:rPr>
                <w:rFonts w:hint="eastAsia" w:ascii="宋体" w:hAnsi="宋体"/>
                <w:color w:val="000000" w:themeColor="text1"/>
                <w:spacing w:val="20"/>
                <w:szCs w:val="22"/>
              </w:rPr>
              <w:t>.</w:t>
            </w:r>
            <w:r>
              <w:rPr>
                <w:rFonts w:hint="eastAsia" w:ascii="宋体" w:hAnsi="宋体"/>
                <w:color w:val="000000" w:themeColor="text1"/>
                <w:spacing w:val="20"/>
                <w:szCs w:val="22"/>
                <w:lang w:val="en-US" w:eastAsia="zh-CN"/>
              </w:rPr>
              <w:t>26</w:t>
            </w:r>
          </w:p>
          <w:p>
            <w:pPr>
              <w:ind w:firstLine="500" w:firstLineChars="200"/>
              <w:rPr>
                <w:rFonts w:hint="eastAsia" w:ascii="宋体" w:hAnsi="宋体" w:eastAsia="宋体" w:cs="宋体"/>
                <w:color w:val="000000" w:themeColor="text1"/>
                <w:kern w:val="2"/>
                <w:sz w:val="21"/>
                <w:szCs w:val="24"/>
                <w:lang w:val="en-US" w:eastAsia="zh-CN" w:bidi="ar-SA"/>
              </w:rPr>
            </w:pPr>
            <w:r>
              <w:rPr>
                <w:rFonts w:hint="eastAsia" w:ascii="宋体" w:hAnsi="宋体"/>
                <w:color w:val="000000" w:themeColor="text1"/>
                <w:spacing w:val="20"/>
                <w:szCs w:val="22"/>
              </w:rPr>
              <w:t>纠正措施实施基本有效。</w:t>
            </w:r>
          </w:p>
        </w:tc>
        <w:tc>
          <w:tcPr>
            <w:tcW w:w="1585" w:type="dxa"/>
          </w:tcPr>
          <w:p>
            <w:pPr>
              <w:rPr>
                <w:color w:val="000000" w:themeColor="text1"/>
              </w:rPr>
            </w:pPr>
            <w:r>
              <w:rPr>
                <w:rFonts w:hint="eastAsia" w:ascii="宋体" w:hAnsi="宋体"/>
                <w:color w:val="000000" w:themeColor="text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宋体" w:hAnsi="宋体" w:cs="宋体"/>
                <w:color w:val="000000" w:themeColor="text1"/>
                <w:szCs w:val="24"/>
              </w:rPr>
            </w:pPr>
            <w:r>
              <w:rPr>
                <w:rFonts w:hint="eastAsia" w:ascii="宋体" w:hAnsi="宋体" w:cs="宋体"/>
                <w:color w:val="000000" w:themeColor="text1"/>
                <w:szCs w:val="24"/>
              </w:rPr>
              <w:t>持续改进</w:t>
            </w:r>
          </w:p>
          <w:p>
            <w:pPr>
              <w:adjustRightInd w:val="0"/>
              <w:snapToGrid w:val="0"/>
              <w:rPr>
                <w:rFonts w:ascii="宋体" w:hAnsi="宋体" w:eastAsia="宋体" w:cs="宋体"/>
                <w:color w:val="000000" w:themeColor="text1"/>
                <w:kern w:val="2"/>
                <w:sz w:val="21"/>
                <w:szCs w:val="24"/>
                <w:lang w:val="en-US" w:eastAsia="zh-CN" w:bidi="ar-SA"/>
              </w:rPr>
            </w:pPr>
          </w:p>
        </w:tc>
        <w:tc>
          <w:tcPr>
            <w:tcW w:w="960" w:type="dxa"/>
            <w:vAlign w:val="top"/>
          </w:tcPr>
          <w:p>
            <w:pPr>
              <w:rPr>
                <w:rFonts w:hint="eastAsia" w:ascii="Times New Roman" w:hAnsi="Times New Roman" w:eastAsia="宋体" w:cs="Times New Roman"/>
                <w:b/>
                <w:color w:val="000000" w:themeColor="text1"/>
                <w:kern w:val="2"/>
                <w:sz w:val="21"/>
                <w:lang w:val="en-US" w:eastAsia="zh-CN" w:bidi="ar-SA"/>
              </w:rPr>
            </w:pPr>
            <w:r>
              <w:rPr>
                <w:rFonts w:hint="eastAsia"/>
                <w:b/>
                <w:color w:val="000000" w:themeColor="text1"/>
              </w:rPr>
              <w:t>10.3</w:t>
            </w:r>
          </w:p>
        </w:tc>
        <w:tc>
          <w:tcPr>
            <w:tcW w:w="10004" w:type="dxa"/>
            <w:vAlign w:val="top"/>
          </w:tcPr>
          <w:p>
            <w:pPr>
              <w:ind w:firstLine="420" w:firstLineChars="200"/>
              <w:rPr>
                <w:rFonts w:hint="eastAsia" w:ascii="宋体" w:hAnsi="宋体" w:eastAsia="宋体" w:cs="宋体"/>
                <w:color w:val="000000" w:themeColor="text1"/>
                <w:kern w:val="2"/>
                <w:sz w:val="21"/>
                <w:szCs w:val="24"/>
                <w:lang w:val="en-US" w:eastAsia="zh-CN" w:bidi="ar-SA"/>
              </w:rPr>
            </w:pPr>
            <w:r>
              <w:rPr>
                <w:rFonts w:hint="eastAsia" w:ascii="宋体" w:hAnsi="宋体" w:cs="宋体"/>
                <w:color w:val="000000" w:themeColor="text1"/>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000000" w:themeColor="text1"/>
              </w:rPr>
            </w:pPr>
            <w:r>
              <w:rPr>
                <w:rFonts w:hint="eastAsia" w:ascii="宋体" w:hAnsi="宋体"/>
                <w:color w:val="000000" w:themeColor="text1"/>
                <w:szCs w:val="21"/>
                <w:lang w:val="en-US" w:eastAsia="zh-CN"/>
              </w:rPr>
              <w:t>符合</w:t>
            </w:r>
          </w:p>
        </w:tc>
      </w:tr>
    </w:tbl>
    <w:p>
      <w:pPr>
        <w:pStyle w:val="5"/>
        <w:rPr>
          <w:color w:val="auto"/>
        </w:rPr>
      </w:pPr>
    </w:p>
    <w:p>
      <w:pPr>
        <w:pStyle w:val="5"/>
        <w:rPr>
          <w:rFonts w:ascii="隶书" w:hAnsi="宋体" w:eastAsia="隶书"/>
          <w:bCs/>
          <w:color w:val="auto"/>
          <w:sz w:val="36"/>
          <w:szCs w:val="36"/>
        </w:rPr>
      </w:pPr>
      <w:r>
        <w:rPr>
          <w:rFonts w:hint="eastAsia"/>
          <w:color w:val="auto"/>
        </w:rPr>
        <w:t>说明：不符合标注N</w:t>
      </w:r>
    </w:p>
    <w:p>
      <w:pPr>
        <w:pStyle w:val="5"/>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生产部</w:t>
            </w:r>
            <w:r>
              <w:rPr>
                <w:rFonts w:hint="eastAsia"/>
                <w:color w:val="auto"/>
                <w:sz w:val="24"/>
                <w:szCs w:val="24"/>
              </w:rPr>
              <w:t xml:space="preserve">   主管领导：</w:t>
            </w:r>
            <w:r>
              <w:rPr>
                <w:rFonts w:hint="eastAsia"/>
                <w:color w:val="auto"/>
                <w:sz w:val="24"/>
                <w:szCs w:val="24"/>
                <w:lang w:val="en-US" w:eastAsia="zh-CN"/>
              </w:rPr>
              <w:t>何培勇</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szCs w:val="24"/>
                <w:lang w:val="en-US" w:eastAsia="zh-CN"/>
              </w:rPr>
              <w:t>何培勇</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ascii="宋体" w:hAnsi="宋体" w:cs="新宋体"/>
                <w:color w:val="auto"/>
                <w:sz w:val="21"/>
                <w:szCs w:val="21"/>
              </w:rPr>
              <w:t>张心</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审核时间：</w:t>
            </w:r>
            <w:r>
              <w:rPr>
                <w:rFonts w:hint="eastAsia"/>
                <w:color w:val="auto"/>
                <w:sz w:val="24"/>
                <w:szCs w:val="24"/>
                <w:lang w:eastAsia="zh-CN"/>
              </w:rPr>
              <w:t>2020.11.5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审核条款：</w:t>
            </w:r>
            <w:r>
              <w:rPr>
                <w:rFonts w:hint="eastAsia"/>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Cs w:val="21"/>
                <w:lang w:eastAsia="zh-CN"/>
              </w:rPr>
              <w:t>生产部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widowControl/>
              <w:numPr>
                <w:ilvl w:val="0"/>
                <w:numId w:val="5"/>
              </w:numPr>
              <w:jc w:val="left"/>
              <w:rPr>
                <w:rFonts w:hint="eastAsia" w:ascii="宋体" w:hAnsi="宋体"/>
                <w:color w:val="auto"/>
                <w:szCs w:val="21"/>
              </w:rPr>
            </w:pPr>
            <w:r>
              <w:rPr>
                <w:rFonts w:hint="eastAsia" w:ascii="宋体" w:hAnsi="宋体"/>
                <w:color w:val="auto"/>
                <w:szCs w:val="21"/>
              </w:rPr>
              <w:t xml:space="preserve">编制生产计划和监控其执行； </w:t>
            </w:r>
          </w:p>
          <w:p>
            <w:pPr>
              <w:widowControl/>
              <w:numPr>
                <w:ilvl w:val="0"/>
                <w:numId w:val="5"/>
              </w:numPr>
              <w:jc w:val="left"/>
              <w:rPr>
                <w:rFonts w:hint="eastAsia" w:ascii="宋体" w:hAnsi="宋体"/>
                <w:color w:val="auto"/>
                <w:szCs w:val="21"/>
              </w:rPr>
            </w:pPr>
            <w:r>
              <w:rPr>
                <w:rFonts w:hint="eastAsia" w:ascii="宋体" w:hAnsi="宋体"/>
                <w:color w:val="auto"/>
                <w:szCs w:val="21"/>
              </w:rPr>
              <w:t xml:space="preserve">负责组织产能和生产的规划，包括生产计划、产能规划，合理安排生产节拍，均衡生产； </w:t>
            </w:r>
          </w:p>
          <w:p>
            <w:pPr>
              <w:widowControl/>
              <w:numPr>
                <w:ilvl w:val="0"/>
                <w:numId w:val="5"/>
              </w:numPr>
              <w:jc w:val="left"/>
              <w:rPr>
                <w:rFonts w:hint="eastAsia" w:ascii="宋体" w:hAnsi="宋体"/>
                <w:color w:val="auto"/>
                <w:szCs w:val="21"/>
              </w:rPr>
            </w:pPr>
            <w:r>
              <w:rPr>
                <w:rFonts w:hint="eastAsia" w:ascii="宋体" w:hAnsi="宋体"/>
                <w:color w:val="auto"/>
                <w:szCs w:val="21"/>
              </w:rPr>
              <w:t xml:space="preserve">控制各生产车间的生产进度，确保交期满足销售需求； </w:t>
            </w:r>
          </w:p>
          <w:p>
            <w:pPr>
              <w:widowControl/>
              <w:numPr>
                <w:ilvl w:val="0"/>
                <w:numId w:val="5"/>
              </w:numPr>
              <w:ind w:left="0" w:leftChars="0" w:firstLine="0" w:firstLineChars="0"/>
              <w:jc w:val="left"/>
              <w:rPr>
                <w:rFonts w:hint="eastAsia" w:ascii="宋体" w:hAnsi="宋体"/>
                <w:color w:val="auto"/>
                <w:szCs w:val="21"/>
              </w:rPr>
            </w:pPr>
            <w:r>
              <w:rPr>
                <w:rFonts w:hint="eastAsia" w:ascii="宋体" w:hAnsi="宋体"/>
                <w:color w:val="auto"/>
                <w:szCs w:val="21"/>
              </w:rPr>
              <w:t xml:space="preserve">对生产数据进行统计分析； </w:t>
            </w:r>
          </w:p>
          <w:p>
            <w:pPr>
              <w:widowControl/>
              <w:numPr>
                <w:ilvl w:val="0"/>
                <w:numId w:val="5"/>
              </w:numPr>
              <w:ind w:left="0" w:leftChars="0" w:firstLine="0" w:firstLineChars="0"/>
              <w:jc w:val="left"/>
              <w:rPr>
                <w:rFonts w:hint="eastAsia" w:ascii="宋体" w:hAnsi="宋体"/>
                <w:color w:val="auto"/>
                <w:szCs w:val="21"/>
              </w:rPr>
            </w:pPr>
            <w:r>
              <w:rPr>
                <w:rFonts w:hint="eastAsia" w:ascii="宋体" w:hAnsi="宋体"/>
                <w:color w:val="auto"/>
                <w:szCs w:val="21"/>
              </w:rPr>
              <w:t>组织协调各相关部门解决生产过程中的各类异常情况，确保生产顺畅；负责召开生产协调会</w:t>
            </w:r>
            <w:r>
              <w:rPr>
                <w:rFonts w:hint="eastAsia" w:ascii="宋体" w:hAnsi="宋体"/>
                <w:color w:val="auto"/>
                <w:szCs w:val="21"/>
                <w:lang w:eastAsia="zh-CN"/>
              </w:rPr>
              <w:t>，</w:t>
            </w:r>
            <w:r>
              <w:rPr>
                <w:rFonts w:hint="eastAsia" w:ascii="宋体" w:hAnsi="宋体"/>
                <w:color w:val="auto"/>
                <w:szCs w:val="21"/>
              </w:rPr>
              <w:t xml:space="preserve">负责督促生产班组按质、按量、近期完成生产任务； </w:t>
            </w:r>
          </w:p>
          <w:p>
            <w:pPr>
              <w:widowControl/>
              <w:numPr>
                <w:ilvl w:val="0"/>
                <w:numId w:val="5"/>
              </w:numPr>
              <w:ind w:left="0" w:leftChars="0" w:firstLine="0" w:firstLineChars="0"/>
              <w:jc w:val="left"/>
              <w:rPr>
                <w:rFonts w:hint="eastAsia" w:ascii="宋体" w:hAnsi="宋体"/>
                <w:color w:val="auto"/>
                <w:szCs w:val="21"/>
              </w:rPr>
            </w:pPr>
            <w:r>
              <w:rPr>
                <w:rFonts w:hint="eastAsia" w:ascii="宋体" w:hAnsi="宋体"/>
                <w:color w:val="auto"/>
                <w:szCs w:val="21"/>
              </w:rPr>
              <w:t xml:space="preserve">参与产品实现的策划，负责生产程控，确保产品质量、生产环境符合客户及法律法规要求，对生 产过程进行监视和测量； </w:t>
            </w:r>
          </w:p>
          <w:p>
            <w:pPr>
              <w:widowControl/>
              <w:numPr>
                <w:ilvl w:val="0"/>
                <w:numId w:val="5"/>
              </w:numPr>
              <w:ind w:left="0" w:leftChars="0" w:firstLine="0" w:firstLineChars="0"/>
              <w:jc w:val="left"/>
              <w:rPr>
                <w:rFonts w:hint="eastAsia" w:ascii="宋体" w:hAnsi="宋体"/>
                <w:color w:val="auto"/>
                <w:szCs w:val="21"/>
              </w:rPr>
            </w:pPr>
            <w:r>
              <w:rPr>
                <w:rFonts w:hint="eastAsia" w:ascii="宋体" w:hAnsi="宋体"/>
                <w:color w:val="auto"/>
                <w:szCs w:val="21"/>
              </w:rPr>
              <w:t xml:space="preserve"> 监督下属员工严格按作业程序规定进行操作； </w:t>
            </w:r>
          </w:p>
          <w:p>
            <w:pPr>
              <w:pStyle w:val="2"/>
              <w:rPr>
                <w:rFonts w:hint="eastAsia" w:eastAsia="宋体"/>
                <w:color w:val="auto"/>
                <w:lang w:eastAsia="zh-CN"/>
              </w:rPr>
            </w:pPr>
            <w:r>
              <w:rPr>
                <w:rFonts w:hint="eastAsia" w:ascii="宋体" w:hAnsi="宋体"/>
                <w:color w:val="auto"/>
                <w:szCs w:val="21"/>
                <w:lang w:eastAsia="zh-CN"/>
              </w:rPr>
              <w:t>。。。。</w:t>
            </w:r>
          </w:p>
          <w:p>
            <w:pPr>
              <w:widowControl/>
              <w:jc w:val="left"/>
              <w:rPr>
                <w:rFonts w:ascii="宋体" w:hAnsi="宋体" w:cs="宋体"/>
                <w:color w:val="auto"/>
                <w:szCs w:val="21"/>
              </w:rPr>
            </w:pPr>
            <w:r>
              <w:rPr>
                <w:rFonts w:hint="eastAsia" w:ascii="宋体" w:hAnsi="宋体"/>
                <w:color w:val="auto"/>
                <w:szCs w:val="21"/>
              </w:rPr>
              <w:t>部门负责人熟悉本部门职责。</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atLeast"/>
              <w:ind w:firstLine="420" w:firstLineChars="200"/>
              <w:rPr>
                <w:rFonts w:hint="eastAsia" w:ascii="宋体" w:hAnsi="宋体" w:eastAsia="宋体"/>
                <w:color w:val="auto"/>
                <w:szCs w:val="21"/>
                <w:lang w:val="en-US" w:eastAsia="zh-CN"/>
              </w:rPr>
            </w:pPr>
            <w:r>
              <w:rPr>
                <w:rFonts w:hint="eastAsia" w:ascii="宋体" w:hAnsi="宋体"/>
                <w:color w:val="auto"/>
                <w:szCs w:val="21"/>
              </w:rPr>
              <w:t>查《部门质量目标分解表》该部门的质量目标</w:t>
            </w:r>
            <w:r>
              <w:rPr>
                <w:rFonts w:hint="eastAsia" w:ascii="宋体" w:hAnsi="宋体"/>
                <w:color w:val="auto"/>
                <w:szCs w:val="21"/>
                <w:lang w:val="en-US" w:eastAsia="zh-CN"/>
              </w:rPr>
              <w:t>及2020年1-2020年10月完成情况：</w:t>
            </w:r>
          </w:p>
          <w:p>
            <w:pPr>
              <w:spacing w:line="400" w:lineRule="atLeas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设备完好率95%                   实测：97%</w:t>
            </w:r>
          </w:p>
          <w:p>
            <w:pPr>
              <w:spacing w:line="400" w:lineRule="atLeast"/>
              <w:ind w:firstLine="420" w:firstLineChars="200"/>
              <w:rPr>
                <w:rFonts w:hint="default" w:ascii="宋体" w:hAnsi="宋体"/>
                <w:color w:val="auto"/>
                <w:szCs w:val="21"/>
                <w:lang w:val="en-US"/>
              </w:rPr>
            </w:pPr>
            <w:r>
              <w:rPr>
                <w:rFonts w:hint="eastAsia" w:ascii="宋体" w:hAnsi="宋体"/>
                <w:color w:val="auto"/>
                <w:szCs w:val="21"/>
                <w:lang w:eastAsia="zh-CN"/>
              </w:rPr>
              <w:t>维修及时率</w:t>
            </w:r>
            <w:r>
              <w:rPr>
                <w:rFonts w:hint="eastAsia" w:ascii="宋体" w:hAnsi="宋体"/>
                <w:color w:val="auto"/>
                <w:szCs w:val="21"/>
                <w:lang w:val="en-US" w:eastAsia="zh-CN"/>
              </w:rPr>
              <w:t>95%                   实测：100%</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设备保养及时率95%                实测：100%</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计划产量达成率                   实测：100%</w:t>
            </w:r>
          </w:p>
          <w:p>
            <w:pPr>
              <w:spacing w:line="400" w:lineRule="atLeast"/>
              <w:ind w:firstLine="420" w:firstLineChars="200"/>
              <w:rPr>
                <w:rFonts w:hint="default" w:ascii="宋体" w:hAnsi="宋体"/>
                <w:color w:val="auto"/>
                <w:szCs w:val="21"/>
                <w:lang w:val="en-US" w:eastAsia="zh-CN"/>
              </w:rPr>
            </w:pPr>
            <w:r>
              <w:rPr>
                <w:rFonts w:hint="default" w:ascii="宋体" w:hAnsi="宋体"/>
                <w:color w:val="auto"/>
                <w:szCs w:val="21"/>
                <w:lang w:val="en-US" w:eastAsia="zh-CN"/>
              </w:rPr>
              <w:t>产品制程合格率</w:t>
            </w:r>
            <w:r>
              <w:rPr>
                <w:rFonts w:hint="eastAsia" w:ascii="宋体" w:hAnsi="宋体"/>
                <w:color w:val="auto"/>
                <w:szCs w:val="21"/>
                <w:lang w:val="en-US" w:eastAsia="zh-CN"/>
              </w:rPr>
              <w:t>97%                实测：97%</w:t>
            </w:r>
          </w:p>
          <w:p>
            <w:pPr>
              <w:spacing w:line="400" w:lineRule="atLeast"/>
              <w:ind w:firstLine="420" w:firstLineChars="200"/>
              <w:rPr>
                <w:rFonts w:hint="default" w:ascii="宋体" w:hAnsi="宋体"/>
                <w:color w:val="auto"/>
                <w:szCs w:val="21"/>
                <w:lang w:val="en-US" w:eastAsia="zh-CN"/>
              </w:rPr>
            </w:pPr>
            <w:r>
              <w:rPr>
                <w:rFonts w:hint="default" w:ascii="宋体" w:hAnsi="宋体"/>
                <w:color w:val="auto"/>
                <w:szCs w:val="21"/>
                <w:lang w:val="en-US" w:eastAsia="zh-CN"/>
              </w:rPr>
              <w:t>成品检验合格率</w:t>
            </w:r>
            <w:r>
              <w:rPr>
                <w:rFonts w:hint="eastAsia" w:ascii="宋体" w:hAnsi="宋体"/>
                <w:color w:val="auto"/>
                <w:szCs w:val="21"/>
                <w:lang w:val="en-US" w:eastAsia="zh-CN"/>
              </w:rPr>
              <w:t>99%</w:t>
            </w:r>
            <w:r>
              <w:rPr>
                <w:rFonts w:hint="default" w:ascii="宋体" w:hAnsi="宋体"/>
                <w:color w:val="auto"/>
                <w:szCs w:val="21"/>
                <w:lang w:val="en-US" w:eastAsia="zh-CN"/>
              </w:rPr>
              <w:t xml:space="preserve"> </w:t>
            </w:r>
            <w:r>
              <w:rPr>
                <w:rFonts w:hint="eastAsia" w:ascii="宋体" w:hAnsi="宋体"/>
                <w:color w:val="auto"/>
                <w:szCs w:val="21"/>
                <w:lang w:val="en-US" w:eastAsia="zh-CN"/>
              </w:rPr>
              <w:t xml:space="preserve">               实测：100%</w:t>
            </w:r>
          </w:p>
          <w:p>
            <w:pPr>
              <w:spacing w:line="400" w:lineRule="atLeast"/>
              <w:ind w:firstLine="420" w:firstLineChars="200"/>
              <w:rPr>
                <w:rFonts w:hint="default" w:ascii="宋体" w:hAnsi="宋体"/>
                <w:color w:val="auto"/>
                <w:szCs w:val="21"/>
                <w:lang w:val="en-US" w:eastAsia="zh-CN"/>
              </w:rPr>
            </w:pPr>
            <w:r>
              <w:rPr>
                <w:rFonts w:hint="default" w:ascii="宋体" w:hAnsi="宋体"/>
                <w:color w:val="auto"/>
                <w:szCs w:val="21"/>
                <w:lang w:val="en-US" w:eastAsia="zh-CN"/>
              </w:rPr>
              <w:t>安全生产事故次数</w:t>
            </w:r>
            <w:r>
              <w:rPr>
                <w:rFonts w:hint="eastAsia" w:ascii="宋体" w:hAnsi="宋体"/>
                <w:color w:val="auto"/>
                <w:szCs w:val="21"/>
                <w:lang w:val="en-US" w:eastAsia="zh-CN"/>
              </w:rPr>
              <w:t>0                 实测：零</w:t>
            </w:r>
          </w:p>
          <w:p>
            <w:pPr>
              <w:spacing w:line="400" w:lineRule="atLeast"/>
              <w:ind w:firstLine="420" w:firstLineChars="200"/>
              <w:rPr>
                <w:rFonts w:hint="default" w:ascii="宋体" w:hAnsi="宋体"/>
                <w:color w:val="auto"/>
                <w:szCs w:val="21"/>
                <w:lang w:val="en-US" w:eastAsia="zh-CN"/>
              </w:rPr>
            </w:pPr>
            <w:r>
              <w:rPr>
                <w:rFonts w:hint="default" w:ascii="宋体" w:hAnsi="宋体"/>
                <w:color w:val="auto"/>
                <w:szCs w:val="21"/>
                <w:lang w:val="en-US" w:eastAsia="zh-CN"/>
              </w:rPr>
              <w:t>安全生产整改及时率</w:t>
            </w:r>
            <w:r>
              <w:rPr>
                <w:rFonts w:hint="eastAsia" w:ascii="宋体" w:hAnsi="宋体"/>
                <w:color w:val="auto"/>
                <w:szCs w:val="21"/>
                <w:lang w:val="en-US" w:eastAsia="zh-CN"/>
              </w:rPr>
              <w:t>95%</w:t>
            </w:r>
            <w:r>
              <w:rPr>
                <w:rFonts w:hint="default" w:ascii="宋体" w:hAnsi="宋体"/>
                <w:color w:val="auto"/>
                <w:szCs w:val="21"/>
                <w:lang w:val="en-US" w:eastAsia="zh-CN"/>
              </w:rPr>
              <w:t xml:space="preserve"> </w:t>
            </w:r>
            <w:r>
              <w:rPr>
                <w:rFonts w:hint="eastAsia" w:ascii="宋体" w:hAnsi="宋体"/>
                <w:color w:val="auto"/>
                <w:szCs w:val="21"/>
                <w:lang w:val="en-US" w:eastAsia="zh-CN"/>
              </w:rPr>
              <w:t xml:space="preserve">           实测：100%</w:t>
            </w:r>
          </w:p>
          <w:p>
            <w:pPr>
              <w:spacing w:line="400" w:lineRule="exact"/>
              <w:rPr>
                <w:rFonts w:ascii="宋体" w:hAnsi="宋体" w:cs="宋体"/>
                <w:color w:val="auto"/>
                <w:szCs w:val="21"/>
              </w:rPr>
            </w:pPr>
            <w:r>
              <w:rPr>
                <w:rFonts w:hint="eastAsia" w:ascii="宋体" w:hAnsi="宋体"/>
                <w:color w:val="auto"/>
                <w:szCs w:val="21"/>
              </w:rPr>
              <w:t>质量目标缺乏指标实际完成的实证性资料</w:t>
            </w:r>
            <w:r>
              <w:rPr>
                <w:rFonts w:hint="eastAsia" w:ascii="宋体" w:hAnsi="宋体"/>
                <w:color w:val="auto"/>
                <w:szCs w:val="21"/>
                <w:lang w:eastAsia="zh-CN"/>
              </w:rPr>
              <w:t>，</w:t>
            </w:r>
            <w:r>
              <w:rPr>
                <w:rFonts w:hint="eastAsia" w:ascii="宋体" w:hAnsi="宋体"/>
                <w:color w:val="auto"/>
                <w:szCs w:val="21"/>
              </w:rPr>
              <w:t>已跟负责人沟通。</w:t>
            </w:r>
            <w:r>
              <w:rPr>
                <w:rFonts w:hint="eastAsia" w:ascii="宋体" w:hAnsi="宋体"/>
                <w:color w:val="auto"/>
                <w:szCs w:val="21"/>
                <w:lang w:val="en-US" w:eastAsia="zh-CN"/>
              </w:rPr>
              <w:t>基本达到目标要求</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设施</w:t>
            </w:r>
          </w:p>
        </w:tc>
        <w:tc>
          <w:tcPr>
            <w:tcW w:w="960" w:type="dxa"/>
            <w:vAlign w:val="top"/>
          </w:tcPr>
          <w:p>
            <w:pP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7.1.3</w:t>
            </w:r>
          </w:p>
        </w:tc>
        <w:tc>
          <w:tcPr>
            <w:tcW w:w="10004" w:type="dxa"/>
            <w:vAlign w:val="top"/>
          </w:tcPr>
          <w:p>
            <w:pPr>
              <w:spacing w:line="360" w:lineRule="auto"/>
              <w:rPr>
                <w:rFonts w:ascii="宋体" w:hAnsi="宋体"/>
                <w:color w:val="auto"/>
                <w:sz w:val="21"/>
                <w:szCs w:val="21"/>
              </w:rPr>
            </w:pPr>
            <w:r>
              <w:rPr>
                <w:rFonts w:hint="eastAsia" w:ascii="宋体" w:hAnsi="宋体"/>
                <w:color w:val="auto"/>
                <w:sz w:val="21"/>
                <w:szCs w:val="21"/>
              </w:rPr>
              <w:t>1、经了解组织的建筑设施：</w:t>
            </w:r>
          </w:p>
          <w:p>
            <w:pPr>
              <w:spacing w:line="360" w:lineRule="auto"/>
              <w:rPr>
                <w:rFonts w:hint="eastAsia"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eastAsia="zh-CN"/>
              </w:rPr>
              <w:t>车间</w:t>
            </w:r>
            <w:r>
              <w:rPr>
                <w:rFonts w:hint="eastAsia" w:ascii="宋体" w:hAnsi="宋体"/>
                <w:color w:val="auto"/>
                <w:sz w:val="21"/>
                <w:szCs w:val="21"/>
              </w:rPr>
              <w:t>面</w:t>
            </w:r>
            <w:r>
              <w:rPr>
                <w:rFonts w:hint="eastAsia" w:ascii="宋体" w:hAnsi="宋体"/>
                <w:color w:val="auto"/>
                <w:sz w:val="21"/>
                <w:szCs w:val="21"/>
                <w:highlight w:val="none"/>
              </w:rPr>
              <w:t>积</w:t>
            </w:r>
            <w:r>
              <w:rPr>
                <w:rFonts w:hint="eastAsia" w:ascii="宋体" w:hAnsi="宋体"/>
                <w:color w:val="auto"/>
                <w:sz w:val="21"/>
                <w:szCs w:val="21"/>
                <w:highlight w:val="none"/>
                <w:lang w:val="en-US" w:eastAsia="zh-CN"/>
              </w:rPr>
              <w:t>3000</w:t>
            </w:r>
            <w:r>
              <w:rPr>
                <w:rFonts w:hint="eastAsia" w:ascii="宋体" w:hAnsi="宋体"/>
                <w:color w:val="auto"/>
                <w:sz w:val="21"/>
                <w:szCs w:val="21"/>
                <w:highlight w:val="none"/>
              </w:rPr>
              <w:t>平方</w:t>
            </w:r>
            <w:r>
              <w:rPr>
                <w:rFonts w:hint="eastAsia" w:ascii="宋体" w:hAnsi="宋体"/>
                <w:color w:val="auto"/>
                <w:sz w:val="21"/>
                <w:szCs w:val="21"/>
                <w:highlight w:val="none"/>
                <w:lang w:eastAsia="zh-CN"/>
              </w:rPr>
              <w:t>米</w:t>
            </w:r>
            <w:r>
              <w:rPr>
                <w:rFonts w:hint="eastAsia" w:ascii="宋体" w:hAnsi="宋体"/>
                <w:color w:val="auto"/>
                <w:sz w:val="21"/>
                <w:szCs w:val="21"/>
                <w:highlight w:val="none"/>
              </w:rPr>
              <w:t>左右，车间、库房按</w:t>
            </w:r>
            <w:r>
              <w:rPr>
                <w:rFonts w:hint="eastAsia" w:ascii="宋体" w:hAnsi="宋体"/>
                <w:color w:val="auto"/>
                <w:sz w:val="21"/>
                <w:szCs w:val="21"/>
                <w:highlight w:val="none"/>
                <w:lang w:eastAsia="zh-CN"/>
              </w:rPr>
              <w:t>区域划分</w:t>
            </w:r>
            <w:r>
              <w:rPr>
                <w:rFonts w:hint="eastAsia" w:ascii="宋体" w:hAnsi="宋体"/>
                <w:color w:val="auto"/>
                <w:sz w:val="21"/>
                <w:szCs w:val="21"/>
                <w:highlight w:val="none"/>
              </w:rPr>
              <w:t>，办公场所面积</w:t>
            </w:r>
            <w:r>
              <w:rPr>
                <w:rFonts w:hint="eastAsia" w:ascii="宋体" w:hAnsi="宋体"/>
                <w:color w:val="auto"/>
                <w:sz w:val="21"/>
                <w:szCs w:val="21"/>
                <w:highlight w:val="none"/>
                <w:lang w:val="en-US" w:eastAsia="zh-CN"/>
              </w:rPr>
              <w:t>300</w:t>
            </w:r>
            <w:r>
              <w:rPr>
                <w:rFonts w:hint="eastAsia" w:ascii="宋体" w:hAnsi="宋体"/>
                <w:color w:val="auto"/>
                <w:sz w:val="21"/>
                <w:szCs w:val="21"/>
                <w:highlight w:val="none"/>
              </w:rPr>
              <w:t>0平方。</w:t>
            </w:r>
          </w:p>
          <w:p>
            <w:pPr>
              <w:spacing w:line="360" w:lineRule="auto"/>
              <w:rPr>
                <w:rFonts w:hint="eastAsia" w:ascii="宋体" w:hAnsi="宋体"/>
                <w:color w:val="auto"/>
                <w:sz w:val="21"/>
                <w:szCs w:val="21"/>
              </w:rPr>
            </w:pPr>
            <w:r>
              <w:rPr>
                <w:rFonts w:hint="eastAsia" w:ascii="宋体" w:hAnsi="宋体"/>
                <w:color w:val="auto"/>
                <w:sz w:val="21"/>
                <w:szCs w:val="21"/>
              </w:rPr>
              <w:t>2、查《设备管理台账》主要设备</w:t>
            </w:r>
            <w:r>
              <w:rPr>
                <w:rFonts w:hint="eastAsia" w:ascii="宋体" w:hAnsi="宋体"/>
                <w:color w:val="auto"/>
                <w:sz w:val="21"/>
                <w:szCs w:val="21"/>
                <w:lang w:eastAsia="zh-CN"/>
              </w:rPr>
              <w:t>手动冲压机、电动起子、恒温焊台、热熔焊接机、全自动螺丝机</w:t>
            </w:r>
            <w:r>
              <w:rPr>
                <w:rFonts w:hint="eastAsia" w:ascii="宋体" w:hAnsi="宋体"/>
                <w:color w:val="auto"/>
                <w:sz w:val="21"/>
                <w:szCs w:val="21"/>
              </w:rPr>
              <w:t>等，可以满足生产需要。</w:t>
            </w:r>
          </w:p>
          <w:p>
            <w:pPr>
              <w:spacing w:line="360" w:lineRule="auto"/>
              <w:rPr>
                <w:rFonts w:hint="eastAsia" w:ascii="宋体" w:hAnsi="宋体"/>
                <w:color w:val="auto"/>
                <w:sz w:val="21"/>
                <w:szCs w:val="21"/>
              </w:rPr>
            </w:pPr>
            <w:r>
              <w:rPr>
                <w:rFonts w:hint="eastAsia" w:ascii="宋体" w:hAnsi="宋体"/>
                <w:color w:val="auto"/>
                <w:sz w:val="21"/>
                <w:szCs w:val="21"/>
              </w:rPr>
              <w:t>3.经查，生产部对设备按月方式进行点检维护保养，并实施。</w:t>
            </w:r>
          </w:p>
          <w:p>
            <w:pPr>
              <w:spacing w:line="360" w:lineRule="auto"/>
              <w:jc w:val="left"/>
              <w:rPr>
                <w:rFonts w:hint="eastAsia" w:ascii="宋体" w:hAnsi="宋体"/>
                <w:color w:val="auto"/>
                <w:sz w:val="21"/>
                <w:szCs w:val="21"/>
              </w:rPr>
            </w:pPr>
            <w:r>
              <w:rPr>
                <w:rFonts w:hint="eastAsia" w:ascii="宋体" w:hAnsi="宋体"/>
                <w:color w:val="auto"/>
                <w:sz w:val="21"/>
                <w:szCs w:val="21"/>
              </w:rPr>
              <w:t>4.抽查设施保养记录，采用《设备日常维护保养记录》进行记录。</w:t>
            </w:r>
          </w:p>
          <w:p>
            <w:pPr>
              <w:spacing w:line="360" w:lineRule="auto"/>
              <w:ind w:firstLine="420" w:firstLineChars="200"/>
              <w:jc w:val="left"/>
              <w:rPr>
                <w:rFonts w:hint="eastAsia"/>
                <w:color w:val="auto"/>
                <w:szCs w:val="22"/>
                <w:lang w:eastAsia="zh-CN"/>
              </w:rPr>
            </w:pPr>
            <w:r>
              <w:rPr>
                <w:rFonts w:hint="eastAsia" w:ascii="宋体" w:hAnsi="宋体"/>
                <w:color w:val="auto"/>
                <w:sz w:val="21"/>
                <w:szCs w:val="21"/>
              </w:rPr>
              <w:t>1）设施名称：</w:t>
            </w:r>
            <w:r>
              <w:rPr>
                <w:rFonts w:hint="eastAsia" w:ascii="宋体" w:hAnsi="宋体"/>
                <w:color w:val="auto"/>
                <w:sz w:val="21"/>
                <w:szCs w:val="21"/>
                <w:lang w:eastAsia="zh-CN"/>
              </w:rPr>
              <w:t>手动冲压机</w:t>
            </w:r>
          </w:p>
          <w:p>
            <w:pPr>
              <w:spacing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时间：20</w:t>
            </w:r>
            <w:r>
              <w:rPr>
                <w:rFonts w:hint="eastAsia" w:ascii="宋体" w:hAnsi="宋体"/>
                <w:color w:val="auto"/>
                <w:sz w:val="21"/>
                <w:szCs w:val="21"/>
                <w:lang w:val="en-US" w:eastAsia="zh-CN"/>
              </w:rPr>
              <w:t>20年10</w:t>
            </w:r>
            <w:r>
              <w:rPr>
                <w:rFonts w:hint="eastAsia" w:ascii="宋体" w:hAnsi="宋体"/>
                <w:color w:val="auto"/>
                <w:sz w:val="21"/>
                <w:szCs w:val="21"/>
              </w:rPr>
              <w:t>月</w:t>
            </w:r>
          </w:p>
          <w:p>
            <w:pPr>
              <w:spacing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点检内容：</w:t>
            </w:r>
            <w:r>
              <w:rPr>
                <w:rFonts w:hint="eastAsia" w:ascii="宋体" w:hAnsi="宋体"/>
                <w:color w:val="auto"/>
                <w:sz w:val="21"/>
                <w:szCs w:val="21"/>
                <w:lang w:val="en-US" w:eastAsia="zh-CN"/>
              </w:rPr>
              <w:t>外观、性能、运行状态</w:t>
            </w:r>
            <w:r>
              <w:rPr>
                <w:rFonts w:hint="eastAsia" w:ascii="宋体" w:hAnsi="宋体"/>
                <w:color w:val="auto"/>
                <w:sz w:val="21"/>
                <w:szCs w:val="21"/>
              </w:rPr>
              <w:t>等。</w:t>
            </w:r>
          </w:p>
          <w:p>
            <w:pPr>
              <w:spacing w:line="360" w:lineRule="auto"/>
              <w:ind w:firstLine="420" w:firstLineChars="200"/>
              <w:jc w:val="left"/>
              <w:rPr>
                <w:rFonts w:hint="eastAsia" w:ascii="宋体" w:hAnsi="宋体"/>
                <w:color w:val="auto"/>
                <w:sz w:val="21"/>
                <w:szCs w:val="21"/>
                <w:lang w:eastAsia="zh-CN"/>
              </w:rPr>
            </w:pPr>
            <w:r>
              <w:rPr>
                <w:rFonts w:hint="eastAsia" w:ascii="宋体" w:hAnsi="宋体"/>
                <w:color w:val="auto"/>
                <w:sz w:val="21"/>
                <w:szCs w:val="21"/>
              </w:rPr>
              <w:t>保养人</w:t>
            </w:r>
            <w:r>
              <w:rPr>
                <w:rFonts w:hint="eastAsia" w:ascii="宋体" w:hAnsi="宋体"/>
                <w:color w:val="auto"/>
                <w:sz w:val="21"/>
                <w:szCs w:val="21"/>
                <w:lang w:eastAsia="zh-CN"/>
              </w:rPr>
              <w:t>：冉祥</w:t>
            </w:r>
          </w:p>
          <w:p>
            <w:pPr>
              <w:spacing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2）设施名称：</w:t>
            </w:r>
            <w:r>
              <w:rPr>
                <w:rFonts w:hint="eastAsia" w:ascii="宋体" w:hAnsi="宋体"/>
                <w:color w:val="auto"/>
                <w:sz w:val="21"/>
                <w:szCs w:val="21"/>
                <w:lang w:eastAsia="zh-CN"/>
              </w:rPr>
              <w:t>恒温焊台</w:t>
            </w:r>
          </w:p>
          <w:p>
            <w:pPr>
              <w:spacing w:line="360" w:lineRule="auto"/>
              <w:ind w:firstLine="630" w:firstLineChars="300"/>
              <w:jc w:val="left"/>
              <w:rPr>
                <w:rFonts w:hint="eastAsia" w:ascii="宋体" w:hAnsi="宋体"/>
                <w:color w:val="auto"/>
                <w:sz w:val="21"/>
                <w:szCs w:val="21"/>
              </w:rPr>
            </w:pPr>
            <w:r>
              <w:rPr>
                <w:rFonts w:hint="eastAsia" w:ascii="宋体" w:hAnsi="宋体"/>
                <w:color w:val="auto"/>
                <w:sz w:val="21"/>
                <w:szCs w:val="21"/>
              </w:rPr>
              <w:t>时间：20</w:t>
            </w:r>
            <w:r>
              <w:rPr>
                <w:rFonts w:hint="eastAsia" w:ascii="宋体" w:hAnsi="宋体"/>
                <w:color w:val="auto"/>
                <w:sz w:val="21"/>
                <w:szCs w:val="21"/>
                <w:lang w:val="en-US" w:eastAsia="zh-CN"/>
              </w:rPr>
              <w:t>20</w:t>
            </w:r>
            <w:r>
              <w:rPr>
                <w:rFonts w:hint="eastAsia" w:ascii="宋体" w:hAnsi="宋体"/>
                <w:color w:val="auto"/>
                <w:sz w:val="21"/>
                <w:szCs w:val="21"/>
              </w:rPr>
              <w:t>年</w:t>
            </w:r>
            <w:r>
              <w:rPr>
                <w:rFonts w:hint="eastAsia" w:ascii="宋体" w:hAnsi="宋体"/>
                <w:color w:val="auto"/>
                <w:sz w:val="21"/>
                <w:szCs w:val="21"/>
                <w:lang w:val="en-US" w:eastAsia="zh-CN"/>
              </w:rPr>
              <w:t>10</w:t>
            </w:r>
            <w:r>
              <w:rPr>
                <w:rFonts w:hint="eastAsia" w:ascii="宋体" w:hAnsi="宋体"/>
                <w:color w:val="auto"/>
                <w:sz w:val="21"/>
                <w:szCs w:val="21"/>
              </w:rPr>
              <w:t>月</w:t>
            </w:r>
          </w:p>
          <w:p>
            <w:pPr>
              <w:spacing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点检内容：</w:t>
            </w:r>
            <w:r>
              <w:rPr>
                <w:rFonts w:hint="eastAsia" w:ascii="宋体" w:hAnsi="宋体"/>
                <w:color w:val="auto"/>
                <w:sz w:val="21"/>
                <w:szCs w:val="21"/>
                <w:lang w:val="en-US" w:eastAsia="zh-CN"/>
              </w:rPr>
              <w:t>外观、性能、运行状态</w:t>
            </w:r>
            <w:r>
              <w:rPr>
                <w:rFonts w:hint="eastAsia" w:ascii="宋体" w:hAnsi="宋体"/>
                <w:color w:val="auto"/>
                <w:sz w:val="21"/>
                <w:szCs w:val="21"/>
              </w:rPr>
              <w:t>等。</w:t>
            </w:r>
          </w:p>
          <w:p>
            <w:pPr>
              <w:spacing w:line="360" w:lineRule="auto"/>
              <w:ind w:firstLine="420" w:firstLineChars="200"/>
              <w:jc w:val="left"/>
              <w:rPr>
                <w:rFonts w:hint="eastAsia" w:ascii="宋体" w:hAnsi="宋体"/>
                <w:color w:val="auto"/>
                <w:sz w:val="21"/>
                <w:szCs w:val="21"/>
                <w:lang w:eastAsia="zh-CN"/>
              </w:rPr>
            </w:pPr>
            <w:r>
              <w:rPr>
                <w:rFonts w:hint="eastAsia" w:ascii="宋体" w:hAnsi="宋体"/>
                <w:color w:val="auto"/>
                <w:sz w:val="21"/>
                <w:szCs w:val="21"/>
              </w:rPr>
              <w:t>保养人</w:t>
            </w:r>
            <w:r>
              <w:rPr>
                <w:rFonts w:hint="eastAsia" w:ascii="宋体" w:hAnsi="宋体"/>
                <w:color w:val="auto"/>
                <w:sz w:val="21"/>
                <w:szCs w:val="21"/>
                <w:lang w:eastAsia="zh-CN"/>
              </w:rPr>
              <w:t>：冉祥</w:t>
            </w:r>
          </w:p>
          <w:p>
            <w:pPr>
              <w:spacing w:line="360" w:lineRule="auto"/>
              <w:ind w:firstLine="420" w:firstLineChars="200"/>
              <w:jc w:val="left"/>
              <w:rPr>
                <w:rFonts w:hint="eastAsia"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）设施名称：</w:t>
            </w:r>
            <w:r>
              <w:rPr>
                <w:rFonts w:hint="eastAsia" w:ascii="宋体" w:hAnsi="宋体"/>
                <w:color w:val="auto"/>
                <w:sz w:val="21"/>
                <w:szCs w:val="21"/>
                <w:lang w:eastAsia="zh-CN"/>
              </w:rPr>
              <w:t>热熔焊接机</w:t>
            </w:r>
          </w:p>
          <w:p>
            <w:pPr>
              <w:spacing w:line="360" w:lineRule="auto"/>
              <w:ind w:firstLine="630" w:firstLineChars="300"/>
              <w:jc w:val="left"/>
              <w:rPr>
                <w:rFonts w:hint="eastAsia" w:ascii="宋体" w:hAnsi="宋体"/>
                <w:color w:val="auto"/>
                <w:sz w:val="21"/>
                <w:szCs w:val="21"/>
              </w:rPr>
            </w:pPr>
            <w:r>
              <w:rPr>
                <w:rFonts w:hint="eastAsia" w:ascii="宋体" w:hAnsi="宋体"/>
                <w:color w:val="auto"/>
                <w:sz w:val="21"/>
                <w:szCs w:val="21"/>
              </w:rPr>
              <w:t>时间：20</w:t>
            </w:r>
            <w:r>
              <w:rPr>
                <w:rFonts w:hint="eastAsia" w:ascii="宋体" w:hAnsi="宋体"/>
                <w:color w:val="auto"/>
                <w:sz w:val="21"/>
                <w:szCs w:val="21"/>
                <w:lang w:val="en-US" w:eastAsia="zh-CN"/>
              </w:rPr>
              <w:t>20</w:t>
            </w:r>
            <w:r>
              <w:rPr>
                <w:rFonts w:hint="eastAsia" w:ascii="宋体" w:hAnsi="宋体"/>
                <w:color w:val="auto"/>
                <w:sz w:val="21"/>
                <w:szCs w:val="21"/>
              </w:rPr>
              <w:t>年</w:t>
            </w:r>
            <w:r>
              <w:rPr>
                <w:rFonts w:hint="eastAsia" w:ascii="宋体" w:hAnsi="宋体"/>
                <w:color w:val="auto"/>
                <w:sz w:val="21"/>
                <w:szCs w:val="21"/>
                <w:lang w:val="en-US" w:eastAsia="zh-CN"/>
              </w:rPr>
              <w:t>10</w:t>
            </w:r>
            <w:r>
              <w:rPr>
                <w:rFonts w:hint="eastAsia" w:ascii="宋体" w:hAnsi="宋体"/>
                <w:color w:val="auto"/>
                <w:sz w:val="21"/>
                <w:szCs w:val="21"/>
              </w:rPr>
              <w:t>月</w:t>
            </w:r>
          </w:p>
          <w:p>
            <w:pPr>
              <w:spacing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点检内容：</w:t>
            </w:r>
            <w:r>
              <w:rPr>
                <w:rFonts w:hint="eastAsia" w:ascii="宋体" w:hAnsi="宋体"/>
                <w:color w:val="auto"/>
                <w:sz w:val="21"/>
                <w:szCs w:val="21"/>
                <w:lang w:val="en-US" w:eastAsia="zh-CN"/>
              </w:rPr>
              <w:t>外观、性能、运行状态</w:t>
            </w:r>
            <w:r>
              <w:rPr>
                <w:rFonts w:hint="eastAsia" w:ascii="宋体" w:hAnsi="宋体"/>
                <w:color w:val="auto"/>
                <w:sz w:val="21"/>
                <w:szCs w:val="21"/>
              </w:rPr>
              <w:t>等。</w:t>
            </w:r>
          </w:p>
          <w:p>
            <w:pPr>
              <w:spacing w:line="360" w:lineRule="auto"/>
              <w:ind w:firstLine="420" w:firstLineChars="200"/>
              <w:jc w:val="left"/>
              <w:rPr>
                <w:rFonts w:hint="eastAsia" w:ascii="宋体" w:hAnsi="宋体"/>
                <w:color w:val="auto"/>
                <w:sz w:val="21"/>
                <w:szCs w:val="21"/>
                <w:lang w:eastAsia="zh-CN"/>
              </w:rPr>
            </w:pPr>
            <w:r>
              <w:rPr>
                <w:rFonts w:hint="eastAsia" w:ascii="宋体" w:hAnsi="宋体"/>
                <w:color w:val="auto"/>
                <w:sz w:val="21"/>
                <w:szCs w:val="21"/>
              </w:rPr>
              <w:t>保养人</w:t>
            </w:r>
            <w:r>
              <w:rPr>
                <w:rFonts w:hint="eastAsia" w:ascii="宋体" w:hAnsi="宋体"/>
                <w:color w:val="auto"/>
                <w:sz w:val="21"/>
                <w:szCs w:val="21"/>
                <w:lang w:eastAsia="zh-CN"/>
              </w:rPr>
              <w:t>：冉祥</w:t>
            </w:r>
          </w:p>
          <w:p>
            <w:pPr>
              <w:spacing w:line="360" w:lineRule="auto"/>
              <w:jc w:val="left"/>
              <w:rPr>
                <w:rFonts w:hint="eastAsia" w:ascii="宋体" w:hAnsi="宋体"/>
                <w:color w:val="auto"/>
                <w:sz w:val="21"/>
                <w:szCs w:val="21"/>
              </w:rPr>
            </w:pPr>
            <w:r>
              <w:rPr>
                <w:rFonts w:hint="eastAsia" w:ascii="宋体" w:hAnsi="宋体"/>
                <w:color w:val="auto"/>
                <w:sz w:val="21"/>
                <w:szCs w:val="21"/>
              </w:rPr>
              <w:t>......</w:t>
            </w:r>
          </w:p>
          <w:p>
            <w:pPr>
              <w:spacing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其他设备均按要求进行了保养，保养记录</w:t>
            </w:r>
            <w:r>
              <w:rPr>
                <w:rFonts w:hint="eastAsia" w:ascii="宋体" w:hAnsi="宋体"/>
                <w:color w:val="auto"/>
                <w:sz w:val="21"/>
                <w:szCs w:val="21"/>
                <w:lang w:val="en-US" w:eastAsia="zh-CN"/>
              </w:rPr>
              <w:t>较齐全</w:t>
            </w:r>
            <w:r>
              <w:rPr>
                <w:rFonts w:hint="eastAsia" w:ascii="宋体" w:hAnsi="宋体"/>
                <w:color w:val="auto"/>
                <w:sz w:val="21"/>
                <w:szCs w:val="21"/>
              </w:rPr>
              <w:t>，现场生产设备状态完好。</w:t>
            </w:r>
          </w:p>
          <w:p>
            <w:pPr>
              <w:spacing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抽《设备维修记录》</w:t>
            </w:r>
          </w:p>
          <w:p>
            <w:pPr>
              <w:pStyle w:val="2"/>
              <w:rPr>
                <w:rFonts w:hint="default" w:eastAsia="宋体"/>
                <w:color w:val="auto"/>
                <w:lang w:val="en-US" w:eastAsia="zh-CN"/>
              </w:rPr>
            </w:pPr>
            <w:r>
              <w:rPr>
                <w:rFonts w:hint="eastAsia" w:ascii="宋体" w:hAnsi="宋体"/>
                <w:color w:val="auto"/>
                <w:sz w:val="21"/>
                <w:szCs w:val="21"/>
                <w:lang w:val="en-US" w:eastAsia="zh-CN"/>
              </w:rPr>
              <w:t xml:space="preserve">  公司设施设备运行正常，暂无维修记录。</w:t>
            </w:r>
          </w:p>
          <w:p>
            <w:pPr>
              <w:spacing w:line="360" w:lineRule="auto"/>
              <w:ind w:firstLine="420" w:firstLineChars="200"/>
              <w:jc w:val="left"/>
              <w:rPr>
                <w:rFonts w:hint="eastAsia" w:ascii="宋体" w:hAnsi="宋体"/>
                <w:color w:val="auto"/>
                <w:sz w:val="21"/>
                <w:szCs w:val="21"/>
                <w:lang w:val="en-US" w:eastAsia="zh-CN"/>
              </w:rPr>
            </w:pPr>
            <w:r>
              <w:rPr>
                <w:rFonts w:hint="eastAsia" w:ascii="宋体" w:hAnsi="宋体"/>
                <w:color w:val="auto"/>
                <w:sz w:val="21"/>
                <w:szCs w:val="21"/>
                <w:lang w:val="en-US" w:eastAsia="zh-CN"/>
              </w:rPr>
              <w:t>5、支持性服务，运输采用物流运输的形式。公司未建立信息管理系统用于生产和服务。</w:t>
            </w:r>
          </w:p>
          <w:p>
            <w:pPr>
              <w:spacing w:line="400" w:lineRule="exact"/>
              <w:rPr>
                <w:rFonts w:hint="default" w:ascii="宋体" w:hAnsi="宋体" w:eastAsia="宋体" w:cs="Times New Roman"/>
                <w:color w:val="auto"/>
                <w:kern w:val="2"/>
                <w:sz w:val="21"/>
                <w:szCs w:val="21"/>
                <w:lang w:val="en-US" w:eastAsia="zh-CN" w:bidi="ar-SA"/>
              </w:rPr>
            </w:pPr>
            <w:r>
              <w:rPr>
                <w:rFonts w:hint="eastAsia" w:ascii="宋体" w:hAnsi="宋体"/>
                <w:color w:val="auto"/>
                <w:sz w:val="21"/>
                <w:szCs w:val="21"/>
              </w:rPr>
              <w:t xml:space="preserve">   目前该公司基础设施符合要求，基本能满足公司运营的要求。</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spacing w:line="360" w:lineRule="auto"/>
              <w:rPr>
                <w:rFonts w:hint="eastAsia" w:ascii="Times New Roman" w:hAnsi="Times New Roman" w:eastAsia="宋体" w:cs="Times New Roman"/>
                <w:color w:val="auto"/>
                <w:kern w:val="2"/>
                <w:sz w:val="21"/>
                <w:szCs w:val="21"/>
                <w:lang w:val="en-US" w:eastAsia="zh-CN" w:bidi="ar-SA"/>
              </w:rPr>
            </w:pPr>
            <w:r>
              <w:rPr>
                <w:rFonts w:hint="eastAsia" w:ascii="宋体" w:hAnsi="宋体" w:cs="新宋体"/>
                <w:color w:val="auto"/>
                <w:szCs w:val="21"/>
              </w:rPr>
              <w:t>过程运行环境</w:t>
            </w:r>
          </w:p>
        </w:tc>
        <w:tc>
          <w:tcPr>
            <w:tcW w:w="960" w:type="dxa"/>
            <w:vAlign w:val="top"/>
          </w:tcPr>
          <w:p>
            <w:pPr>
              <w:rPr>
                <w:rFonts w:hint="default" w:ascii="宋体" w:hAnsi="宋体" w:eastAsia="宋体" w:cs="Times New Roman"/>
                <w:color w:val="auto"/>
                <w:kern w:val="2"/>
                <w:sz w:val="21"/>
                <w:szCs w:val="21"/>
                <w:lang w:val="en-US" w:eastAsia="zh-CN" w:bidi="ar-SA"/>
              </w:rPr>
            </w:pPr>
            <w:r>
              <w:rPr>
                <w:rFonts w:hint="eastAsia" w:ascii="宋体" w:hAnsi="宋体" w:cs="新宋体"/>
                <w:color w:val="auto"/>
                <w:szCs w:val="21"/>
              </w:rPr>
              <w:t>7.1.4</w:t>
            </w:r>
          </w:p>
        </w:tc>
        <w:tc>
          <w:tcPr>
            <w:tcW w:w="10004" w:type="dxa"/>
            <w:vAlign w:val="top"/>
          </w:tcPr>
          <w:p>
            <w:pPr>
              <w:spacing w:line="360" w:lineRule="auto"/>
              <w:rPr>
                <w:rFonts w:ascii="宋体" w:hAnsi="宋体"/>
                <w:color w:val="auto"/>
                <w:szCs w:val="21"/>
              </w:rPr>
            </w:pPr>
            <w:r>
              <w:rPr>
                <w:rFonts w:hint="eastAsia" w:ascii="宋体" w:hAnsi="宋体"/>
                <w:color w:val="auto"/>
                <w:szCs w:val="21"/>
              </w:rPr>
              <w:t>现场查看：</w:t>
            </w:r>
          </w:p>
          <w:p>
            <w:pPr>
              <w:spacing w:line="400" w:lineRule="exact"/>
              <w:ind w:firstLine="420" w:firstLineChars="200"/>
              <w:rPr>
                <w:rFonts w:ascii="宋体" w:hAnsi="宋体" w:eastAsia="宋体" w:cs="Times New Roman"/>
                <w:color w:val="auto"/>
                <w:kern w:val="2"/>
                <w:sz w:val="21"/>
                <w:szCs w:val="21"/>
                <w:lang w:val="en-US" w:eastAsia="zh-CN" w:bidi="ar-SA"/>
              </w:rPr>
            </w:pPr>
            <w:r>
              <w:rPr>
                <w:rFonts w:hint="eastAsia" w:ascii="宋体" w:hAnsi="宋体"/>
                <w:color w:val="auto"/>
                <w:szCs w:val="21"/>
              </w:rPr>
              <w:t>车间内设备布置合理，通道畅通，照明设施齐全，均配备了消防设施等设施，作业场所光线较充足</w:t>
            </w:r>
            <w:r>
              <w:rPr>
                <w:rFonts w:hint="eastAsia" w:ascii="宋体" w:hAnsi="宋体"/>
                <w:color w:val="auto"/>
                <w:szCs w:val="21"/>
                <w:lang w:eastAsia="zh-CN"/>
              </w:rPr>
              <w:t>，分区合理</w:t>
            </w:r>
            <w:r>
              <w:rPr>
                <w:rFonts w:hint="eastAsia" w:ascii="宋体" w:hAnsi="宋体"/>
                <w:color w:val="auto"/>
                <w:szCs w:val="21"/>
              </w:rPr>
              <w:t>。目前工作环境符合生产需要。</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vAlign w:val="top"/>
          </w:tcPr>
          <w:p>
            <w:pPr>
              <w:adjustRightInd w:val="0"/>
              <w:snapToGrid w:val="0"/>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eastAsia="zh-CN"/>
              </w:rPr>
              <w:t>产品设计与开发</w:t>
            </w:r>
          </w:p>
        </w:tc>
        <w:tc>
          <w:tcPr>
            <w:tcW w:w="960" w:type="dxa"/>
            <w:vAlign w:val="top"/>
          </w:tcPr>
          <w:p>
            <w:pP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8.3</w:t>
            </w:r>
          </w:p>
        </w:tc>
        <w:tc>
          <w:tcPr>
            <w:tcW w:w="10004" w:type="dxa"/>
            <w:vAlign w:val="top"/>
          </w:tcPr>
          <w:p>
            <w:pPr>
              <w:spacing w:line="360" w:lineRule="auto"/>
              <w:ind w:firstLine="420" w:firstLineChars="200"/>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eastAsia="zh-CN"/>
              </w:rPr>
              <w:t xml:space="preserve">8.3不适用，自体系建立以来，公司所生产的产品均按客户（福玛特机器人科技股份有限公司，目前公司只为这一家客户提供产品）提供的图纸、软件或客户要求进行，不需要进一步细化顾客的要求，也无权修改要求，对产品的缺陷也不负责，整个生产过程不涉及设计新产品的内容 </w:t>
            </w:r>
            <w:r>
              <w:rPr>
                <w:rFonts w:hint="eastAsia" w:ascii="宋体" w:hAnsi="宋体"/>
                <w:color w:val="auto"/>
                <w:szCs w:val="21"/>
              </w:rPr>
              <w:t>。</w:t>
            </w:r>
            <w:r>
              <w:rPr>
                <w:rFonts w:hint="eastAsia" w:ascii="宋体" w:hAnsi="宋体"/>
                <w:color w:val="auto"/>
                <w:szCs w:val="21"/>
                <w:lang w:val="en-US" w:eastAsia="zh-CN"/>
              </w:rPr>
              <w:t>8.3条款的不适用不影响组织提供满足客户要求及法律法规要求的责任。</w:t>
            </w:r>
            <w:r>
              <w:rPr>
                <w:rFonts w:hint="eastAsia" w:ascii="宋体" w:hAnsi="宋体"/>
                <w:color w:val="auto"/>
                <w:szCs w:val="21"/>
                <w:lang w:eastAsia="zh-CN"/>
              </w:rPr>
              <w:t xml:space="preserve">    </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vAlign w:val="top"/>
          </w:tcPr>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Cs w:val="21"/>
              </w:rPr>
              <w:t>生产和服务提供的控制</w:t>
            </w:r>
          </w:p>
        </w:tc>
        <w:tc>
          <w:tcPr>
            <w:tcW w:w="960" w:type="dxa"/>
            <w:vAlign w:val="top"/>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8.5.1</w:t>
            </w:r>
          </w:p>
          <w:p>
            <w:pPr>
              <w:spacing w:line="360" w:lineRule="auto"/>
              <w:ind w:firstLine="422" w:firstLineChars="200"/>
              <w:rPr>
                <w:rFonts w:hint="eastAsia" w:ascii="宋体" w:hAnsi="宋体" w:eastAsia="宋体" w:cs="Times New Roman"/>
                <w:b/>
                <w:bCs/>
                <w:color w:val="auto"/>
                <w:kern w:val="2"/>
                <w:sz w:val="21"/>
                <w:szCs w:val="21"/>
                <w:lang w:val="en-US" w:eastAsia="zh-CN" w:bidi="ar-SA"/>
              </w:rPr>
            </w:pPr>
          </w:p>
        </w:tc>
        <w:tc>
          <w:tcPr>
            <w:tcW w:w="10004" w:type="dxa"/>
            <w:vAlign w:val="top"/>
          </w:tcPr>
          <w:p>
            <w:pPr>
              <w:spacing w:line="360" w:lineRule="auto"/>
              <w:ind w:firstLine="420" w:firstLineChars="200"/>
              <w:rPr>
                <w:rFonts w:hint="eastAsia"/>
                <w:color w:val="auto"/>
              </w:rPr>
            </w:pPr>
            <w:r>
              <w:rPr>
                <w:rFonts w:hint="eastAsia"/>
                <w:color w:val="auto"/>
              </w:rPr>
              <w:t>公司制定了《生产</w:t>
            </w:r>
            <w:r>
              <w:rPr>
                <w:rFonts w:hint="eastAsia"/>
                <w:color w:val="auto"/>
                <w:lang w:eastAsia="zh-CN"/>
              </w:rPr>
              <w:t>和服务</w:t>
            </w:r>
            <w:r>
              <w:rPr>
                <w:rFonts w:hint="eastAsia"/>
                <w:color w:val="auto"/>
              </w:rPr>
              <w:t>控制程序》明确了受控条件</w:t>
            </w:r>
          </w:p>
          <w:p>
            <w:pPr>
              <w:spacing w:line="360" w:lineRule="auto"/>
              <w:ind w:firstLine="420" w:firstLineChars="200"/>
              <w:rPr>
                <w:rFonts w:hint="eastAsia"/>
                <w:color w:val="auto"/>
              </w:rPr>
            </w:pPr>
            <w:r>
              <w:rPr>
                <w:rFonts w:hint="eastAsia"/>
                <w:color w:val="auto"/>
              </w:rPr>
              <w:t>1、查生产车间各工序(工位)均有正在生产的工艺文件、</w:t>
            </w:r>
            <w:r>
              <w:rPr>
                <w:rFonts w:hint="eastAsia"/>
                <w:color w:val="auto"/>
                <w:lang w:eastAsia="zh-CN"/>
              </w:rPr>
              <w:t>图纸、</w:t>
            </w:r>
            <w:r>
              <w:rPr>
                <w:rFonts w:hint="eastAsia"/>
                <w:color w:val="auto"/>
              </w:rPr>
              <w:t>参数，均为现行有效的文件，受控标识清楚；</w:t>
            </w:r>
          </w:p>
          <w:p>
            <w:pPr>
              <w:spacing w:line="360" w:lineRule="auto"/>
              <w:ind w:firstLine="420" w:firstLineChars="200"/>
              <w:rPr>
                <w:rFonts w:hint="eastAsia"/>
                <w:color w:val="auto"/>
              </w:rPr>
            </w:pPr>
            <w:r>
              <w:rPr>
                <w:rFonts w:hint="eastAsia"/>
                <w:color w:val="auto"/>
              </w:rPr>
              <w:t>2、查生产车间及作业工位执行的作业指导书主要包括：</w:t>
            </w:r>
            <w:r>
              <w:rPr>
                <w:rFonts w:hint="eastAsia"/>
                <w:color w:val="auto"/>
                <w:lang w:eastAsia="zh-CN"/>
              </w:rPr>
              <w:t>《</w:t>
            </w:r>
            <w:r>
              <w:rPr>
                <w:rFonts w:hint="eastAsia"/>
                <w:color w:val="auto"/>
                <w:lang w:val="en-US" w:eastAsia="zh-CN"/>
              </w:rPr>
              <w:t>成品装配作业指导书</w:t>
            </w:r>
            <w:r>
              <w:rPr>
                <w:rFonts w:hint="eastAsia"/>
                <w:color w:val="auto"/>
                <w:lang w:eastAsia="zh-CN"/>
              </w:rPr>
              <w:t>》《功能测试</w:t>
            </w:r>
            <w:r>
              <w:rPr>
                <w:rFonts w:hint="eastAsia"/>
                <w:color w:val="auto"/>
                <w:lang w:val="en-US" w:eastAsia="zh-CN"/>
              </w:rPr>
              <w:t>作业指导书</w:t>
            </w:r>
            <w:r>
              <w:rPr>
                <w:rFonts w:hint="eastAsia"/>
                <w:color w:val="auto"/>
                <w:lang w:eastAsia="zh-CN"/>
              </w:rPr>
              <w:t>》《</w:t>
            </w:r>
            <w:r>
              <w:rPr>
                <w:rFonts w:hint="eastAsia"/>
                <w:color w:val="auto"/>
                <w:lang w:val="en-US" w:eastAsia="zh-CN"/>
              </w:rPr>
              <w:t>包装作业指导书</w:t>
            </w:r>
            <w:r>
              <w:rPr>
                <w:rFonts w:hint="eastAsia"/>
                <w:color w:val="auto"/>
                <w:lang w:eastAsia="zh-CN"/>
              </w:rPr>
              <w:t>》、</w:t>
            </w:r>
            <w:r>
              <w:rPr>
                <w:rFonts w:hint="eastAsia"/>
                <w:color w:val="auto"/>
                <w:lang w:val="en-US" w:eastAsia="zh-CN"/>
              </w:rPr>
              <w:t>图纸</w:t>
            </w:r>
            <w:r>
              <w:rPr>
                <w:rFonts w:hint="eastAsia"/>
                <w:color w:val="auto"/>
              </w:rPr>
              <w:t>等，均放置于工位附近，便于查阅对照。</w:t>
            </w:r>
          </w:p>
          <w:p>
            <w:pPr>
              <w:spacing w:line="360" w:lineRule="auto"/>
              <w:ind w:firstLine="420" w:firstLineChars="200"/>
              <w:rPr>
                <w:rFonts w:hint="eastAsia"/>
                <w:color w:val="auto"/>
              </w:rPr>
            </w:pPr>
            <w:r>
              <w:rPr>
                <w:rFonts w:hint="eastAsia"/>
                <w:color w:val="auto"/>
              </w:rPr>
              <w:t>3.现场查看：现场</w:t>
            </w:r>
            <w:r>
              <w:rPr>
                <w:rFonts w:hint="eastAsia"/>
                <w:color w:val="auto"/>
                <w:lang w:eastAsia="zh-CN"/>
              </w:rPr>
              <w:t>手动冲压机、电动起子、恒温焊台、热熔焊接机、全自动螺丝机</w:t>
            </w:r>
            <w:r>
              <w:rPr>
                <w:rFonts w:hint="eastAsia"/>
                <w:color w:val="auto"/>
              </w:rPr>
              <w:t>等，生产相关设备工作正常，状态良好，无异常现象，符合产品的生产的条件及要求。</w:t>
            </w:r>
          </w:p>
          <w:p>
            <w:pPr>
              <w:spacing w:line="360" w:lineRule="auto"/>
              <w:ind w:firstLine="420" w:firstLineChars="200"/>
              <w:rPr>
                <w:rFonts w:hint="eastAsia"/>
                <w:color w:val="auto"/>
                <w:lang w:eastAsia="zh-CN"/>
              </w:rPr>
            </w:pPr>
            <w:r>
              <w:rPr>
                <w:rFonts w:hint="eastAsia"/>
                <w:color w:val="auto"/>
              </w:rPr>
              <w:t>4.</w:t>
            </w:r>
            <w:r>
              <w:rPr>
                <w:rFonts w:hint="eastAsia"/>
                <w:color w:val="auto"/>
                <w:lang w:eastAsia="zh-CN"/>
              </w:rPr>
              <w:t>现场配置了相应的检测设备，</w:t>
            </w:r>
            <w:r>
              <w:rPr>
                <w:rFonts w:hint="eastAsia"/>
                <w:color w:val="auto"/>
                <w:highlight w:val="none"/>
                <w:lang w:eastAsia="zh-CN"/>
              </w:rPr>
              <w:t>主要为</w:t>
            </w:r>
            <w:r>
              <w:rPr>
                <w:rFonts w:hint="eastAsia"/>
                <w:color w:val="auto"/>
                <w:highlight w:val="none"/>
                <w:lang w:val="en-US" w:eastAsia="zh-CN"/>
              </w:rPr>
              <w:t>直流稳压电源、烙铁温度计、压力表、带表卡尺、模拟汽车运输振动台、盐水喷雾试验箱、耐压测试仪、静电手环&amp;脚环（鞋）测试仪等</w:t>
            </w:r>
            <w:r>
              <w:rPr>
                <w:rFonts w:hint="eastAsia"/>
                <w:color w:val="auto"/>
                <w:highlight w:val="none"/>
                <w:lang w:eastAsia="zh-CN"/>
              </w:rPr>
              <w:t>。</w:t>
            </w:r>
          </w:p>
          <w:p>
            <w:pPr>
              <w:spacing w:line="360" w:lineRule="auto"/>
              <w:ind w:firstLine="420" w:firstLineChars="200"/>
              <w:rPr>
                <w:rFonts w:hint="eastAsia"/>
                <w:color w:val="auto"/>
                <w:lang w:val="en-US" w:eastAsia="zh-CN"/>
              </w:rPr>
            </w:pPr>
            <w:r>
              <w:rPr>
                <w:rFonts w:hint="eastAsia"/>
                <w:color w:val="auto"/>
                <w:lang w:val="en-US" w:eastAsia="zh-CN"/>
              </w:rPr>
              <w:t>公司认证的范围为：</w:t>
            </w:r>
            <w:bookmarkStart w:id="0" w:name="审核范围"/>
            <w:r>
              <w:rPr>
                <w:rFonts w:hint="eastAsia"/>
                <w:color w:val="auto"/>
                <w:szCs w:val="22"/>
                <w:lang w:val="en-US" w:eastAsia="zh-CN"/>
              </w:rPr>
              <w:t>智能家庭服务机器人的生产（特殊资质要求除外）</w:t>
            </w:r>
            <w:bookmarkEnd w:id="0"/>
            <w:r>
              <w:rPr>
                <w:rFonts w:hint="eastAsia"/>
                <w:color w:val="auto"/>
                <w:lang w:eastAsia="zh-CN"/>
              </w:rPr>
              <w:t>，</w:t>
            </w:r>
            <w:r>
              <w:rPr>
                <w:rFonts w:hint="eastAsia"/>
                <w:color w:val="auto"/>
                <w:lang w:val="en-US" w:eastAsia="zh-CN"/>
              </w:rPr>
              <w:t>公司生产</w:t>
            </w:r>
            <w:r>
              <w:rPr>
                <w:rFonts w:hint="eastAsia"/>
                <w:color w:val="auto"/>
                <w:lang w:eastAsia="zh-CN"/>
              </w:rPr>
              <w:t>产品主要</w:t>
            </w:r>
            <w:r>
              <w:rPr>
                <w:rFonts w:hint="eastAsia"/>
                <w:color w:val="auto"/>
                <w:lang w:val="en-US" w:eastAsia="zh-CN"/>
              </w:rPr>
              <w:t>为扫地机器人FM-R150 、FM-R370</w:t>
            </w:r>
            <w:r>
              <w:rPr>
                <w:rFonts w:hint="eastAsia"/>
                <w:color w:val="auto"/>
                <w:lang w:eastAsia="zh-CN"/>
              </w:rPr>
              <w:t>。</w:t>
            </w:r>
          </w:p>
          <w:p>
            <w:pPr>
              <w:spacing w:line="360" w:lineRule="auto"/>
              <w:ind w:firstLine="420" w:firstLineChars="200"/>
              <w:rPr>
                <w:rFonts w:hint="eastAsia"/>
                <w:color w:val="auto"/>
                <w:lang w:eastAsia="zh-CN"/>
              </w:rPr>
            </w:pPr>
            <w:r>
              <w:rPr>
                <w:rFonts w:hint="eastAsia"/>
                <w:color w:val="auto"/>
                <w:lang w:val="en-US" w:eastAsia="zh-CN"/>
              </w:rPr>
              <w:t>5、</w:t>
            </w:r>
            <w:r>
              <w:rPr>
                <w:rFonts w:hint="eastAsia"/>
                <w:color w:val="auto"/>
                <w:lang w:eastAsia="zh-CN"/>
              </w:rPr>
              <w:t>现场观察产品工艺：</w:t>
            </w:r>
          </w:p>
          <w:p>
            <w:pPr>
              <w:spacing w:line="360" w:lineRule="auto"/>
              <w:ind w:firstLine="420" w:firstLineChars="200"/>
              <w:rPr>
                <w:rFonts w:hint="eastAsia"/>
                <w:color w:val="auto"/>
              </w:rPr>
            </w:pPr>
            <w:r>
              <w:rPr>
                <w:rFonts w:hint="eastAsia"/>
                <w:color w:val="auto"/>
              </w:rPr>
              <w:t>来料检验-</w:t>
            </w:r>
            <w:r>
              <w:rPr>
                <w:rFonts w:hint="eastAsia"/>
                <w:color w:val="auto"/>
                <w:lang w:val="en-US" w:eastAsia="zh-CN"/>
              </w:rPr>
              <w:t>--</w:t>
            </w:r>
            <w:r>
              <w:rPr>
                <w:rFonts w:hint="eastAsia"/>
                <w:color w:val="auto"/>
              </w:rPr>
              <w:t>组装-</w:t>
            </w:r>
            <w:r>
              <w:rPr>
                <w:rFonts w:hint="eastAsia"/>
                <w:color w:val="auto"/>
                <w:lang w:val="en-US" w:eastAsia="zh-CN"/>
              </w:rPr>
              <w:t>--</w:t>
            </w:r>
            <w:r>
              <w:rPr>
                <w:rFonts w:hint="eastAsia"/>
                <w:color w:val="auto"/>
              </w:rPr>
              <w:t>测试-</w:t>
            </w:r>
            <w:r>
              <w:rPr>
                <w:rFonts w:hint="eastAsia"/>
                <w:color w:val="auto"/>
                <w:lang w:val="en-US" w:eastAsia="zh-CN"/>
              </w:rPr>
              <w:t>--</w:t>
            </w:r>
            <w:r>
              <w:rPr>
                <w:rFonts w:hint="eastAsia"/>
                <w:color w:val="auto"/>
              </w:rPr>
              <w:t>成品检验</w:t>
            </w:r>
            <w:r>
              <w:rPr>
                <w:rFonts w:hint="eastAsia"/>
                <w:color w:val="auto"/>
                <w:lang w:val="en-US" w:eastAsia="zh-CN"/>
              </w:rPr>
              <w:t>--</w:t>
            </w:r>
            <w:r>
              <w:rPr>
                <w:rFonts w:hint="eastAsia"/>
                <w:color w:val="auto"/>
              </w:rPr>
              <w:t>-包装入库</w:t>
            </w:r>
          </w:p>
          <w:p>
            <w:pPr>
              <w:spacing w:line="360" w:lineRule="auto"/>
              <w:ind w:firstLine="420" w:firstLineChars="200"/>
              <w:rPr>
                <w:rFonts w:hint="eastAsia"/>
                <w:color w:val="auto"/>
                <w:lang w:eastAsia="zh-CN"/>
              </w:rPr>
            </w:pPr>
            <w:r>
              <w:rPr>
                <w:rFonts w:hint="eastAsia"/>
                <w:color w:val="auto"/>
                <w:lang w:eastAsia="zh-CN"/>
              </w:rPr>
              <w:t>关键</w:t>
            </w:r>
            <w:r>
              <w:rPr>
                <w:rFonts w:hint="eastAsia"/>
                <w:color w:val="auto"/>
              </w:rPr>
              <w:t>过程：</w:t>
            </w:r>
            <w:r>
              <w:rPr>
                <w:rFonts w:hint="eastAsia"/>
                <w:color w:val="auto"/>
                <w:lang w:eastAsia="zh-CN"/>
              </w:rPr>
              <w:t>组装、测试</w:t>
            </w:r>
          </w:p>
          <w:p>
            <w:pPr>
              <w:spacing w:line="360" w:lineRule="auto"/>
              <w:ind w:firstLine="420" w:firstLineChars="200"/>
              <w:rPr>
                <w:rFonts w:hint="eastAsia"/>
                <w:color w:val="auto"/>
                <w:lang w:val="en-US" w:eastAsia="zh-CN"/>
              </w:rPr>
            </w:pPr>
            <w:r>
              <w:rPr>
                <w:rFonts w:hint="eastAsia"/>
                <w:color w:val="auto"/>
                <w:lang w:val="en-US" w:eastAsia="zh-CN"/>
              </w:rPr>
              <w:t>6、查看实施监视测量情况</w:t>
            </w:r>
          </w:p>
          <w:p>
            <w:pPr>
              <w:spacing w:line="360" w:lineRule="auto"/>
              <w:ind w:firstLine="420" w:firstLineChars="200"/>
              <w:rPr>
                <w:rFonts w:hint="eastAsia"/>
                <w:color w:val="auto"/>
                <w:lang w:val="en-US" w:eastAsia="zh-CN"/>
              </w:rPr>
            </w:pPr>
            <w:r>
              <w:rPr>
                <w:rFonts w:hint="eastAsia"/>
                <w:color w:val="auto"/>
                <w:lang w:val="en-US" w:eastAsia="zh-CN"/>
              </w:rPr>
              <w:t>出示：产品巡检、终检记录表</w:t>
            </w:r>
          </w:p>
          <w:p>
            <w:pPr>
              <w:spacing w:line="360" w:lineRule="auto"/>
              <w:ind w:firstLine="420" w:firstLineChars="200"/>
              <w:rPr>
                <w:rFonts w:hint="eastAsia"/>
                <w:color w:val="auto"/>
                <w:lang w:val="en-US" w:eastAsia="zh-CN"/>
              </w:rPr>
            </w:pPr>
            <w:r>
              <w:rPr>
                <w:rFonts w:hint="eastAsia"/>
                <w:color w:val="auto"/>
                <w:lang w:val="en-US" w:eastAsia="zh-CN"/>
              </w:rPr>
              <w:t>抽查：2020年7-10月产品检验记录表</w:t>
            </w:r>
          </w:p>
          <w:p>
            <w:pPr>
              <w:spacing w:line="360" w:lineRule="auto"/>
              <w:ind w:firstLine="420" w:firstLineChars="200"/>
              <w:rPr>
                <w:rFonts w:hint="eastAsia"/>
                <w:color w:val="auto"/>
                <w:lang w:val="en-US" w:eastAsia="zh-CN"/>
              </w:rPr>
            </w:pPr>
            <w:r>
              <w:rPr>
                <w:rFonts w:hint="eastAsia"/>
                <w:color w:val="auto"/>
                <w:lang w:val="en-US" w:eastAsia="zh-CN"/>
              </w:rPr>
              <w:t>内容包括：产品名称、检验要求、工序、检测手段、检验员等；</w:t>
            </w:r>
          </w:p>
          <w:p>
            <w:pPr>
              <w:spacing w:line="360" w:lineRule="auto"/>
              <w:ind w:firstLine="420" w:firstLineChars="200"/>
              <w:rPr>
                <w:rFonts w:hint="eastAsia"/>
                <w:color w:val="auto"/>
                <w:lang w:val="en-US" w:eastAsia="zh-CN"/>
              </w:rPr>
            </w:pPr>
            <w:r>
              <w:rPr>
                <w:rFonts w:hint="eastAsia"/>
                <w:color w:val="auto"/>
                <w:lang w:val="en-US" w:eastAsia="zh-CN"/>
              </w:rPr>
              <w:t>7、询问生产信息获得方式</w:t>
            </w:r>
          </w:p>
          <w:p>
            <w:pPr>
              <w:spacing w:line="360" w:lineRule="auto"/>
              <w:ind w:firstLine="420" w:firstLineChars="200"/>
              <w:rPr>
                <w:rFonts w:hint="eastAsia"/>
                <w:color w:val="auto"/>
                <w:lang w:val="en-US" w:eastAsia="zh-CN"/>
              </w:rPr>
            </w:pPr>
            <w:r>
              <w:rPr>
                <w:rFonts w:hint="eastAsia"/>
                <w:color w:val="auto"/>
                <w:lang w:val="en-US" w:eastAsia="zh-CN"/>
              </w:rPr>
              <w:t>出示：生产计划任务卡。</w:t>
            </w:r>
          </w:p>
          <w:p>
            <w:pPr>
              <w:spacing w:line="360" w:lineRule="auto"/>
              <w:ind w:firstLine="420" w:firstLineChars="200"/>
              <w:rPr>
                <w:rFonts w:hint="eastAsia"/>
                <w:color w:val="auto"/>
              </w:rPr>
            </w:pPr>
            <w:r>
              <w:rPr>
                <w:rFonts w:hint="eastAsia"/>
                <w:color w:val="auto"/>
                <w:lang w:val="en-US" w:eastAsia="zh-CN"/>
              </w:rPr>
              <w:t>内容：项目名称、品名、型号、交期、数量、特殊备注等</w:t>
            </w:r>
            <w:r>
              <w:rPr>
                <w:rFonts w:hint="eastAsia"/>
                <w:color w:val="auto"/>
              </w:rPr>
              <w:t xml:space="preserve">  </w:t>
            </w:r>
          </w:p>
          <w:p>
            <w:pPr>
              <w:spacing w:line="360" w:lineRule="auto"/>
              <w:ind w:firstLine="420" w:firstLineChars="200"/>
              <w:rPr>
                <w:rFonts w:hint="eastAsia"/>
                <w:color w:val="auto"/>
                <w:lang w:val="en-US" w:eastAsia="zh-CN"/>
              </w:rPr>
            </w:pPr>
            <w:r>
              <w:rPr>
                <w:rFonts w:hint="eastAsia"/>
                <w:color w:val="auto"/>
                <w:lang w:val="en-US" w:eastAsia="zh-CN"/>
              </w:rPr>
              <w:t>一、查看现场：</w:t>
            </w:r>
          </w:p>
          <w:p>
            <w:pPr>
              <w:spacing w:line="360" w:lineRule="auto"/>
              <w:rPr>
                <w:rFonts w:hint="eastAsia"/>
                <w:color w:val="auto"/>
                <w:lang w:val="en-US" w:eastAsia="zh-CN"/>
              </w:rPr>
            </w:pPr>
            <w:r>
              <w:rPr>
                <w:rFonts w:hint="eastAsia"/>
                <w:color w:val="auto"/>
                <w:lang w:val="en-US" w:eastAsia="zh-CN"/>
              </w:rPr>
              <w:t>生产现场正在生产产品：扫地机器人FM-R150 、扫地机器人FM-R370 ，技术人员讲，两类产品的生产工艺一致，只是机器功能不太一样。</w:t>
            </w:r>
          </w:p>
          <w:p>
            <w:pPr>
              <w:spacing w:line="360" w:lineRule="auto"/>
              <w:ind w:firstLine="420" w:firstLineChars="200"/>
              <w:rPr>
                <w:rFonts w:hint="eastAsia"/>
                <w:color w:val="auto"/>
                <w:lang w:val="en-US" w:eastAsia="zh-CN"/>
              </w:rPr>
            </w:pPr>
            <w:r>
              <w:rPr>
                <w:rFonts w:hint="eastAsia"/>
                <w:color w:val="auto"/>
                <w:lang w:val="en-US" w:eastAsia="zh-CN"/>
              </w:rPr>
              <w:t>查工序操作记录</w:t>
            </w:r>
          </w:p>
          <w:p>
            <w:pPr>
              <w:spacing w:line="360" w:lineRule="auto"/>
              <w:ind w:firstLine="420" w:firstLineChars="200"/>
              <w:rPr>
                <w:rFonts w:hint="eastAsia"/>
                <w:color w:val="auto"/>
              </w:rPr>
            </w:pPr>
            <w:r>
              <w:rPr>
                <w:rFonts w:hint="eastAsia"/>
                <w:color w:val="auto"/>
              </w:rPr>
              <w:t>查看工序：</w:t>
            </w:r>
          </w:p>
          <w:p>
            <w:pPr>
              <w:spacing w:line="360" w:lineRule="auto"/>
              <w:ind w:firstLine="420" w:firstLineChars="200"/>
              <w:rPr>
                <w:rFonts w:hint="eastAsia"/>
                <w:color w:val="auto"/>
                <w:lang w:eastAsia="zh-CN"/>
              </w:rPr>
            </w:pPr>
            <w:r>
              <w:rPr>
                <w:rFonts w:hint="eastAsia"/>
                <w:color w:val="auto"/>
              </w:rPr>
              <w:t>1、组装工序，正在进行中扫组件/中扫棒/滚刷盖装配</w:t>
            </w:r>
          </w:p>
          <w:p>
            <w:pPr>
              <w:spacing w:line="360" w:lineRule="auto"/>
              <w:ind w:firstLine="420" w:firstLineChars="200"/>
              <w:rPr>
                <w:rFonts w:hint="eastAsia"/>
                <w:color w:val="auto"/>
              </w:rPr>
            </w:pPr>
            <w:r>
              <w:rPr>
                <w:rFonts w:hint="eastAsia"/>
                <w:color w:val="auto"/>
              </w:rPr>
              <w:t>产品：</w:t>
            </w:r>
            <w:r>
              <w:rPr>
                <w:rFonts w:hint="eastAsia"/>
                <w:color w:val="auto"/>
                <w:lang w:val="en-US" w:eastAsia="zh-CN"/>
              </w:rPr>
              <w:t>扫地机器人</w:t>
            </w:r>
            <w:r>
              <w:rPr>
                <w:rFonts w:hint="eastAsia"/>
                <w:color w:val="auto"/>
              </w:rPr>
              <w:t xml:space="preserve">  型号</w:t>
            </w:r>
            <w:r>
              <w:rPr>
                <w:rFonts w:hint="eastAsia"/>
                <w:color w:val="auto"/>
                <w:lang w:eastAsia="zh-CN"/>
              </w:rPr>
              <w:t>：</w:t>
            </w:r>
            <w:r>
              <w:rPr>
                <w:rFonts w:hint="eastAsia"/>
                <w:color w:val="auto"/>
                <w:lang w:val="en-US" w:eastAsia="zh-CN"/>
              </w:rPr>
              <w:t xml:space="preserve">FM-R150 </w:t>
            </w:r>
            <w:r>
              <w:rPr>
                <w:rFonts w:hint="eastAsia"/>
                <w:color w:val="auto"/>
              </w:rPr>
              <w:t xml:space="preserve"> </w:t>
            </w:r>
          </w:p>
          <w:p>
            <w:pPr>
              <w:spacing w:line="360" w:lineRule="auto"/>
              <w:ind w:firstLine="420" w:firstLineChars="200"/>
              <w:rPr>
                <w:rFonts w:hint="eastAsia"/>
                <w:color w:val="auto"/>
              </w:rPr>
            </w:pPr>
            <w:r>
              <w:rPr>
                <w:rFonts w:hint="eastAsia"/>
                <w:color w:val="auto"/>
              </w:rPr>
              <w:t>依据：作业指导书、装配图</w:t>
            </w:r>
          </w:p>
          <w:p>
            <w:pPr>
              <w:spacing w:line="360" w:lineRule="auto"/>
              <w:ind w:firstLine="420" w:firstLineChars="200"/>
              <w:rPr>
                <w:rFonts w:hint="eastAsia"/>
                <w:color w:val="auto"/>
              </w:rPr>
            </w:pPr>
            <w:r>
              <w:rPr>
                <w:rFonts w:hint="eastAsia"/>
                <w:color w:val="auto"/>
              </w:rPr>
              <w:t>设备：手动工具</w:t>
            </w:r>
          </w:p>
          <w:p>
            <w:pPr>
              <w:spacing w:line="360" w:lineRule="auto"/>
              <w:ind w:firstLine="420" w:firstLineChars="200"/>
              <w:rPr>
                <w:rFonts w:hint="default"/>
                <w:color w:val="auto"/>
                <w:lang w:val="en-US" w:eastAsia="zh-CN"/>
              </w:rPr>
            </w:pPr>
            <w:r>
              <w:rPr>
                <w:rFonts w:hint="eastAsia"/>
                <w:color w:val="auto"/>
                <w:lang w:eastAsia="zh-CN"/>
              </w:rPr>
              <w:t>操作：1. 取底壳并查看胶件有无缺胶，缩水，划痕等外观不良。2. 将底壳原DC插座处2根卡住齐根去除。</w:t>
            </w:r>
            <w:r>
              <w:rPr>
                <w:rFonts w:hint="eastAsia"/>
                <w:color w:val="auto"/>
                <w:lang w:val="en-US" w:eastAsia="zh-CN"/>
              </w:rPr>
              <w:t>3.</w:t>
            </w:r>
            <w:r>
              <w:rPr>
                <w:rFonts w:hint="eastAsia"/>
                <w:color w:val="auto"/>
                <w:lang w:eastAsia="zh-CN"/>
              </w:rPr>
              <w:t>取中扫组件，将中扫电机插头线从底壳方孔穿过，再将中扫组件平放入底壳。4. 用2pcs螺丝将中扫组件锁紧到位不能有松动。</w:t>
            </w:r>
            <w:r>
              <w:rPr>
                <w:rFonts w:hint="eastAsia"/>
                <w:color w:val="auto"/>
                <w:lang w:val="en-US" w:eastAsia="zh-CN"/>
              </w:rPr>
              <w:t>5.</w:t>
            </w:r>
            <w:r>
              <w:rPr>
                <w:rFonts w:hint="eastAsia"/>
                <w:color w:val="auto"/>
                <w:lang w:eastAsia="zh-CN"/>
              </w:rPr>
              <w:t>取中扫棒，先将右边方孔对准中扫组件方孔插入，再将左边平放入中扫组件半圆孔</w:t>
            </w:r>
            <w:r>
              <w:rPr>
                <w:rFonts w:hint="eastAsia"/>
                <w:color w:val="auto"/>
                <w:lang w:val="en-US" w:eastAsia="zh-CN"/>
              </w:rPr>
              <w:t>。6. 取滚刷盖盖入中扫组件，注意卡勾方向朝内，卡勾需与中扫组件卡紧。</w:t>
            </w:r>
          </w:p>
          <w:p>
            <w:pPr>
              <w:spacing w:line="360" w:lineRule="auto"/>
              <w:ind w:firstLine="420" w:firstLineChars="200"/>
              <w:rPr>
                <w:rFonts w:hint="eastAsia"/>
                <w:color w:val="auto"/>
              </w:rPr>
            </w:pPr>
            <w:r>
              <w:rPr>
                <w:rFonts w:hint="eastAsia"/>
                <w:color w:val="auto"/>
              </w:rPr>
              <w:t>主要工艺控制点：</w:t>
            </w:r>
            <w:r>
              <w:rPr>
                <w:rFonts w:hint="eastAsia"/>
                <w:color w:val="auto"/>
                <w:lang w:eastAsia="zh-CN"/>
              </w:rPr>
              <w:t>安装的部件及位置符合图纸要求，螺丝需打紧到位，不能松动现象、中扫电机插头线需从底壳孔穿过。</w:t>
            </w:r>
          </w:p>
          <w:p>
            <w:pPr>
              <w:spacing w:line="360" w:lineRule="auto"/>
              <w:ind w:firstLine="420" w:firstLineChars="200"/>
              <w:rPr>
                <w:rFonts w:hint="eastAsia"/>
                <w:color w:val="auto"/>
              </w:rPr>
            </w:pPr>
            <w:r>
              <w:rPr>
                <w:rFonts w:hint="eastAsia"/>
                <w:color w:val="auto"/>
                <w:lang w:eastAsia="zh-CN"/>
              </w:rPr>
              <w:t>操作工：周荣定</w:t>
            </w:r>
          </w:p>
          <w:p>
            <w:pPr>
              <w:spacing w:line="360" w:lineRule="auto"/>
              <w:ind w:firstLine="420" w:firstLineChars="200"/>
              <w:rPr>
                <w:rFonts w:hint="eastAsia" w:eastAsia="宋体"/>
                <w:color w:val="auto"/>
                <w:lang w:val="en-US" w:eastAsia="zh-CN"/>
              </w:rPr>
            </w:pPr>
            <w:r>
              <w:rPr>
                <w:rFonts w:hint="eastAsia"/>
                <w:color w:val="auto"/>
              </w:rPr>
              <w:t>2、</w:t>
            </w:r>
            <w:r>
              <w:rPr>
                <w:rFonts w:hint="eastAsia"/>
                <w:color w:val="auto"/>
                <w:lang w:eastAsia="zh-CN"/>
              </w:rPr>
              <w:t>组装</w:t>
            </w:r>
            <w:r>
              <w:rPr>
                <w:rFonts w:hint="eastAsia"/>
                <w:color w:val="auto"/>
              </w:rPr>
              <w:t>工序</w:t>
            </w:r>
            <w:r>
              <w:rPr>
                <w:rFonts w:hint="eastAsia"/>
                <w:color w:val="auto"/>
                <w:lang w:val="en-US" w:eastAsia="zh-CN"/>
              </w:rPr>
              <w:t xml:space="preserve">,主板左、右边位置插排线    </w:t>
            </w:r>
          </w:p>
          <w:p>
            <w:pPr>
              <w:spacing w:line="360" w:lineRule="auto"/>
              <w:ind w:firstLine="420" w:firstLineChars="200"/>
              <w:rPr>
                <w:rFonts w:hint="eastAsia"/>
                <w:color w:val="auto"/>
                <w:lang w:val="en-US" w:eastAsia="zh-CN"/>
              </w:rPr>
            </w:pPr>
            <w:r>
              <w:rPr>
                <w:rFonts w:hint="eastAsia"/>
                <w:color w:val="auto"/>
              </w:rPr>
              <w:t>产品：</w:t>
            </w:r>
            <w:r>
              <w:rPr>
                <w:rFonts w:hint="eastAsia"/>
                <w:color w:val="auto"/>
                <w:lang w:val="en-US" w:eastAsia="zh-CN"/>
              </w:rPr>
              <w:t>扫地机器人</w:t>
            </w:r>
            <w:r>
              <w:rPr>
                <w:rFonts w:hint="eastAsia"/>
                <w:color w:val="auto"/>
              </w:rPr>
              <w:t xml:space="preserve">  型号</w:t>
            </w:r>
            <w:r>
              <w:rPr>
                <w:rFonts w:hint="eastAsia"/>
                <w:color w:val="auto"/>
                <w:lang w:eastAsia="zh-CN"/>
              </w:rPr>
              <w:t>：</w:t>
            </w:r>
            <w:r>
              <w:rPr>
                <w:rFonts w:hint="eastAsia"/>
                <w:color w:val="auto"/>
                <w:lang w:val="en-US" w:eastAsia="zh-CN"/>
              </w:rPr>
              <w:t>FM-R370</w:t>
            </w:r>
            <w:r>
              <w:rPr>
                <w:rFonts w:hint="eastAsia"/>
                <w:color w:val="auto"/>
              </w:rPr>
              <w:t xml:space="preserve"> </w:t>
            </w:r>
            <w:r>
              <w:rPr>
                <w:rFonts w:hint="eastAsia"/>
                <w:color w:val="auto"/>
                <w:lang w:val="en-US" w:eastAsia="zh-CN"/>
              </w:rPr>
              <w:t xml:space="preserve"> </w:t>
            </w:r>
          </w:p>
          <w:p>
            <w:pPr>
              <w:spacing w:line="360" w:lineRule="auto"/>
              <w:ind w:firstLine="420" w:firstLineChars="200"/>
              <w:rPr>
                <w:rFonts w:hint="eastAsia"/>
                <w:color w:val="auto"/>
              </w:rPr>
            </w:pPr>
            <w:r>
              <w:rPr>
                <w:rFonts w:hint="eastAsia"/>
                <w:color w:val="auto"/>
              </w:rPr>
              <w:t>依据：作业指导书、装配图</w:t>
            </w:r>
          </w:p>
          <w:p>
            <w:pPr>
              <w:spacing w:line="360" w:lineRule="auto"/>
              <w:ind w:firstLine="420" w:firstLineChars="200"/>
              <w:rPr>
                <w:rFonts w:hint="eastAsia"/>
                <w:color w:val="auto"/>
              </w:rPr>
            </w:pPr>
            <w:r>
              <w:rPr>
                <w:rFonts w:hint="eastAsia"/>
                <w:color w:val="auto"/>
              </w:rPr>
              <w:t>设备：手动工具</w:t>
            </w:r>
          </w:p>
          <w:p>
            <w:pPr>
              <w:spacing w:line="360" w:lineRule="auto"/>
              <w:ind w:firstLine="420" w:firstLineChars="200"/>
              <w:rPr>
                <w:rFonts w:hint="eastAsia"/>
                <w:color w:val="auto"/>
                <w:highlight w:val="none"/>
                <w:lang w:eastAsia="zh-CN"/>
              </w:rPr>
            </w:pPr>
            <w:r>
              <w:rPr>
                <w:rFonts w:hint="eastAsia"/>
                <w:color w:val="auto"/>
              </w:rPr>
              <w:t>操作：</w:t>
            </w:r>
            <w:r>
              <w:rPr>
                <w:rFonts w:hint="eastAsia"/>
                <w:color w:val="auto"/>
                <w:lang w:val="en-US" w:eastAsia="zh-CN"/>
              </w:rPr>
              <w:t>1）</w:t>
            </w:r>
            <w:r>
              <w:rPr>
                <w:rFonts w:hint="eastAsia"/>
                <w:color w:val="auto"/>
              </w:rPr>
              <w:t>取OK的主板并查看各排线座是否有歪曲、脱落等不良现象</w:t>
            </w:r>
            <w:r>
              <w:rPr>
                <w:rFonts w:hint="eastAsia"/>
                <w:color w:val="auto"/>
                <w:lang w:eastAsia="zh-CN"/>
              </w:rPr>
              <w:t>。</w:t>
            </w:r>
            <w:r>
              <w:rPr>
                <w:rFonts w:hint="eastAsia"/>
                <w:color w:val="auto"/>
                <w:lang w:val="en-US" w:eastAsia="zh-CN"/>
              </w:rPr>
              <w:t>2）</w:t>
            </w:r>
            <w:r>
              <w:rPr>
                <w:rFonts w:hint="eastAsia"/>
                <w:color w:val="auto"/>
                <w:lang w:eastAsia="zh-CN"/>
              </w:rPr>
              <w:t>按照</w:t>
            </w:r>
            <w:r>
              <w:rPr>
                <w:rFonts w:hint="eastAsia"/>
                <w:color w:val="auto"/>
                <w:lang w:val="en-US" w:eastAsia="zh-CN"/>
              </w:rPr>
              <w:t>装配图</w:t>
            </w:r>
            <w:r>
              <w:rPr>
                <w:rFonts w:hint="eastAsia"/>
                <w:color w:val="auto"/>
                <w:lang w:eastAsia="zh-CN"/>
              </w:rPr>
              <w:t>要求将有标注的排线（右主动轮线、右边扫线、DC开关线、电池线、风扇组件线、水箱感应线信号线）插于主板指定位置。</w:t>
            </w:r>
            <w:r>
              <w:rPr>
                <w:rFonts w:hint="eastAsia"/>
                <w:color w:val="auto"/>
                <w:lang w:val="en-US" w:eastAsia="zh-CN"/>
              </w:rPr>
              <w:t>3）</w:t>
            </w:r>
            <w:r>
              <w:rPr>
                <w:rFonts w:hint="eastAsia"/>
                <w:color w:val="auto"/>
                <w:lang w:eastAsia="zh-CN"/>
              </w:rPr>
              <w:t>按照</w:t>
            </w:r>
            <w:r>
              <w:rPr>
                <w:rFonts w:hint="eastAsia"/>
                <w:color w:val="auto"/>
                <w:lang w:val="en-US" w:eastAsia="zh-CN"/>
              </w:rPr>
              <w:t>装</w:t>
            </w:r>
            <w:r>
              <w:rPr>
                <w:rFonts w:hint="eastAsia"/>
                <w:color w:val="auto"/>
                <w:highlight w:val="none"/>
                <w:lang w:val="en-US" w:eastAsia="zh-CN"/>
              </w:rPr>
              <w:t>配图</w:t>
            </w:r>
            <w:r>
              <w:rPr>
                <w:rFonts w:hint="eastAsia"/>
                <w:color w:val="auto"/>
                <w:highlight w:val="none"/>
                <w:lang w:eastAsia="zh-CN"/>
              </w:rPr>
              <w:t>要求将有标注的排线（左主动轮线、左边扫线、喇叭线、中扫组件线、气泵线、 信号线）插于主板指定位置。</w:t>
            </w:r>
            <w:r>
              <w:rPr>
                <w:rFonts w:hint="eastAsia"/>
                <w:color w:val="auto"/>
                <w:highlight w:val="none"/>
                <w:lang w:val="en-US" w:eastAsia="zh-CN"/>
              </w:rPr>
              <w:t>4）</w:t>
            </w:r>
            <w:r>
              <w:rPr>
                <w:rFonts w:hint="eastAsia"/>
                <w:color w:val="auto"/>
                <w:highlight w:val="none"/>
                <w:lang w:eastAsia="zh-CN"/>
              </w:rPr>
              <w:t>操作完成后自检OK放于下一道工序。</w:t>
            </w:r>
          </w:p>
          <w:p>
            <w:pPr>
              <w:spacing w:line="360" w:lineRule="auto"/>
              <w:ind w:firstLine="420" w:firstLineChars="200"/>
              <w:rPr>
                <w:rFonts w:hint="eastAsia"/>
                <w:color w:val="auto"/>
                <w:highlight w:val="none"/>
              </w:rPr>
            </w:pPr>
            <w:r>
              <w:rPr>
                <w:rFonts w:hint="eastAsia"/>
                <w:color w:val="auto"/>
                <w:highlight w:val="none"/>
              </w:rPr>
              <w:t>主要工艺控制点：</w:t>
            </w:r>
            <w:r>
              <w:rPr>
                <w:rFonts w:hint="eastAsia"/>
                <w:color w:val="auto"/>
                <w:highlight w:val="none"/>
                <w:lang w:eastAsia="zh-CN"/>
              </w:rPr>
              <w:t>各组件插头线不能有插反，插错，漏插或插不到位现象，插线时，用手压住对应的插座，以免损坏插座。</w:t>
            </w:r>
          </w:p>
          <w:p>
            <w:pPr>
              <w:spacing w:line="360" w:lineRule="auto"/>
              <w:ind w:firstLine="420" w:firstLineChars="200"/>
              <w:rPr>
                <w:rFonts w:hint="eastAsia"/>
                <w:color w:val="auto"/>
                <w:highlight w:val="none"/>
                <w:lang w:eastAsia="zh-CN"/>
              </w:rPr>
            </w:pPr>
            <w:r>
              <w:rPr>
                <w:rFonts w:hint="eastAsia"/>
                <w:color w:val="auto"/>
                <w:highlight w:val="none"/>
                <w:lang w:eastAsia="zh-CN"/>
              </w:rPr>
              <w:t>操作工：杨兴玲。</w:t>
            </w:r>
          </w:p>
          <w:p>
            <w:pPr>
              <w:numPr>
                <w:ilvl w:val="0"/>
                <w:numId w:val="4"/>
              </w:numPr>
              <w:spacing w:line="360" w:lineRule="auto"/>
              <w:ind w:left="0" w:leftChars="0" w:firstLine="420" w:firstLineChars="200"/>
              <w:rPr>
                <w:rFonts w:hint="eastAsia"/>
                <w:color w:val="auto"/>
                <w:highlight w:val="none"/>
              </w:rPr>
            </w:pPr>
            <w:r>
              <w:rPr>
                <w:rFonts w:hint="eastAsia"/>
                <w:color w:val="auto"/>
                <w:highlight w:val="none"/>
                <w:lang w:eastAsia="zh-CN"/>
              </w:rPr>
              <w:t>测试</w:t>
            </w:r>
            <w:r>
              <w:rPr>
                <w:rFonts w:hint="eastAsia"/>
                <w:color w:val="auto"/>
                <w:highlight w:val="none"/>
              </w:rPr>
              <w:t>工序</w:t>
            </w:r>
            <w:r>
              <w:rPr>
                <w:rFonts w:hint="eastAsia"/>
                <w:color w:val="auto"/>
                <w:highlight w:val="none"/>
                <w:lang w:eastAsia="zh-CN"/>
              </w:rPr>
              <w:t>（</w:t>
            </w:r>
            <w:r>
              <w:rPr>
                <w:rFonts w:hint="eastAsia"/>
                <w:color w:val="auto"/>
                <w:highlight w:val="none"/>
                <w:lang w:val="en-US" w:eastAsia="zh-CN"/>
              </w:rPr>
              <w:t>前撞感应测试</w:t>
            </w:r>
            <w:r>
              <w:rPr>
                <w:rFonts w:hint="eastAsia"/>
                <w:color w:val="auto"/>
                <w:highlight w:val="none"/>
                <w:lang w:eastAsia="zh-CN"/>
              </w:rPr>
              <w:t>）</w:t>
            </w:r>
          </w:p>
          <w:p>
            <w:pPr>
              <w:numPr>
                <w:ilvl w:val="0"/>
                <w:numId w:val="0"/>
              </w:numPr>
              <w:spacing w:line="360" w:lineRule="auto"/>
              <w:ind w:leftChars="200"/>
              <w:rPr>
                <w:rFonts w:hint="eastAsia"/>
                <w:color w:val="auto"/>
                <w:highlight w:val="none"/>
              </w:rPr>
            </w:pPr>
            <w:r>
              <w:rPr>
                <w:rFonts w:hint="eastAsia"/>
                <w:color w:val="auto"/>
                <w:highlight w:val="none"/>
              </w:rPr>
              <w:t>产品：</w:t>
            </w:r>
            <w:r>
              <w:rPr>
                <w:rFonts w:hint="eastAsia"/>
                <w:color w:val="auto"/>
                <w:highlight w:val="none"/>
                <w:lang w:val="en-US" w:eastAsia="zh-CN"/>
              </w:rPr>
              <w:t>扫地机器人</w:t>
            </w:r>
            <w:r>
              <w:rPr>
                <w:rFonts w:hint="eastAsia"/>
                <w:color w:val="auto"/>
                <w:highlight w:val="none"/>
              </w:rPr>
              <w:t xml:space="preserve">  型号</w:t>
            </w:r>
            <w:r>
              <w:rPr>
                <w:rFonts w:hint="eastAsia"/>
                <w:color w:val="auto"/>
                <w:highlight w:val="none"/>
                <w:lang w:eastAsia="zh-CN"/>
              </w:rPr>
              <w:t>：</w:t>
            </w:r>
            <w:r>
              <w:rPr>
                <w:rFonts w:hint="eastAsia"/>
                <w:color w:val="auto"/>
                <w:highlight w:val="none"/>
                <w:lang w:val="en-US" w:eastAsia="zh-CN"/>
              </w:rPr>
              <w:t xml:space="preserve">FM-R150 </w:t>
            </w:r>
            <w:r>
              <w:rPr>
                <w:rFonts w:hint="eastAsia"/>
                <w:color w:val="auto"/>
                <w:highlight w:val="none"/>
              </w:rPr>
              <w:t xml:space="preserve"> </w:t>
            </w:r>
          </w:p>
          <w:p>
            <w:pPr>
              <w:spacing w:line="360" w:lineRule="auto"/>
              <w:ind w:firstLine="420" w:firstLineChars="200"/>
              <w:rPr>
                <w:rFonts w:hint="eastAsia"/>
                <w:color w:val="auto"/>
              </w:rPr>
            </w:pPr>
            <w:r>
              <w:rPr>
                <w:rFonts w:hint="eastAsia"/>
                <w:color w:val="auto"/>
              </w:rPr>
              <w:t>依据：</w:t>
            </w:r>
            <w:r>
              <w:rPr>
                <w:rFonts w:hint="eastAsia"/>
                <w:color w:val="auto"/>
                <w:lang w:val="en-US" w:eastAsia="zh-CN"/>
              </w:rPr>
              <w:t>测试</w:t>
            </w:r>
            <w:r>
              <w:rPr>
                <w:rFonts w:hint="eastAsia"/>
                <w:color w:val="auto"/>
              </w:rPr>
              <w:t>作业指导书</w:t>
            </w:r>
          </w:p>
          <w:p>
            <w:pPr>
              <w:spacing w:line="360" w:lineRule="auto"/>
              <w:ind w:firstLine="420" w:firstLineChars="200"/>
              <w:rPr>
                <w:rFonts w:hint="eastAsia"/>
                <w:color w:val="auto"/>
                <w:lang w:eastAsia="zh-CN"/>
              </w:rPr>
            </w:pPr>
            <w:r>
              <w:rPr>
                <w:rFonts w:hint="eastAsia"/>
                <w:color w:val="auto"/>
              </w:rPr>
              <w:t>设备：</w:t>
            </w:r>
            <w:r>
              <w:rPr>
                <w:rFonts w:hint="eastAsia"/>
                <w:color w:val="auto"/>
                <w:lang w:val="en-US" w:eastAsia="zh-CN"/>
              </w:rPr>
              <w:t>人工测试</w:t>
            </w:r>
          </w:p>
          <w:p>
            <w:pPr>
              <w:spacing w:line="360" w:lineRule="auto"/>
              <w:ind w:left="1050" w:leftChars="200" w:hanging="630" w:hangingChars="300"/>
              <w:rPr>
                <w:rFonts w:hint="eastAsia"/>
                <w:color w:val="auto"/>
                <w:lang w:eastAsia="zh-CN"/>
              </w:rPr>
            </w:pPr>
            <w:r>
              <w:rPr>
                <w:rFonts w:hint="eastAsia"/>
                <w:color w:val="auto"/>
              </w:rPr>
              <w:t>操作：依次按住左(蓝)、左前(蓝)、右前(橙)、右(橙)4个碰撞开关,左、右激光头碰触开关,对应“LED”灯会亮。用白纸依次挡在左(蓝)、左前(橙)、正前(蓝)、右前(橙)、右(蓝)5个红外方向5cm左右,对应“LED”灯会亮</w:t>
            </w:r>
            <w:r>
              <w:rPr>
                <w:rFonts w:hint="eastAsia"/>
                <w:color w:val="auto"/>
                <w:lang w:eastAsia="zh-CN"/>
              </w:rPr>
              <w:t>。</w:t>
            </w:r>
          </w:p>
          <w:p>
            <w:pPr>
              <w:spacing w:line="360" w:lineRule="auto"/>
              <w:ind w:firstLine="420" w:firstLineChars="200"/>
              <w:rPr>
                <w:rFonts w:hint="eastAsia"/>
                <w:color w:val="auto"/>
                <w:lang w:eastAsia="zh-CN"/>
              </w:rPr>
            </w:pPr>
            <w:r>
              <w:rPr>
                <w:rFonts w:hint="eastAsia"/>
                <w:color w:val="auto"/>
              </w:rPr>
              <w:t>主要工艺控制点：</w:t>
            </w:r>
            <w:r>
              <w:rPr>
                <w:rFonts w:hint="eastAsia"/>
                <w:color w:val="auto"/>
                <w:lang w:val="en-US" w:eastAsia="zh-CN"/>
              </w:rPr>
              <w:t>机器反应灵敏，</w:t>
            </w:r>
            <w:r>
              <w:rPr>
                <w:rFonts w:hint="eastAsia"/>
                <w:color w:val="auto"/>
                <w:lang w:eastAsia="zh-CN"/>
              </w:rPr>
              <w:t>达到技术要求。</w:t>
            </w:r>
          </w:p>
          <w:p>
            <w:pPr>
              <w:spacing w:line="360" w:lineRule="auto"/>
              <w:ind w:firstLine="420" w:firstLineChars="200"/>
              <w:rPr>
                <w:rFonts w:hint="eastAsia"/>
                <w:color w:val="auto"/>
              </w:rPr>
            </w:pPr>
            <w:r>
              <w:rPr>
                <w:rFonts w:hint="eastAsia"/>
                <w:color w:val="auto"/>
                <w:lang w:eastAsia="zh-CN"/>
              </w:rPr>
              <w:t>操作人员：李国庆</w:t>
            </w:r>
          </w:p>
          <w:p>
            <w:pPr>
              <w:spacing w:line="360" w:lineRule="auto"/>
              <w:ind w:firstLine="420" w:firstLineChars="200"/>
              <w:rPr>
                <w:rFonts w:hint="eastAsia" w:eastAsia="宋体"/>
                <w:color w:val="auto"/>
                <w:lang w:eastAsia="zh-CN"/>
              </w:rPr>
            </w:pPr>
            <w:r>
              <w:rPr>
                <w:rFonts w:hint="eastAsia"/>
                <w:color w:val="auto"/>
                <w:lang w:val="en-US" w:eastAsia="zh-CN"/>
              </w:rPr>
              <w:t>4</w:t>
            </w:r>
            <w:r>
              <w:rPr>
                <w:rFonts w:hint="eastAsia"/>
                <w:color w:val="auto"/>
              </w:rPr>
              <w:t>、</w:t>
            </w:r>
            <w:r>
              <w:rPr>
                <w:rFonts w:hint="eastAsia"/>
                <w:color w:val="auto"/>
                <w:lang w:eastAsia="zh-CN"/>
              </w:rPr>
              <w:t>测试</w:t>
            </w:r>
            <w:r>
              <w:rPr>
                <w:rFonts w:hint="eastAsia"/>
                <w:color w:val="auto"/>
              </w:rPr>
              <w:t>工序</w:t>
            </w:r>
            <w:r>
              <w:rPr>
                <w:rFonts w:hint="eastAsia"/>
                <w:color w:val="auto"/>
                <w:lang w:eastAsia="zh-CN"/>
              </w:rPr>
              <w:t>（</w:t>
            </w:r>
            <w:r>
              <w:rPr>
                <w:rFonts w:hint="eastAsia"/>
                <w:color w:val="auto"/>
                <w:lang w:val="en-US" w:eastAsia="zh-CN"/>
              </w:rPr>
              <w:t>红外接收头测试</w:t>
            </w:r>
            <w:r>
              <w:rPr>
                <w:rFonts w:hint="eastAsia"/>
                <w:color w:val="auto"/>
                <w:lang w:eastAsia="zh-CN"/>
              </w:rPr>
              <w:t>）</w:t>
            </w:r>
          </w:p>
          <w:p>
            <w:pPr>
              <w:spacing w:line="360" w:lineRule="auto"/>
              <w:ind w:firstLine="420" w:firstLineChars="200"/>
              <w:rPr>
                <w:rFonts w:hint="eastAsia"/>
                <w:color w:val="auto"/>
              </w:rPr>
            </w:pPr>
            <w:r>
              <w:rPr>
                <w:rFonts w:hint="eastAsia"/>
                <w:color w:val="auto"/>
              </w:rPr>
              <w:t>产品：</w:t>
            </w:r>
            <w:r>
              <w:rPr>
                <w:rFonts w:hint="eastAsia"/>
                <w:color w:val="auto"/>
                <w:highlight w:val="none"/>
                <w:lang w:val="en-US" w:eastAsia="zh-CN"/>
              </w:rPr>
              <w:t>扫地机器人</w:t>
            </w:r>
            <w:r>
              <w:rPr>
                <w:rFonts w:hint="eastAsia"/>
                <w:color w:val="auto"/>
              </w:rPr>
              <w:t xml:space="preserve">  型号</w:t>
            </w:r>
            <w:r>
              <w:rPr>
                <w:rFonts w:hint="eastAsia"/>
                <w:color w:val="auto"/>
                <w:lang w:eastAsia="zh-CN"/>
              </w:rPr>
              <w:t>：</w:t>
            </w:r>
            <w:r>
              <w:rPr>
                <w:rFonts w:hint="eastAsia"/>
                <w:color w:val="auto"/>
                <w:lang w:val="en-US" w:eastAsia="zh-CN"/>
              </w:rPr>
              <w:t>FM-R370</w:t>
            </w:r>
            <w:r>
              <w:rPr>
                <w:rFonts w:hint="eastAsia"/>
                <w:color w:val="auto"/>
              </w:rPr>
              <w:t xml:space="preserve"> </w:t>
            </w:r>
          </w:p>
          <w:p>
            <w:pPr>
              <w:spacing w:line="360" w:lineRule="auto"/>
              <w:ind w:firstLine="420" w:firstLineChars="200"/>
              <w:rPr>
                <w:rFonts w:hint="eastAsia"/>
                <w:color w:val="auto"/>
              </w:rPr>
            </w:pPr>
            <w:r>
              <w:rPr>
                <w:rFonts w:hint="eastAsia"/>
                <w:color w:val="auto"/>
              </w:rPr>
              <w:t>依据：</w:t>
            </w:r>
            <w:r>
              <w:rPr>
                <w:rFonts w:hint="eastAsia"/>
                <w:color w:val="auto"/>
                <w:lang w:val="en-US" w:eastAsia="zh-CN"/>
              </w:rPr>
              <w:t>测试</w:t>
            </w:r>
            <w:r>
              <w:rPr>
                <w:rFonts w:hint="eastAsia"/>
                <w:color w:val="auto"/>
              </w:rPr>
              <w:t>作业指导书</w:t>
            </w:r>
          </w:p>
          <w:p>
            <w:pPr>
              <w:spacing w:line="360" w:lineRule="auto"/>
              <w:ind w:firstLine="420" w:firstLineChars="200"/>
              <w:rPr>
                <w:rFonts w:hint="default"/>
                <w:color w:val="auto"/>
                <w:lang w:val="en-US" w:eastAsia="zh-CN"/>
              </w:rPr>
            </w:pPr>
            <w:r>
              <w:rPr>
                <w:rFonts w:hint="eastAsia"/>
                <w:color w:val="auto"/>
              </w:rPr>
              <w:t>设备：</w:t>
            </w:r>
            <w:r>
              <w:rPr>
                <w:rFonts w:hint="eastAsia"/>
                <w:color w:val="auto"/>
                <w:lang w:val="en-US" w:eastAsia="zh-CN"/>
              </w:rPr>
              <w:t>人工测试。</w:t>
            </w:r>
          </w:p>
          <w:p>
            <w:pPr>
              <w:spacing w:line="360" w:lineRule="auto"/>
              <w:ind w:firstLine="420" w:firstLineChars="200"/>
              <w:rPr>
                <w:rFonts w:hint="eastAsia"/>
                <w:color w:val="auto"/>
                <w:lang w:eastAsia="zh-CN"/>
              </w:rPr>
            </w:pPr>
            <w:r>
              <w:rPr>
                <w:rFonts w:hint="eastAsia"/>
                <w:color w:val="auto"/>
              </w:rPr>
              <w:t>操作：使用遥控器上、下、左、右、回充、自动测试机器接收头,正常时有“咚”声音,LED灯会亮灯。</w:t>
            </w:r>
          </w:p>
          <w:p>
            <w:pPr>
              <w:spacing w:line="360" w:lineRule="auto"/>
              <w:ind w:firstLine="420" w:firstLineChars="200"/>
              <w:rPr>
                <w:rFonts w:hint="eastAsia"/>
                <w:color w:val="auto"/>
                <w:lang w:eastAsia="zh-CN"/>
              </w:rPr>
            </w:pPr>
            <w:r>
              <w:rPr>
                <w:rFonts w:hint="eastAsia"/>
                <w:color w:val="auto"/>
              </w:rPr>
              <w:t>主要工艺控制点：</w:t>
            </w:r>
            <w:r>
              <w:rPr>
                <w:rFonts w:hint="eastAsia"/>
                <w:color w:val="auto"/>
                <w:lang w:val="en-US" w:eastAsia="zh-CN"/>
              </w:rPr>
              <w:t>响声正常、指示灯正常，</w:t>
            </w:r>
            <w:r>
              <w:rPr>
                <w:rFonts w:hint="eastAsia"/>
                <w:color w:val="auto"/>
                <w:lang w:eastAsia="zh-CN"/>
              </w:rPr>
              <w:t>达到技术要求。</w:t>
            </w:r>
          </w:p>
          <w:p>
            <w:pPr>
              <w:spacing w:line="360" w:lineRule="auto"/>
              <w:ind w:firstLine="420" w:firstLineChars="200"/>
              <w:rPr>
                <w:rFonts w:hint="eastAsia"/>
                <w:color w:val="auto"/>
              </w:rPr>
            </w:pPr>
            <w:r>
              <w:rPr>
                <w:rFonts w:hint="eastAsia"/>
                <w:color w:val="auto"/>
                <w:lang w:eastAsia="zh-CN"/>
              </w:rPr>
              <w:t>操作人员：周云义</w:t>
            </w:r>
          </w:p>
          <w:p>
            <w:pPr>
              <w:spacing w:line="360" w:lineRule="auto"/>
              <w:ind w:firstLine="420" w:firstLineChars="200"/>
              <w:rPr>
                <w:rFonts w:hint="eastAsia"/>
                <w:color w:val="auto"/>
              </w:rPr>
            </w:pPr>
            <w:r>
              <w:rPr>
                <w:rFonts w:hint="eastAsia"/>
                <w:color w:val="auto"/>
              </w:rPr>
              <w:t>整个过程基本受控；</w:t>
            </w:r>
          </w:p>
          <w:p>
            <w:pPr>
              <w:pStyle w:val="2"/>
              <w:rPr>
                <w:rFonts w:hint="default"/>
                <w:color w:val="auto"/>
                <w:lang w:val="en-US" w:eastAsia="zh-CN"/>
              </w:rPr>
            </w:pPr>
            <w:r>
              <w:rPr>
                <w:rFonts w:hint="eastAsia" w:ascii="宋体" w:hAnsi="宋体"/>
                <w:color w:val="auto"/>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color w:val="auto"/>
                <w:szCs w:val="21"/>
              </w:rPr>
            </w:pPr>
            <w:r>
              <w:rPr>
                <w:rFonts w:hint="eastAsia" w:ascii="宋体" w:hAnsi="宋体"/>
                <w:color w:val="auto"/>
                <w:szCs w:val="21"/>
              </w:rPr>
              <w:t>标识及可追溯性</w:t>
            </w:r>
          </w:p>
        </w:tc>
        <w:tc>
          <w:tcPr>
            <w:tcW w:w="960" w:type="dxa"/>
          </w:tcPr>
          <w:p>
            <w:pPr>
              <w:spacing w:line="400" w:lineRule="atLeast"/>
              <w:ind w:right="-158" w:rightChars="-75"/>
              <w:rPr>
                <w:rFonts w:ascii="宋体" w:hAnsi="宋体"/>
                <w:color w:val="auto"/>
                <w:szCs w:val="21"/>
              </w:rPr>
            </w:pPr>
            <w:r>
              <w:rPr>
                <w:rFonts w:hint="eastAsia" w:ascii="宋体" w:hAnsi="宋体"/>
                <w:color w:val="auto"/>
                <w:szCs w:val="21"/>
              </w:rPr>
              <w:t>8.5.2</w:t>
            </w:r>
          </w:p>
          <w:p>
            <w:pPr>
              <w:adjustRightInd w:val="0"/>
              <w:snapToGrid w:val="0"/>
              <w:jc w:val="center"/>
              <w:rPr>
                <w:rFonts w:ascii="宋体" w:hAnsi="宋体" w:cs="宋体"/>
                <w:b/>
                <w:color w:val="auto"/>
                <w:szCs w:val="21"/>
              </w:rPr>
            </w:pPr>
          </w:p>
        </w:tc>
        <w:tc>
          <w:tcPr>
            <w:tcW w:w="10004" w:type="dxa"/>
          </w:tcPr>
          <w:p>
            <w:p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公司质量体系对产品、检验状态进行了规定，标识的方法采用标牌、记录等。</w:t>
            </w:r>
          </w:p>
          <w:p>
            <w:pPr>
              <w:numPr>
                <w:ilvl w:val="0"/>
                <w:numId w:val="6"/>
              </w:numPr>
              <w:spacing w:line="400" w:lineRule="exact"/>
              <w:ind w:left="425" w:leftChars="0" w:hanging="425" w:firstLineChars="0"/>
              <w:jc w:val="left"/>
              <w:rPr>
                <w:rFonts w:hint="eastAsia" w:ascii="宋体" w:hAnsi="宋体" w:cs="宋体"/>
                <w:color w:val="auto"/>
                <w:sz w:val="21"/>
                <w:szCs w:val="21"/>
              </w:rPr>
            </w:pPr>
            <w:r>
              <w:rPr>
                <w:rFonts w:hint="eastAsia" w:ascii="宋体" w:hAnsi="宋体" w:cs="宋体"/>
                <w:color w:val="auto"/>
                <w:sz w:val="21"/>
                <w:szCs w:val="21"/>
              </w:rPr>
              <w:t>现场观察：原材料采用</w:t>
            </w:r>
            <w:r>
              <w:rPr>
                <w:rFonts w:hint="eastAsia" w:ascii="宋体" w:hAnsi="宋体" w:cs="宋体"/>
                <w:color w:val="auto"/>
                <w:sz w:val="21"/>
                <w:szCs w:val="21"/>
                <w:lang w:eastAsia="zh-CN"/>
              </w:rPr>
              <w:t>标示卡，</w:t>
            </w:r>
            <w:r>
              <w:rPr>
                <w:rFonts w:hint="eastAsia" w:ascii="宋体" w:hAnsi="宋体" w:cs="宋体"/>
                <w:color w:val="auto"/>
                <w:sz w:val="21"/>
                <w:szCs w:val="21"/>
              </w:rPr>
              <w:t>注明“材料名称”、“材料规格”等内容；</w:t>
            </w:r>
          </w:p>
          <w:p>
            <w:pPr>
              <w:numPr>
                <w:ilvl w:val="0"/>
                <w:numId w:val="6"/>
              </w:numPr>
              <w:spacing w:line="400" w:lineRule="exact"/>
              <w:ind w:left="425" w:leftChars="0" w:hanging="425" w:firstLineChars="0"/>
              <w:jc w:val="left"/>
              <w:rPr>
                <w:rFonts w:hint="eastAsia" w:ascii="宋体" w:hAnsi="宋体" w:cs="宋体"/>
                <w:color w:val="auto"/>
                <w:sz w:val="21"/>
                <w:szCs w:val="21"/>
              </w:rPr>
            </w:pPr>
            <w:r>
              <w:rPr>
                <w:rFonts w:hint="eastAsia" w:ascii="宋体" w:hAnsi="宋体" w:cs="宋体"/>
                <w:color w:val="auto"/>
                <w:sz w:val="21"/>
                <w:szCs w:val="21"/>
              </w:rPr>
              <w:t>生产过程用采用检验记录进行标识；</w:t>
            </w:r>
          </w:p>
          <w:p>
            <w:pPr>
              <w:numPr>
                <w:ilvl w:val="0"/>
                <w:numId w:val="6"/>
              </w:numPr>
              <w:spacing w:line="400" w:lineRule="exact"/>
              <w:ind w:left="425" w:leftChars="0" w:hanging="425" w:firstLineChars="0"/>
              <w:jc w:val="left"/>
              <w:rPr>
                <w:rFonts w:hint="eastAsia" w:ascii="宋体" w:hAnsi="宋体" w:cs="宋体"/>
                <w:color w:val="auto"/>
                <w:sz w:val="21"/>
                <w:szCs w:val="21"/>
              </w:rPr>
            </w:pPr>
            <w:r>
              <w:rPr>
                <w:rFonts w:hint="eastAsia" w:ascii="宋体" w:hAnsi="宋体" w:cs="宋体"/>
                <w:color w:val="auto"/>
                <w:sz w:val="21"/>
                <w:szCs w:val="21"/>
              </w:rPr>
              <w:t>产品检验状态采用：合格、不合格、待检等标识；</w:t>
            </w:r>
          </w:p>
          <w:p>
            <w:pPr>
              <w:numPr>
                <w:ilvl w:val="0"/>
                <w:numId w:val="6"/>
              </w:numPr>
              <w:spacing w:line="400" w:lineRule="exact"/>
              <w:ind w:left="425" w:leftChars="0" w:hanging="425" w:firstLineChars="0"/>
              <w:rPr>
                <w:rFonts w:ascii="宋体" w:hAnsi="宋体" w:cs="宋体"/>
                <w:color w:val="auto"/>
                <w:szCs w:val="21"/>
              </w:rPr>
            </w:pPr>
            <w:r>
              <w:rPr>
                <w:rFonts w:hint="eastAsia" w:ascii="宋体" w:hAnsi="宋体" w:cs="宋体"/>
                <w:color w:val="auto"/>
                <w:sz w:val="21"/>
                <w:szCs w:val="21"/>
              </w:rPr>
              <w:t>生产记录对质检员、生产日期等进行了记录，能做到追溯的目的。</w:t>
            </w:r>
          </w:p>
        </w:tc>
        <w:tc>
          <w:tcPr>
            <w:tcW w:w="1585" w:type="dxa"/>
          </w:tcPr>
          <w:p>
            <w:pPr>
              <w:rPr>
                <w:color w:val="auto"/>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ascii="宋体" w:hAnsi="宋体" w:eastAsia="宋体" w:cs="宋体"/>
                <w:color w:val="auto"/>
                <w:kern w:val="2"/>
                <w:sz w:val="21"/>
                <w:szCs w:val="24"/>
                <w:lang w:val="en-US" w:eastAsia="zh-CN" w:bidi="ar-SA"/>
              </w:rPr>
            </w:pPr>
          </w:p>
        </w:tc>
        <w:tc>
          <w:tcPr>
            <w:tcW w:w="960" w:type="dxa"/>
            <w:vAlign w:val="top"/>
          </w:tcPr>
          <w:p>
            <w:pPr>
              <w:rPr>
                <w:rFonts w:ascii="Times New Roman" w:hAnsi="Times New Roman" w:eastAsia="宋体" w:cs="Times New Roman"/>
                <w:b/>
                <w:color w:val="auto"/>
                <w:kern w:val="2"/>
                <w:sz w:val="21"/>
                <w:lang w:val="en-US" w:eastAsia="zh-CN" w:bidi="ar-SA"/>
              </w:rPr>
            </w:pPr>
            <w:r>
              <w:rPr>
                <w:rFonts w:hint="eastAsia"/>
                <w:b/>
                <w:color w:val="auto"/>
              </w:rPr>
              <w:t>9.1.1</w:t>
            </w:r>
          </w:p>
        </w:tc>
        <w:tc>
          <w:tcPr>
            <w:tcW w:w="10004" w:type="dxa"/>
            <w:vAlign w:val="top"/>
          </w:tcPr>
          <w:p>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eastAsia="zh-CN"/>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pPr>
              <w:spacing w:line="360" w:lineRule="auto"/>
              <w:rPr>
                <w:rFonts w:hint="default" w:ascii="宋体" w:hAnsi="宋体"/>
                <w:color w:val="auto"/>
                <w:szCs w:val="21"/>
                <w:lang w:val="en-US" w:eastAsia="zh-CN"/>
              </w:rPr>
            </w:pPr>
            <w:r>
              <w:rPr>
                <w:rFonts w:hint="eastAsia" w:ascii="宋体" w:hAnsi="宋体"/>
                <w:color w:val="auto"/>
                <w:szCs w:val="21"/>
                <w:lang w:val="en-US" w:eastAsia="zh-CN"/>
              </w:rPr>
              <w:t>符合</w:t>
            </w:r>
          </w:p>
        </w:tc>
      </w:tr>
    </w:tbl>
    <w:p>
      <w:pPr>
        <w:pStyle w:val="5"/>
        <w:rPr>
          <w:color w:val="auto"/>
        </w:rPr>
      </w:pPr>
    </w:p>
    <w:p>
      <w:pPr>
        <w:pStyle w:val="5"/>
        <w:rPr>
          <w:rFonts w:ascii="隶书" w:hAnsi="宋体" w:eastAsia="隶书"/>
          <w:bCs/>
          <w:color w:val="auto"/>
          <w:sz w:val="36"/>
          <w:szCs w:val="36"/>
        </w:rPr>
      </w:pPr>
      <w:r>
        <w:rPr>
          <w:rFonts w:hint="eastAsia"/>
          <w:color w:val="auto"/>
        </w:rPr>
        <w:t>说明：不符合标注N</w:t>
      </w:r>
    </w:p>
    <w:p>
      <w:pPr>
        <w:pStyle w:val="5"/>
        <w:jc w:val="both"/>
        <w:rPr>
          <w:rFonts w:hint="eastAsia" w:ascii="隶书" w:hAnsi="宋体" w:eastAsia="隶书"/>
          <w:bCs/>
          <w:color w:val="auto"/>
          <w:sz w:val="36"/>
          <w:szCs w:val="36"/>
        </w:rPr>
      </w:pPr>
    </w:p>
    <w:p>
      <w:pPr>
        <w:spacing w:line="480" w:lineRule="exact"/>
        <w:rPr>
          <w:rFonts w:hint="eastAsia" w:ascii="隶书" w:hAnsi="宋体" w:eastAsia="隶书"/>
          <w:bCs/>
          <w:color w:val="auto"/>
          <w:sz w:val="36"/>
          <w:szCs w:val="36"/>
          <w:lang w:eastAsia="zh-CN"/>
        </w:rPr>
      </w:pPr>
    </w:p>
    <w:p>
      <w:pPr>
        <w:spacing w:line="480" w:lineRule="exact"/>
        <w:rPr>
          <w:rFonts w:ascii="隶书" w:hAnsi="宋体" w:eastAsia="隶书"/>
          <w:bCs/>
          <w:color w:val="auto"/>
          <w:sz w:val="36"/>
          <w:szCs w:val="36"/>
        </w:rPr>
      </w:pPr>
    </w:p>
    <w:p>
      <w:pPr>
        <w:pStyle w:val="5"/>
        <w:rPr>
          <w:rFonts w:hint="eastAsia"/>
          <w:color w:val="auto"/>
        </w:rPr>
      </w:pPr>
    </w:p>
    <w:p>
      <w:pPr>
        <w:spacing w:line="480" w:lineRule="exact"/>
        <w:rPr>
          <w:rFonts w:hint="eastAsia" w:ascii="隶书" w:hAnsi="宋体" w:eastAsia="隶书"/>
          <w:bCs/>
          <w:color w:val="auto"/>
          <w:sz w:val="36"/>
          <w:szCs w:val="36"/>
          <w:lang w:eastAsia="zh-CN"/>
        </w:rPr>
      </w:pPr>
    </w:p>
    <w:p>
      <w:pPr>
        <w:pStyle w:val="5"/>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1DC3A5"/>
    <w:multiLevelType w:val="singleLevel"/>
    <w:tmpl w:val="8A1DC3A5"/>
    <w:lvl w:ilvl="0" w:tentative="0">
      <w:start w:val="1"/>
      <w:numFmt w:val="decimal"/>
      <w:lvlText w:val="%1)"/>
      <w:lvlJc w:val="left"/>
      <w:pPr>
        <w:ind w:left="425" w:hanging="425"/>
      </w:pPr>
      <w:rPr>
        <w:rFonts w:hint="default"/>
      </w:rPr>
    </w:lvl>
  </w:abstractNum>
  <w:abstractNum w:abstractNumId="1">
    <w:nsid w:val="8F8CECF8"/>
    <w:multiLevelType w:val="singleLevel"/>
    <w:tmpl w:val="8F8CECF8"/>
    <w:lvl w:ilvl="0" w:tentative="0">
      <w:start w:val="1"/>
      <w:numFmt w:val="decimal"/>
      <w:suff w:val="nothing"/>
      <w:lvlText w:val="%1）"/>
      <w:lvlJc w:val="left"/>
    </w:lvl>
  </w:abstractNum>
  <w:abstractNum w:abstractNumId="2">
    <w:nsid w:val="EB8F36DE"/>
    <w:multiLevelType w:val="singleLevel"/>
    <w:tmpl w:val="EB8F36DE"/>
    <w:lvl w:ilvl="0" w:tentative="0">
      <w:start w:val="1"/>
      <w:numFmt w:val="decimal"/>
      <w:suff w:val="nothing"/>
      <w:lvlText w:val="%1）"/>
      <w:lvlJc w:val="left"/>
    </w:lvl>
  </w:abstractNum>
  <w:abstractNum w:abstractNumId="3">
    <w:nsid w:val="FB33BA66"/>
    <w:multiLevelType w:val="singleLevel"/>
    <w:tmpl w:val="FB33BA66"/>
    <w:lvl w:ilvl="0" w:tentative="0">
      <w:start w:val="1"/>
      <w:numFmt w:val="decimal"/>
      <w:suff w:val="nothing"/>
      <w:lvlText w:val="%1）"/>
      <w:lvlJc w:val="left"/>
    </w:lvl>
  </w:abstractNum>
  <w:abstractNum w:abstractNumId="4">
    <w:nsid w:val="59BF21E7"/>
    <w:multiLevelType w:val="singleLevel"/>
    <w:tmpl w:val="59BF21E7"/>
    <w:lvl w:ilvl="0" w:tentative="0">
      <w:start w:val="1"/>
      <w:numFmt w:val="decimal"/>
      <w:suff w:val="nothing"/>
      <w:lvlText w:val="%1、"/>
      <w:lvlJc w:val="left"/>
    </w:lvl>
  </w:abstractNum>
  <w:abstractNum w:abstractNumId="5">
    <w:nsid w:val="6D876F49"/>
    <w:multiLevelType w:val="singleLevel"/>
    <w:tmpl w:val="6D876F49"/>
    <w:lvl w:ilvl="0" w:tentative="0">
      <w:start w:val="1"/>
      <w:numFmt w:val="decimal"/>
      <w:suff w:val="nothing"/>
      <w:lvlText w:val="%1、"/>
      <w:lvlJc w:val="left"/>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3C1E98"/>
    <w:rsid w:val="045444FD"/>
    <w:rsid w:val="05992D78"/>
    <w:rsid w:val="0B2216A0"/>
    <w:rsid w:val="0CD621A1"/>
    <w:rsid w:val="1663489E"/>
    <w:rsid w:val="18C15C8C"/>
    <w:rsid w:val="1D375295"/>
    <w:rsid w:val="1DDD5486"/>
    <w:rsid w:val="287E039D"/>
    <w:rsid w:val="2CB77A5B"/>
    <w:rsid w:val="33FC1C61"/>
    <w:rsid w:val="39F06535"/>
    <w:rsid w:val="3B0D7A4A"/>
    <w:rsid w:val="3F5832BE"/>
    <w:rsid w:val="43AB6516"/>
    <w:rsid w:val="4EC02260"/>
    <w:rsid w:val="66735B2B"/>
    <w:rsid w:val="7A9A2C0E"/>
    <w:rsid w:val="7F4C1E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6</TotalTime>
  <ScaleCrop>false</ScaleCrop>
  <LinksUpToDate>false</LinksUpToDate>
  <CharactersWithSpaces>101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2020-11-05T14:18:19Z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