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重庆源再立建材有限公司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颜静</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ISC-JSZJ-189</w:t>
            </w:r>
          </w:p>
          <w:p>
            <w:pPr>
              <w:spacing w:line="280" w:lineRule="exact"/>
              <w:rPr>
                <w:rFonts w:hint="eastAsia"/>
                <w:sz w:val="22"/>
                <w:szCs w:val="22"/>
              </w:rPr>
            </w:pPr>
            <w:r>
              <w:rPr>
                <w:rFonts w:hint="eastAsia"/>
                <w:sz w:val="22"/>
                <w:szCs w:val="22"/>
              </w:rPr>
              <w:t>重庆津格砂石有限公司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2020年11月01日 </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2020年11月01日 </w:t>
            </w:r>
            <w:r>
              <w:rPr>
                <w:rFonts w:hint="eastAsia"/>
                <w:color w:val="00000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2020年11月01日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D418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2020-10-31T07:17:30Z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