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317B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599"/>
        <w:gridCol w:w="535"/>
        <w:gridCol w:w="284"/>
        <w:gridCol w:w="425"/>
        <w:gridCol w:w="425"/>
        <w:gridCol w:w="173"/>
        <w:gridCol w:w="1481"/>
      </w:tblGrid>
      <w:tr w:rsidR="003855D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北京友创佳业科技有限责任公司</w:t>
            </w:r>
            <w:bookmarkEnd w:id="0"/>
          </w:p>
        </w:tc>
      </w:tr>
      <w:tr w:rsidR="003855D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855D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周广兵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13601105432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zgb@uckj.com</w:t>
            </w:r>
            <w:bookmarkEnd w:id="7"/>
          </w:p>
        </w:tc>
      </w:tr>
      <w:tr w:rsidR="003855D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17B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8165B">
            <w:bookmarkStart w:id="8" w:name="最高管理者"/>
            <w:bookmarkEnd w:id="8"/>
            <w:r>
              <w:rPr>
                <w:sz w:val="21"/>
                <w:szCs w:val="21"/>
              </w:rPr>
              <w:t>周广兵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2317B9">
            <w:bookmarkStart w:id="9" w:name="联系人传真"/>
            <w:r>
              <w:t>010-62668470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2317B9"/>
        </w:tc>
        <w:tc>
          <w:tcPr>
            <w:tcW w:w="2079" w:type="dxa"/>
            <w:gridSpan w:val="3"/>
            <w:vMerge/>
            <w:vAlign w:val="center"/>
          </w:tcPr>
          <w:p w:rsidR="004A38E5" w:rsidRDefault="002317B9"/>
        </w:tc>
      </w:tr>
      <w:tr w:rsidR="003855D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17B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2317B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2317B9" w:rsidP="0038165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2317B9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3855D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17B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2317B9">
            <w:bookmarkStart w:id="10" w:name="审核范围"/>
            <w:r>
              <w:t>计算机系统集成服务；计算机软件及外部设备的销售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2317B9">
            <w:r>
              <w:rPr>
                <w:rFonts w:hint="eastAsia"/>
              </w:rPr>
              <w:t>专业</w:t>
            </w:r>
          </w:p>
          <w:p w:rsidR="004A38E5" w:rsidRDefault="002317B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2317B9">
            <w:bookmarkStart w:id="11" w:name="专业代码"/>
            <w:r>
              <w:t>29.09.01;33.02.02</w:t>
            </w:r>
            <w:bookmarkEnd w:id="11"/>
          </w:p>
        </w:tc>
      </w:tr>
      <w:tr w:rsidR="003855D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17B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2317B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3855D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17B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2317B9" w:rsidP="003816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855D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317B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3816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2317B9">
              <w:rPr>
                <w:rFonts w:hint="eastAsia"/>
                <w:b/>
                <w:sz w:val="21"/>
                <w:szCs w:val="21"/>
              </w:rPr>
              <w:t>普通话</w:t>
            </w:r>
            <w:r w:rsidR="002317B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317B9">
              <w:rPr>
                <w:rFonts w:hint="eastAsia"/>
                <w:b/>
                <w:sz w:val="21"/>
                <w:szCs w:val="21"/>
              </w:rPr>
              <w:t>英语</w:t>
            </w:r>
            <w:r w:rsidR="002317B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317B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855DF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2317B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855DF" w:rsidTr="0038165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67" w:type="dxa"/>
            <w:gridSpan w:val="4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2" w:type="dxa"/>
            <w:gridSpan w:val="5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855DF" w:rsidTr="0038165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67" w:type="dxa"/>
            <w:gridSpan w:val="4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29.09.01,33.02.02</w:t>
            </w:r>
          </w:p>
        </w:tc>
        <w:tc>
          <w:tcPr>
            <w:tcW w:w="1842" w:type="dxa"/>
            <w:gridSpan w:val="5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2317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3855DF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2317B9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855DF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816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31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816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231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317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2317B9"/>
        </w:tc>
      </w:tr>
      <w:tr w:rsidR="003855DF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2317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816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2317B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2317B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2317B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2317B9">
            <w:pPr>
              <w:spacing w:line="360" w:lineRule="auto"/>
            </w:pPr>
          </w:p>
        </w:tc>
      </w:tr>
      <w:tr w:rsidR="003855D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2317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816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2020.11.09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2317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816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2020.10.28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2317B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38165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2020.11.09</w:t>
            </w:r>
          </w:p>
        </w:tc>
      </w:tr>
    </w:tbl>
    <w:p w:rsidR="004A38E5" w:rsidRDefault="002317B9">
      <w:pPr>
        <w:widowControl/>
        <w:jc w:val="left"/>
      </w:pPr>
    </w:p>
    <w:p w:rsidR="004A38E5" w:rsidRDefault="002317B9" w:rsidP="0038165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8165B" w:rsidRDefault="0038165B" w:rsidP="0038165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8165B" w:rsidRDefault="0038165B" w:rsidP="0038165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38165B" w:rsidRDefault="0038165B" w:rsidP="0038165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2317B9" w:rsidP="0038165B">
      <w:pPr>
        <w:snapToGrid w:val="0"/>
        <w:spacing w:beforeLines="50" w:before="163" w:line="320" w:lineRule="exact"/>
        <w:ind w:firstLineChars="1250" w:firstLine="4000"/>
        <w:rPr>
          <w:rFonts w:eastAsia="隶书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1" w:rightFromText="181" w:vertAnchor="text" w:horzAnchor="margin" w:tblpY="4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38165B" w:rsidTr="0074706D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8165B" w:rsidRDefault="0038165B" w:rsidP="0074706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8165B" w:rsidRDefault="0038165B" w:rsidP="0074706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8165B" w:rsidRDefault="0038165B" w:rsidP="0074706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8165B" w:rsidRDefault="0038165B" w:rsidP="0074706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38165B" w:rsidTr="0074706D">
        <w:trPr>
          <w:cantSplit/>
          <w:trHeight w:val="8263"/>
        </w:trPr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2020年11月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  <w:p w:rsidR="0038165B" w:rsidRDefault="0038165B" w:rsidP="0074706D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08:30-09:00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09:00-11:00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11：00-16:30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12:00-12:30午餐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16:30-17:00</w:t>
            </w:r>
          </w:p>
        </w:tc>
        <w:tc>
          <w:tcPr>
            <w:tcW w:w="90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165B" w:rsidRDefault="0038165B" w:rsidP="0074706D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38165B" w:rsidRDefault="0038165B" w:rsidP="0074706D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综合部 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工程部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销售部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首次会议/现场巡视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4.1，4.2，4.3，4.4，5.1，5.2，6.1，6.2， 7.1.1，7.4，9.2， 9.3，10.3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了解组织信息及体系策划准备情况；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管理体系文件与认证标准及法规要求的符合情况；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质量方针和目标的适宜性；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管理评审策划实施情况；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内部审核策划和实施情况；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外包过程识别情况；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体系覆盖人数确认；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初步确定审核范围，决定二阶段审核时机和重点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7.1.3、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7.1.5 8.1 8.3、8.5.1  8.6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产品生产工作流程、适用标准和法规；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与客户有关要求的确定方式；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现场基础设施和工作环境是</w:t>
            </w:r>
            <w:bookmarkStart w:id="14" w:name="_GoBack"/>
            <w:bookmarkEnd w:id="14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否具备提供产品和服务的能力；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监视和测量资源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设计和开发控制情况； </w:t>
            </w:r>
          </w:p>
          <w:p w:rsidR="0038165B" w:rsidRDefault="0038165B" w:rsidP="0074706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生产和服务提供的控制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检验或验证要求是否策划充分、适宜；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了解在建项目情况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受审核方沟通    末次会议</w:t>
            </w: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8165B" w:rsidRDefault="0038165B" w:rsidP="0074706D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165B" w:rsidTr="0074706D">
        <w:trPr>
          <w:cantSplit/>
          <w:trHeight w:val="435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8165B" w:rsidRDefault="0038165B" w:rsidP="0074706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8165B" w:rsidRDefault="0038165B" w:rsidP="0074706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8165B" w:rsidRDefault="0038165B" w:rsidP="0074706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8165B" w:rsidRDefault="0038165B" w:rsidP="003816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38165B" w:rsidRPr="0038165B" w:rsidRDefault="0038165B" w:rsidP="0038165B">
      <w:pPr>
        <w:snapToGrid w:val="0"/>
        <w:spacing w:beforeLines="50" w:before="163" w:line="320" w:lineRule="exact"/>
        <w:rPr>
          <w:rFonts w:eastAsia="隶书"/>
          <w:sz w:val="30"/>
          <w:szCs w:val="30"/>
        </w:rPr>
      </w:pPr>
    </w:p>
    <w:sectPr w:rsidR="0038165B" w:rsidRPr="0038165B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7B9" w:rsidRDefault="002317B9">
      <w:r>
        <w:separator/>
      </w:r>
    </w:p>
  </w:endnote>
  <w:endnote w:type="continuationSeparator" w:id="0">
    <w:p w:rsidR="002317B9" w:rsidRDefault="0023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2317B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2317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7B9" w:rsidRDefault="002317B9">
      <w:r>
        <w:separator/>
      </w:r>
    </w:p>
  </w:footnote>
  <w:footnote w:type="continuationSeparator" w:id="0">
    <w:p w:rsidR="002317B9" w:rsidRDefault="00231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2317B9" w:rsidP="0038165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317B9" w:rsidP="0038165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2317B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2317B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55DF"/>
    <w:rsid w:val="002317B9"/>
    <w:rsid w:val="0038165B"/>
    <w:rsid w:val="0038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1103</Characters>
  <Application>Microsoft Office Word</Application>
  <DocSecurity>0</DocSecurity>
  <Lines>9</Lines>
  <Paragraphs>2</Paragraphs>
  <ScaleCrop>false</ScaleCrop>
  <Company>微软中国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2020-11-10T02:45:00Z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