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hint="eastAsia" w:ascii="Times New Roman" w:hAnsi="Times New Roman" w:cs="Times New Roman"/>
          <w:sz w:val="20"/>
          <w:szCs w:val="28"/>
          <w:lang w:val="en-US" w:eastAsia="zh-CN"/>
        </w:rPr>
        <w:t xml:space="preserve">   </w:t>
      </w:r>
      <w:bookmarkStart w:id="2" w:name="_GoBack"/>
      <w:bookmarkEnd w:id="2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Style w:val="13"/>
          <w:rFonts w:ascii="Times New Roman" w:hAnsi="Times New Roman" w:cs="Times New Roman"/>
          <w:szCs w:val="22"/>
          <w:u w:val="single"/>
          <w:lang w:val="zh-CN"/>
        </w:rPr>
        <w:t>0193-2019-2020</w:t>
      </w:r>
      <w:bookmarkEnd w:id="0"/>
    </w:p>
    <w:p>
      <w:pPr>
        <w:spacing w:before="240" w:after="240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1" w:rightFromText="181" w:vertAnchor="text" w:horzAnchor="margin" w:tblpXSpec="center" w:tblpY="284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14"/>
        <w:gridCol w:w="1150"/>
        <w:gridCol w:w="1340"/>
        <w:gridCol w:w="1260"/>
        <w:gridCol w:w="1300"/>
        <w:gridCol w:w="1429"/>
        <w:gridCol w:w="1271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264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陕西建科方圆汽车零部件有限公司</w:t>
            </w:r>
            <w:bookmarkEnd w:id="1"/>
          </w:p>
        </w:tc>
        <w:tc>
          <w:tcPr>
            <w:tcW w:w="1429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准确度等级</w:t>
            </w:r>
            <w:r>
              <w:rPr>
                <w:rFonts w:hint="eastAsia"/>
                <w:szCs w:val="21"/>
                <w:lang w:val="en-US" w:eastAsia="zh-CN"/>
              </w:rPr>
              <w:t>/最大允许误差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量块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80641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0.5-100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mm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83块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3等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2等</w:t>
            </w:r>
          </w:p>
        </w:tc>
        <w:tc>
          <w:tcPr>
            <w:tcW w:w="1429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陕西省计量科学研究所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2020.9.29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量块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77755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5.12-100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mm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20块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3等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2等</w:t>
            </w:r>
          </w:p>
        </w:tc>
        <w:tc>
          <w:tcPr>
            <w:tcW w:w="1429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2020.9.29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数显</w:t>
            </w:r>
            <w:r>
              <w:rPr>
                <w:rFonts w:hint="eastAsia"/>
                <w:szCs w:val="21"/>
                <w:lang w:val="en-US" w:eastAsia="zh-CN"/>
              </w:rPr>
              <w:t>维氏硬度计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0083</w:t>
            </w:r>
          </w:p>
        </w:tc>
        <w:tc>
          <w:tcPr>
            <w:tcW w:w="1340" w:type="dxa"/>
            <w:vAlign w:val="center"/>
          </w:tcPr>
          <w:p>
            <w:pPr>
              <w:tabs>
                <w:tab w:val="left" w:pos="270"/>
              </w:tabs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HVS-1000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11%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标准维式硬度块</w:t>
            </w:r>
          </w:p>
        </w:tc>
        <w:tc>
          <w:tcPr>
            <w:tcW w:w="142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广东省世通仪器检测服务有限公司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2020.05.22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电动</w:t>
            </w:r>
            <w:r>
              <w:rPr>
                <w:rFonts w:hint="eastAsia"/>
                <w:szCs w:val="21"/>
                <w:lang w:val="en-US" w:eastAsia="zh-CN"/>
              </w:rPr>
              <w:t>洛氏硬度计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00722</w:t>
            </w:r>
          </w:p>
        </w:tc>
        <w:tc>
          <w:tcPr>
            <w:tcW w:w="1340" w:type="dxa"/>
            <w:vAlign w:val="center"/>
          </w:tcPr>
          <w:p>
            <w:pPr>
              <w:tabs>
                <w:tab w:val="left" w:pos="270"/>
              </w:tabs>
              <w:ind w:firstLine="210" w:firstLineChars="10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HRD-150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1.5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标准洛氏硬度块</w:t>
            </w:r>
          </w:p>
        </w:tc>
        <w:tc>
          <w:tcPr>
            <w:tcW w:w="1429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2020.6.18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50667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FA1004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级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E2等砝码级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广州广电计量检测股份有限公司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2020.05.21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生产管理部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19 10717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0-25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0.004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42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深圳新广行检测技术有限公司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2020.09.24</w:t>
            </w: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生产管理部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19 16384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0-25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0.004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42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2020.09.14</w:t>
            </w: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生产管理部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4002052866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0-150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429" w:type="dxa"/>
            <w:vMerge w:val="continue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2020.09.24</w:t>
            </w: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生产管理部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5002051673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0-150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429" w:type="dxa"/>
            <w:vMerge w:val="continue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2020.09.24</w:t>
            </w: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</w:t>
            </w:r>
          </w:p>
          <w:p>
            <w:pPr>
              <w:spacing w:line="36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企业未建立最高标准器，所有测量设备均送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至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广州广电计量检测股份有限公司、深圳新广行检测技术有限公司、陕西省计量科学研究所</w:t>
            </w:r>
            <w:r>
              <w:rPr>
                <w:rFonts w:hint="eastAsia"/>
                <w:szCs w:val="21"/>
              </w:rPr>
              <w:t>检定/校准，</w:t>
            </w:r>
            <w:r>
              <w:rPr>
                <w:rFonts w:hint="eastAsia" w:ascii="宋体" w:hAnsi="宋体"/>
                <w:szCs w:val="21"/>
              </w:rPr>
              <w:t>抽查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份测量设备溯源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报告</w:t>
            </w:r>
            <w:r>
              <w:rPr>
                <w:rFonts w:hint="eastAsia" w:ascii="宋体" w:hAnsi="宋体"/>
                <w:szCs w:val="21"/>
              </w:rPr>
              <w:t>，量值溯源</w:t>
            </w:r>
            <w:r>
              <w:rPr>
                <w:rFonts w:hint="eastAsia"/>
                <w:szCs w:val="21"/>
              </w:rPr>
              <w:t>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2020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</w:p>
        </w:tc>
      </w:tr>
    </w:tbl>
    <w:p>
      <w:pPr>
        <w:spacing w:before="240" w:after="24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D01276"/>
    <w:rsid w:val="3E051B3C"/>
    <w:rsid w:val="4A974895"/>
    <w:rsid w:val="5D5967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Administrator</cp:lastModifiedBy>
  <dcterms:modified xsi:type="dcterms:W3CDTF">2020-10-31T06:34:27Z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