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DC44FC" w14:textId="77777777" w:rsidR="00745B30" w:rsidRDefault="003D3F5A" w:rsidP="002B1290">
      <w:pPr>
        <w:snapToGrid w:val="0"/>
        <w:spacing w:afterLines="30" w:after="93"/>
        <w:jc w:val="center"/>
        <w:rPr>
          <w:rFonts w:ascii="楷体" w:eastAsia="楷体" w:hAnsi="楷体"/>
          <w:b/>
          <w:color w:val="000000" w:themeColor="text1"/>
          <w:sz w:val="84"/>
          <w:szCs w:val="84"/>
        </w:rPr>
      </w:pPr>
      <w:r>
        <w:rPr>
          <w:noProof/>
          <w:szCs w:val="21"/>
        </w:rPr>
        <w:drawing>
          <wp:anchor distT="0" distB="0" distL="114300" distR="114300" simplePos="0" relativeHeight="251666432" behindDoc="1" locked="0" layoutInCell="1" allowOverlap="1" wp14:anchorId="019C37F1" wp14:editId="611ABCBD">
            <wp:simplePos x="0" y="0"/>
            <wp:positionH relativeFrom="column">
              <wp:posOffset>1732915</wp:posOffset>
            </wp:positionH>
            <wp:positionV relativeFrom="paragraph">
              <wp:posOffset>167640</wp:posOffset>
            </wp:positionV>
            <wp:extent cx="1724025" cy="1490345"/>
            <wp:effectExtent l="0" t="0" r="0" b="0"/>
            <wp:wrapTight wrapText="bothSides">
              <wp:wrapPolygon edited="0">
                <wp:start x="7160" y="0"/>
                <wp:lineTo x="5012" y="552"/>
                <wp:lineTo x="955" y="3589"/>
                <wp:lineTo x="0" y="6350"/>
                <wp:lineTo x="0" y="14081"/>
                <wp:lineTo x="2148" y="18499"/>
                <wp:lineTo x="8115" y="20983"/>
                <wp:lineTo x="9786" y="21259"/>
                <wp:lineTo x="14320" y="21259"/>
                <wp:lineTo x="18378" y="17670"/>
                <wp:lineTo x="20765" y="13253"/>
                <wp:lineTo x="21242" y="8835"/>
                <wp:lineTo x="20049" y="5798"/>
                <wp:lineTo x="19571" y="3589"/>
                <wp:lineTo x="15036" y="552"/>
                <wp:lineTo x="13127" y="0"/>
                <wp:lineTo x="7160"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9" cstate="print"/>
                    <a:stretch>
                      <a:fillRect/>
                    </a:stretch>
                  </pic:blipFill>
                  <pic:spPr>
                    <a:xfrm>
                      <a:off x="0" y="0"/>
                      <a:ext cx="1724025" cy="1490345"/>
                    </a:xfrm>
                    <a:prstGeom prst="rect">
                      <a:avLst/>
                    </a:prstGeom>
                    <a:noFill/>
                    <a:ln w="9525">
                      <a:noFill/>
                    </a:ln>
                  </pic:spPr>
                </pic:pic>
              </a:graphicData>
            </a:graphic>
          </wp:anchor>
        </w:drawing>
      </w:r>
    </w:p>
    <w:p w14:paraId="1B4F2721" w14:textId="77777777" w:rsidR="00745B30" w:rsidRDefault="00745B30" w:rsidP="002B1290">
      <w:pPr>
        <w:snapToGrid w:val="0"/>
        <w:spacing w:afterLines="30" w:after="93"/>
        <w:jc w:val="center"/>
        <w:rPr>
          <w:rFonts w:ascii="楷体" w:eastAsia="楷体" w:hAnsi="楷体"/>
          <w:b/>
          <w:color w:val="000000" w:themeColor="text1"/>
          <w:sz w:val="52"/>
          <w:szCs w:val="52"/>
        </w:rPr>
      </w:pPr>
    </w:p>
    <w:p w14:paraId="469CDD94" w14:textId="77777777" w:rsidR="00745B30" w:rsidRDefault="00745B30" w:rsidP="002B1290">
      <w:pPr>
        <w:snapToGrid w:val="0"/>
        <w:spacing w:afterLines="30" w:after="93"/>
        <w:jc w:val="center"/>
        <w:rPr>
          <w:rFonts w:ascii="楷体" w:eastAsia="楷体" w:hAnsi="楷体"/>
          <w:b/>
          <w:color w:val="000000" w:themeColor="text1"/>
          <w:sz w:val="52"/>
          <w:szCs w:val="52"/>
        </w:rPr>
      </w:pPr>
    </w:p>
    <w:p w14:paraId="0AED4046" w14:textId="77777777" w:rsidR="00745B30" w:rsidRDefault="00745B30" w:rsidP="002B1290">
      <w:pPr>
        <w:snapToGrid w:val="0"/>
        <w:spacing w:afterLines="30" w:after="93"/>
        <w:jc w:val="center"/>
        <w:rPr>
          <w:rFonts w:ascii="楷体" w:eastAsia="楷体" w:hAnsi="楷体"/>
          <w:b/>
          <w:color w:val="000000" w:themeColor="text1"/>
          <w:sz w:val="52"/>
          <w:szCs w:val="52"/>
        </w:rPr>
      </w:pPr>
    </w:p>
    <w:p w14:paraId="4AC7782C" w14:textId="77777777" w:rsidR="00745B30" w:rsidRDefault="003D3F5A" w:rsidP="002B1290">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14:paraId="615A1968" w14:textId="77777777" w:rsidR="00745B30" w:rsidRDefault="00745B30" w:rsidP="002B1290">
      <w:pPr>
        <w:snapToGrid w:val="0"/>
        <w:spacing w:afterLines="30" w:after="93"/>
        <w:jc w:val="center"/>
        <w:rPr>
          <w:rFonts w:ascii="楷体" w:eastAsia="楷体" w:hAnsi="楷体"/>
          <w:b/>
          <w:color w:val="000000" w:themeColor="text1"/>
          <w:sz w:val="36"/>
          <w:szCs w:val="36"/>
        </w:rPr>
      </w:pPr>
    </w:p>
    <w:p w14:paraId="588D9A6C" w14:textId="77777777" w:rsidR="00745B30" w:rsidRDefault="00745B30" w:rsidP="002B1290">
      <w:pPr>
        <w:snapToGrid w:val="0"/>
        <w:spacing w:afterLines="30" w:after="93"/>
        <w:jc w:val="center"/>
        <w:rPr>
          <w:rFonts w:ascii="楷体" w:eastAsia="楷体" w:hAnsi="楷体"/>
          <w:b/>
          <w:color w:val="000000" w:themeColor="text1"/>
          <w:sz w:val="36"/>
          <w:szCs w:val="36"/>
        </w:rPr>
      </w:pPr>
    </w:p>
    <w:p w14:paraId="4B6A13CD" w14:textId="77777777" w:rsidR="00745B30" w:rsidRDefault="00745B30" w:rsidP="002B1290">
      <w:pPr>
        <w:snapToGrid w:val="0"/>
        <w:spacing w:afterLines="30" w:after="93"/>
        <w:jc w:val="center"/>
        <w:rPr>
          <w:rFonts w:ascii="楷体" w:eastAsia="楷体" w:hAnsi="楷体"/>
          <w:b/>
          <w:color w:val="000000" w:themeColor="text1"/>
          <w:sz w:val="32"/>
          <w:szCs w:val="32"/>
        </w:rPr>
      </w:pPr>
    </w:p>
    <w:p w14:paraId="3F866EE6" w14:textId="3C9855B7" w:rsidR="00745B30" w:rsidRPr="00FA70D9" w:rsidRDefault="003D3F5A" w:rsidP="002B1290">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受审核方：</w:t>
      </w:r>
      <w:bookmarkStart w:id="0" w:name="组织名称"/>
      <w:r w:rsidR="006371A5" w:rsidRPr="006371A5">
        <w:rPr>
          <w:rFonts w:ascii="楷体" w:eastAsia="楷体" w:hAnsi="楷体"/>
          <w:b/>
          <w:color w:val="000000" w:themeColor="text1"/>
          <w:sz w:val="32"/>
          <w:szCs w:val="32"/>
        </w:rPr>
        <w:t>廊坊三佳热力管道工程有限公司</w:t>
      </w:r>
      <w:bookmarkEnd w:id="0"/>
    </w:p>
    <w:p w14:paraId="235935B6" w14:textId="77777777" w:rsidR="00745B30" w:rsidRDefault="00745B30" w:rsidP="002B1290">
      <w:pPr>
        <w:snapToGrid w:val="0"/>
        <w:spacing w:afterLines="30" w:after="93"/>
        <w:ind w:firstLineChars="600" w:firstLine="1928"/>
        <w:rPr>
          <w:rFonts w:ascii="楷体" w:eastAsia="楷体" w:hAnsi="楷体"/>
          <w:b/>
          <w:color w:val="000000" w:themeColor="text1"/>
          <w:sz w:val="32"/>
          <w:szCs w:val="32"/>
        </w:rPr>
      </w:pPr>
    </w:p>
    <w:p w14:paraId="306E5DE3" w14:textId="77777777" w:rsidR="00745B30" w:rsidRDefault="003D3F5A" w:rsidP="002B1290">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14:paraId="15148DFB" w14:textId="77777777" w:rsidR="00745B30" w:rsidRDefault="003D3F5A" w:rsidP="002B1290">
      <w:pPr>
        <w:snapToGrid w:val="0"/>
        <w:spacing w:afterLines="30" w:after="93"/>
        <w:ind w:firstLineChars="298" w:firstLine="957"/>
        <w:rPr>
          <w:rFonts w:ascii="楷体" w:eastAsia="楷体" w:hAnsi="楷体"/>
          <w:b/>
          <w:color w:val="000000" w:themeColor="text1"/>
          <w:sz w:val="32"/>
          <w:szCs w:val="32"/>
        </w:rPr>
      </w:pPr>
      <w:r>
        <w:rPr>
          <w:rFonts w:ascii="宋体" w:hAnsi="宋体" w:cs="宋体" w:hint="eastAsia"/>
          <w:b/>
          <w:color w:val="000000" w:themeColor="text1"/>
          <w:sz w:val="32"/>
          <w:szCs w:val="32"/>
        </w:rPr>
        <w:t>█</w:t>
      </w:r>
      <w:r>
        <w:rPr>
          <w:rFonts w:ascii="楷体" w:eastAsia="楷体" w:hAnsi="楷体" w:hint="eastAsia"/>
          <w:b/>
          <w:color w:val="000000" w:themeColor="text1"/>
          <w:sz w:val="32"/>
          <w:szCs w:val="32"/>
        </w:rPr>
        <w:t>质量管理体系（QMS）</w:t>
      </w:r>
    </w:p>
    <w:p w14:paraId="509798B8" w14:textId="77777777" w:rsidR="00745B30" w:rsidRDefault="003D3F5A" w:rsidP="002B1290">
      <w:pPr>
        <w:snapToGrid w:val="0"/>
        <w:spacing w:afterLines="30" w:after="93"/>
        <w:ind w:firstLineChars="298" w:firstLine="957"/>
        <w:rPr>
          <w:rFonts w:ascii="楷体" w:eastAsia="楷体" w:hAnsi="楷体"/>
          <w:b/>
          <w:color w:val="000000" w:themeColor="text1"/>
          <w:sz w:val="32"/>
          <w:szCs w:val="32"/>
        </w:rPr>
      </w:pPr>
      <w:r>
        <w:rPr>
          <w:rFonts w:ascii="宋体" w:hAnsi="宋体" w:cs="宋体" w:hint="eastAsia"/>
          <w:b/>
          <w:color w:val="000000" w:themeColor="text1"/>
          <w:sz w:val="32"/>
          <w:szCs w:val="32"/>
        </w:rPr>
        <w:t>█</w:t>
      </w:r>
      <w:r>
        <w:rPr>
          <w:rFonts w:ascii="楷体" w:eastAsia="楷体" w:hAnsi="楷体" w:hint="eastAsia"/>
          <w:b/>
          <w:color w:val="000000" w:themeColor="text1"/>
          <w:sz w:val="32"/>
          <w:szCs w:val="32"/>
        </w:rPr>
        <w:t>环境管理体系（EMS）</w:t>
      </w:r>
    </w:p>
    <w:p w14:paraId="62CAB012" w14:textId="77777777" w:rsidR="00745B30" w:rsidRDefault="003D3F5A" w:rsidP="002B1290">
      <w:pPr>
        <w:snapToGrid w:val="0"/>
        <w:spacing w:afterLines="30" w:after="93"/>
        <w:ind w:firstLineChars="298" w:firstLine="957"/>
        <w:rPr>
          <w:rFonts w:ascii="楷体" w:eastAsia="楷体" w:hAnsi="楷体"/>
          <w:b/>
          <w:color w:val="000000" w:themeColor="text1"/>
          <w:sz w:val="32"/>
          <w:szCs w:val="32"/>
        </w:rPr>
      </w:pPr>
      <w:r>
        <w:rPr>
          <w:rFonts w:ascii="宋体" w:hAnsi="宋体" w:cs="宋体" w:hint="eastAsia"/>
          <w:b/>
          <w:color w:val="000000" w:themeColor="text1"/>
          <w:sz w:val="32"/>
          <w:szCs w:val="32"/>
        </w:rPr>
        <w:t>█</w:t>
      </w:r>
      <w:r>
        <w:rPr>
          <w:rFonts w:ascii="楷体" w:eastAsia="楷体" w:hAnsi="楷体" w:hint="eastAsia"/>
          <w:b/>
          <w:color w:val="000000" w:themeColor="text1"/>
          <w:sz w:val="32"/>
          <w:szCs w:val="32"/>
        </w:rPr>
        <w:t>职业健康安全管理体系（OHSMS）</w:t>
      </w:r>
    </w:p>
    <w:p w14:paraId="14D18B97" w14:textId="77777777" w:rsidR="00745B30" w:rsidRDefault="00745B30" w:rsidP="002B1290">
      <w:pPr>
        <w:snapToGrid w:val="0"/>
        <w:spacing w:afterLines="30" w:after="93"/>
        <w:jc w:val="center"/>
        <w:rPr>
          <w:rFonts w:ascii="楷体" w:eastAsia="楷体" w:hAnsi="楷体"/>
          <w:b/>
          <w:color w:val="000000" w:themeColor="text1"/>
          <w:sz w:val="84"/>
          <w:szCs w:val="84"/>
        </w:rPr>
      </w:pPr>
    </w:p>
    <w:p w14:paraId="45E4ECA8" w14:textId="77777777" w:rsidR="00745B30" w:rsidRDefault="003D3F5A" w:rsidP="002B1290">
      <w:pPr>
        <w:snapToGrid w:val="0"/>
        <w:spacing w:afterLines="30" w:after="93"/>
        <w:jc w:val="center"/>
        <w:rPr>
          <w:rFonts w:ascii="楷体" w:eastAsia="楷体" w:hAnsi="楷体"/>
          <w:b/>
          <w:color w:val="000000" w:themeColor="text1"/>
          <w:sz w:val="36"/>
          <w:szCs w:val="36"/>
        </w:rPr>
      </w:pPr>
      <w:r>
        <w:rPr>
          <w:rFonts w:ascii="STKaiti" w:eastAsia="STKaiti" w:hAnsi="STKaiti" w:cs="STKaiti" w:hint="eastAsia"/>
          <w:b/>
          <w:color w:val="000000" w:themeColor="text1"/>
          <w:sz w:val="36"/>
          <w:szCs w:val="36"/>
        </w:rPr>
        <w:t xml:space="preserve">   北京</w:t>
      </w:r>
      <w:r>
        <w:rPr>
          <w:rFonts w:ascii="STKaiti" w:eastAsia="STKaiti" w:hAnsi="STKaiti" w:cs="STKaiti" w:hint="eastAsia"/>
          <w:b/>
          <w:color w:val="000000"/>
          <w:sz w:val="36"/>
          <w:szCs w:val="36"/>
        </w:rPr>
        <w:t>国标联合</w:t>
      </w:r>
      <w:r>
        <w:rPr>
          <w:rFonts w:ascii="STKaiti" w:eastAsia="STKaiti" w:hAnsi="STKaiti" w:cs="STKaiti" w:hint="eastAsia"/>
          <w:b/>
          <w:color w:val="000000" w:themeColor="text1"/>
          <w:sz w:val="36"/>
          <w:szCs w:val="36"/>
        </w:rPr>
        <w:t>认证有限公司</w:t>
      </w:r>
    </w:p>
    <w:p w14:paraId="7A57C9D6" w14:textId="77777777" w:rsidR="00745B30" w:rsidRDefault="003D3F5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c"/>
            <w:rFonts w:ascii="楷体" w:eastAsia="楷体" w:hAnsi="楷体" w:hint="eastAsia"/>
            <w:b/>
            <w:sz w:val="36"/>
            <w:szCs w:val="36"/>
          </w:rPr>
          <w:t>www.china-isc.org.cn</w:t>
        </w:r>
      </w:hyperlink>
    </w:p>
    <w:p w14:paraId="14E70AA9" w14:textId="77777777" w:rsidR="00745B30" w:rsidRDefault="00745B30">
      <w:pPr>
        <w:widowControl/>
        <w:ind w:firstLineChars="601" w:firstLine="2172"/>
        <w:jc w:val="left"/>
        <w:rPr>
          <w:rFonts w:ascii="楷体" w:eastAsia="楷体" w:hAnsi="楷体"/>
          <w:b/>
          <w:color w:val="000000" w:themeColor="text1"/>
          <w:sz w:val="36"/>
          <w:szCs w:val="36"/>
        </w:rPr>
      </w:pPr>
    </w:p>
    <w:p w14:paraId="7E90A8DE" w14:textId="77777777" w:rsidR="00745B30" w:rsidRDefault="00745B30">
      <w:pPr>
        <w:widowControl/>
        <w:ind w:firstLineChars="601" w:firstLine="2172"/>
        <w:jc w:val="left"/>
        <w:rPr>
          <w:rFonts w:ascii="楷体" w:eastAsia="楷体" w:hAnsi="楷体"/>
          <w:b/>
          <w:color w:val="000000" w:themeColor="text1"/>
          <w:sz w:val="36"/>
          <w:szCs w:val="36"/>
        </w:rPr>
      </w:pPr>
    </w:p>
    <w:p w14:paraId="0EAB44B0" w14:textId="77777777" w:rsidR="00745B30" w:rsidRDefault="00745B30">
      <w:pPr>
        <w:widowControl/>
        <w:ind w:firstLineChars="601" w:firstLine="2172"/>
        <w:jc w:val="left"/>
        <w:rPr>
          <w:rFonts w:ascii="楷体" w:eastAsia="楷体" w:hAnsi="楷体"/>
          <w:b/>
          <w:color w:val="000000" w:themeColor="text1"/>
          <w:sz w:val="36"/>
          <w:szCs w:val="36"/>
        </w:rPr>
      </w:pPr>
    </w:p>
    <w:p w14:paraId="5B76C71D" w14:textId="77777777" w:rsidR="00745B30" w:rsidRDefault="00745B30">
      <w:pPr>
        <w:widowControl/>
        <w:ind w:firstLineChars="601" w:firstLine="2172"/>
        <w:jc w:val="left"/>
        <w:rPr>
          <w:rFonts w:ascii="楷体" w:eastAsia="楷体" w:hAnsi="楷体"/>
          <w:b/>
          <w:color w:val="000000" w:themeColor="text1"/>
          <w:sz w:val="36"/>
          <w:szCs w:val="36"/>
        </w:rPr>
      </w:pPr>
    </w:p>
    <w:p w14:paraId="76C17FB2" w14:textId="77777777" w:rsidR="00745B30" w:rsidRDefault="003D3F5A">
      <w:pPr>
        <w:pStyle w:val="ad"/>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745B30" w14:paraId="0E4844B6" w14:textId="77777777">
        <w:trPr>
          <w:trHeight w:val="354"/>
        </w:trPr>
        <w:tc>
          <w:tcPr>
            <w:tcW w:w="1697" w:type="dxa"/>
            <w:vAlign w:val="center"/>
          </w:tcPr>
          <w:p w14:paraId="784CB989" w14:textId="77777777" w:rsidR="00745B30" w:rsidRDefault="003D3F5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14:paraId="3276AFEF" w14:textId="77777777" w:rsidR="00745B30" w:rsidRDefault="003D3F5A">
            <w:pPr>
              <w:rPr>
                <w:b/>
                <w:color w:val="000000" w:themeColor="text1"/>
                <w:sz w:val="20"/>
                <w:szCs w:val="20"/>
              </w:rPr>
            </w:pPr>
            <w:r>
              <w:rPr>
                <w:rFonts w:hint="eastAsia"/>
                <w:b/>
                <w:color w:val="000000" w:themeColor="text1"/>
                <w:sz w:val="20"/>
                <w:szCs w:val="20"/>
              </w:rPr>
              <w:t>北京国标联合认证有限公司</w:t>
            </w:r>
          </w:p>
        </w:tc>
      </w:tr>
      <w:tr w:rsidR="00745B30" w14:paraId="4C9E7498" w14:textId="77777777">
        <w:trPr>
          <w:trHeight w:val="377"/>
        </w:trPr>
        <w:tc>
          <w:tcPr>
            <w:tcW w:w="1697" w:type="dxa"/>
            <w:vAlign w:val="center"/>
          </w:tcPr>
          <w:p w14:paraId="0580A847" w14:textId="77777777" w:rsidR="00745B30" w:rsidRDefault="003D3F5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14:paraId="33C45B13" w14:textId="77777777" w:rsidR="00745B30" w:rsidRDefault="003D3F5A">
            <w:pPr>
              <w:pStyle w:val="ad"/>
              <w:ind w:left="-142" w:firstLineChars="0" w:firstLine="0"/>
              <w:rPr>
                <w:b/>
                <w:color w:val="000000" w:themeColor="text1"/>
                <w:sz w:val="20"/>
                <w:szCs w:val="20"/>
                <w:lang w:val="de-DE"/>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r>
              <w:rPr>
                <w:rFonts w:hint="eastAsia"/>
                <w:b/>
                <w:color w:val="000000" w:themeColor="text1"/>
                <w:sz w:val="20"/>
                <w:szCs w:val="20"/>
              </w:rPr>
              <w:t>号</w:t>
            </w:r>
          </w:p>
        </w:tc>
        <w:tc>
          <w:tcPr>
            <w:tcW w:w="692" w:type="dxa"/>
            <w:vAlign w:val="center"/>
          </w:tcPr>
          <w:p w14:paraId="0EE6B2FC" w14:textId="77777777" w:rsidR="00745B30" w:rsidRDefault="003D3F5A">
            <w:pPr>
              <w:rPr>
                <w:b/>
                <w:color w:val="000000" w:themeColor="text1"/>
                <w:sz w:val="20"/>
                <w:szCs w:val="20"/>
              </w:rPr>
            </w:pPr>
            <w:r>
              <w:rPr>
                <w:rFonts w:hint="eastAsia"/>
                <w:b/>
                <w:color w:val="000000" w:themeColor="text1"/>
                <w:sz w:val="20"/>
                <w:szCs w:val="20"/>
              </w:rPr>
              <w:t>邮编</w:t>
            </w:r>
          </w:p>
        </w:tc>
        <w:tc>
          <w:tcPr>
            <w:tcW w:w="1641" w:type="dxa"/>
            <w:vAlign w:val="center"/>
          </w:tcPr>
          <w:p w14:paraId="436D212C" w14:textId="77777777" w:rsidR="00745B30" w:rsidRDefault="003D3F5A">
            <w:pPr>
              <w:rPr>
                <w:b/>
                <w:color w:val="000000" w:themeColor="text1"/>
                <w:sz w:val="20"/>
                <w:szCs w:val="20"/>
              </w:rPr>
            </w:pPr>
            <w:r>
              <w:rPr>
                <w:rFonts w:hint="eastAsia"/>
                <w:b/>
                <w:color w:val="000000" w:themeColor="text1"/>
                <w:sz w:val="20"/>
                <w:szCs w:val="20"/>
              </w:rPr>
              <w:t>100101</w:t>
            </w:r>
          </w:p>
        </w:tc>
      </w:tr>
      <w:tr w:rsidR="00745B30" w14:paraId="5FED2379" w14:textId="77777777">
        <w:trPr>
          <w:trHeight w:val="377"/>
        </w:trPr>
        <w:tc>
          <w:tcPr>
            <w:tcW w:w="1697" w:type="dxa"/>
            <w:vAlign w:val="center"/>
          </w:tcPr>
          <w:p w14:paraId="75EBBC5D" w14:textId="77777777" w:rsidR="00745B30" w:rsidRDefault="003D3F5A">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14:paraId="6FA6311F" w14:textId="77777777" w:rsidR="00745B30" w:rsidRDefault="003D3F5A">
            <w:pPr>
              <w:rPr>
                <w:b/>
                <w:color w:val="000000" w:themeColor="text1"/>
                <w:sz w:val="20"/>
                <w:szCs w:val="20"/>
              </w:rPr>
            </w:pPr>
            <w:r>
              <w:rPr>
                <w:rFonts w:hint="eastAsia"/>
                <w:b/>
                <w:color w:val="000000" w:themeColor="text1"/>
                <w:sz w:val="20"/>
                <w:szCs w:val="20"/>
              </w:rPr>
              <w:t>010-51095332</w:t>
            </w:r>
          </w:p>
        </w:tc>
        <w:tc>
          <w:tcPr>
            <w:tcW w:w="1086" w:type="dxa"/>
            <w:vAlign w:val="center"/>
          </w:tcPr>
          <w:p w14:paraId="55B75D7C" w14:textId="77777777" w:rsidR="00745B30" w:rsidRDefault="003D3F5A">
            <w:pPr>
              <w:rPr>
                <w:b/>
                <w:color w:val="000000" w:themeColor="text1"/>
                <w:sz w:val="20"/>
                <w:szCs w:val="20"/>
              </w:rPr>
            </w:pPr>
            <w:r>
              <w:rPr>
                <w:rFonts w:hint="eastAsia"/>
                <w:b/>
                <w:color w:val="000000" w:themeColor="text1"/>
                <w:sz w:val="20"/>
                <w:szCs w:val="20"/>
              </w:rPr>
              <w:t>传真</w:t>
            </w:r>
          </w:p>
        </w:tc>
        <w:tc>
          <w:tcPr>
            <w:tcW w:w="1527" w:type="dxa"/>
            <w:vAlign w:val="center"/>
          </w:tcPr>
          <w:p w14:paraId="768A352F" w14:textId="77777777" w:rsidR="00745B30" w:rsidRDefault="003D3F5A">
            <w:pPr>
              <w:rPr>
                <w:b/>
                <w:color w:val="000000" w:themeColor="text1"/>
                <w:sz w:val="20"/>
                <w:szCs w:val="20"/>
              </w:rPr>
            </w:pPr>
            <w:r>
              <w:rPr>
                <w:rFonts w:hint="eastAsia"/>
                <w:b/>
                <w:color w:val="000000" w:themeColor="text1"/>
                <w:sz w:val="20"/>
                <w:szCs w:val="20"/>
              </w:rPr>
              <w:t>51095332</w:t>
            </w:r>
          </w:p>
        </w:tc>
        <w:tc>
          <w:tcPr>
            <w:tcW w:w="865" w:type="dxa"/>
            <w:vAlign w:val="center"/>
          </w:tcPr>
          <w:p w14:paraId="2F2755CB" w14:textId="77777777" w:rsidR="00745B30" w:rsidRDefault="003D3F5A">
            <w:pPr>
              <w:rPr>
                <w:b/>
                <w:color w:val="000000" w:themeColor="text1"/>
                <w:sz w:val="20"/>
                <w:szCs w:val="20"/>
              </w:rPr>
            </w:pPr>
            <w:r>
              <w:rPr>
                <w:rFonts w:hint="eastAsia"/>
                <w:b/>
                <w:color w:val="000000" w:themeColor="text1"/>
                <w:sz w:val="20"/>
                <w:szCs w:val="20"/>
              </w:rPr>
              <w:t>邮箱</w:t>
            </w:r>
          </w:p>
        </w:tc>
        <w:tc>
          <w:tcPr>
            <w:tcW w:w="2333" w:type="dxa"/>
            <w:gridSpan w:val="2"/>
            <w:vAlign w:val="center"/>
          </w:tcPr>
          <w:p w14:paraId="13132131" w14:textId="77777777" w:rsidR="00745B30" w:rsidRDefault="00745B30">
            <w:pPr>
              <w:rPr>
                <w:b/>
                <w:color w:val="000000" w:themeColor="text1"/>
                <w:sz w:val="20"/>
                <w:szCs w:val="20"/>
              </w:rPr>
            </w:pPr>
          </w:p>
        </w:tc>
      </w:tr>
      <w:tr w:rsidR="00745B30" w14:paraId="13DD9DEF" w14:textId="77777777">
        <w:trPr>
          <w:trHeight w:val="428"/>
        </w:trPr>
        <w:tc>
          <w:tcPr>
            <w:tcW w:w="9863" w:type="dxa"/>
            <w:gridSpan w:val="9"/>
            <w:vAlign w:val="center"/>
          </w:tcPr>
          <w:p w14:paraId="2776CE85" w14:textId="77777777" w:rsidR="00745B30" w:rsidRDefault="003D3F5A">
            <w:pPr>
              <w:rPr>
                <w:b/>
                <w:color w:val="000000" w:themeColor="text1"/>
                <w:sz w:val="20"/>
                <w:szCs w:val="20"/>
              </w:rPr>
            </w:pPr>
            <w:r>
              <w:rPr>
                <w:rFonts w:hint="eastAsia"/>
                <w:b/>
                <w:color w:val="000000" w:themeColor="text1"/>
                <w:sz w:val="20"/>
                <w:szCs w:val="20"/>
              </w:rPr>
              <w:t>审核组成员</w:t>
            </w:r>
          </w:p>
        </w:tc>
      </w:tr>
      <w:tr w:rsidR="00745B30" w14:paraId="4681B9B0" w14:textId="77777777">
        <w:trPr>
          <w:trHeight w:val="645"/>
        </w:trPr>
        <w:tc>
          <w:tcPr>
            <w:tcW w:w="1844" w:type="dxa"/>
            <w:gridSpan w:val="2"/>
            <w:vAlign w:val="center"/>
          </w:tcPr>
          <w:p w14:paraId="38009698" w14:textId="77777777" w:rsidR="00745B30" w:rsidRDefault="003D3F5A">
            <w:pPr>
              <w:jc w:val="center"/>
              <w:rPr>
                <w:b/>
                <w:color w:val="000000" w:themeColor="text1"/>
                <w:sz w:val="20"/>
                <w:szCs w:val="20"/>
              </w:rPr>
            </w:pPr>
            <w:r>
              <w:rPr>
                <w:rFonts w:hint="eastAsia"/>
                <w:b/>
                <w:color w:val="000000" w:themeColor="text1"/>
                <w:sz w:val="20"/>
                <w:szCs w:val="20"/>
              </w:rPr>
              <w:t>姓名</w:t>
            </w:r>
          </w:p>
        </w:tc>
        <w:tc>
          <w:tcPr>
            <w:tcW w:w="992" w:type="dxa"/>
            <w:vAlign w:val="center"/>
          </w:tcPr>
          <w:p w14:paraId="099E049D" w14:textId="77777777" w:rsidR="00745B30" w:rsidRDefault="003D3F5A">
            <w:pPr>
              <w:jc w:val="center"/>
              <w:rPr>
                <w:b/>
                <w:color w:val="000000" w:themeColor="text1"/>
                <w:sz w:val="20"/>
                <w:szCs w:val="20"/>
              </w:rPr>
            </w:pPr>
            <w:r>
              <w:rPr>
                <w:rFonts w:hint="eastAsia"/>
                <w:b/>
                <w:color w:val="000000" w:themeColor="text1"/>
                <w:sz w:val="20"/>
                <w:szCs w:val="20"/>
              </w:rPr>
              <w:t>性别</w:t>
            </w:r>
          </w:p>
        </w:tc>
        <w:tc>
          <w:tcPr>
            <w:tcW w:w="1216" w:type="dxa"/>
            <w:vAlign w:val="center"/>
          </w:tcPr>
          <w:p w14:paraId="0E23A1C7" w14:textId="77777777" w:rsidR="00745B30" w:rsidRDefault="003D3F5A">
            <w:pPr>
              <w:jc w:val="center"/>
              <w:rPr>
                <w:b/>
                <w:color w:val="000000" w:themeColor="text1"/>
                <w:sz w:val="20"/>
                <w:szCs w:val="20"/>
              </w:rPr>
            </w:pPr>
            <w:r>
              <w:rPr>
                <w:rFonts w:hint="eastAsia"/>
                <w:b/>
                <w:color w:val="000000" w:themeColor="text1"/>
                <w:sz w:val="20"/>
                <w:szCs w:val="20"/>
              </w:rPr>
              <w:t>职务</w:t>
            </w:r>
          </w:p>
        </w:tc>
        <w:tc>
          <w:tcPr>
            <w:tcW w:w="3478" w:type="dxa"/>
            <w:gridSpan w:val="3"/>
            <w:vAlign w:val="center"/>
          </w:tcPr>
          <w:p w14:paraId="0801FF40" w14:textId="77777777" w:rsidR="00745B30" w:rsidRDefault="003D3F5A">
            <w:pPr>
              <w:jc w:val="center"/>
              <w:rPr>
                <w:b/>
                <w:color w:val="000000" w:themeColor="text1"/>
                <w:sz w:val="20"/>
                <w:szCs w:val="20"/>
              </w:rPr>
            </w:pPr>
            <w:r>
              <w:rPr>
                <w:rFonts w:hint="eastAsia"/>
                <w:b/>
                <w:color w:val="000000" w:themeColor="text1"/>
                <w:sz w:val="20"/>
                <w:szCs w:val="20"/>
              </w:rPr>
              <w:t>审核员注册号</w:t>
            </w:r>
          </w:p>
        </w:tc>
        <w:tc>
          <w:tcPr>
            <w:tcW w:w="2333" w:type="dxa"/>
            <w:gridSpan w:val="2"/>
            <w:vAlign w:val="center"/>
          </w:tcPr>
          <w:p w14:paraId="4FA9F751" w14:textId="77777777" w:rsidR="00745B30" w:rsidRDefault="003D3F5A">
            <w:pPr>
              <w:jc w:val="center"/>
              <w:rPr>
                <w:b/>
                <w:color w:val="000000" w:themeColor="text1"/>
                <w:sz w:val="20"/>
                <w:szCs w:val="20"/>
              </w:rPr>
            </w:pPr>
            <w:r>
              <w:rPr>
                <w:rFonts w:hint="eastAsia"/>
                <w:b/>
                <w:color w:val="000000" w:themeColor="text1"/>
                <w:sz w:val="20"/>
                <w:szCs w:val="20"/>
              </w:rPr>
              <w:t>专业代码</w:t>
            </w:r>
          </w:p>
        </w:tc>
      </w:tr>
      <w:tr w:rsidR="00745B30" w14:paraId="5204C5FF" w14:textId="77777777">
        <w:trPr>
          <w:trHeight w:val="510"/>
        </w:trPr>
        <w:tc>
          <w:tcPr>
            <w:tcW w:w="1844" w:type="dxa"/>
            <w:gridSpan w:val="2"/>
            <w:vAlign w:val="center"/>
          </w:tcPr>
          <w:p w14:paraId="79BD77EA" w14:textId="77777777" w:rsidR="00745B30" w:rsidRDefault="003D3F5A">
            <w:pPr>
              <w:spacing w:line="240" w:lineRule="exact"/>
              <w:rPr>
                <w:b/>
                <w:color w:val="000000" w:themeColor="text1"/>
                <w:sz w:val="20"/>
                <w:szCs w:val="20"/>
              </w:rPr>
            </w:pPr>
            <w:r>
              <w:rPr>
                <w:rFonts w:hint="eastAsia"/>
                <w:sz w:val="18"/>
                <w:szCs w:val="18"/>
              </w:rPr>
              <w:t>李京田</w:t>
            </w:r>
          </w:p>
        </w:tc>
        <w:tc>
          <w:tcPr>
            <w:tcW w:w="992" w:type="dxa"/>
            <w:vAlign w:val="center"/>
          </w:tcPr>
          <w:p w14:paraId="74AE4A2F" w14:textId="77777777" w:rsidR="00745B30" w:rsidRDefault="003D3F5A">
            <w:pPr>
              <w:spacing w:line="240" w:lineRule="exact"/>
              <w:jc w:val="center"/>
              <w:rPr>
                <w:b/>
                <w:color w:val="000000" w:themeColor="text1"/>
                <w:sz w:val="20"/>
                <w:szCs w:val="20"/>
              </w:rPr>
            </w:pPr>
            <w:r>
              <w:rPr>
                <w:rFonts w:hint="eastAsia"/>
                <w:sz w:val="18"/>
                <w:szCs w:val="18"/>
              </w:rPr>
              <w:t>女</w:t>
            </w:r>
          </w:p>
        </w:tc>
        <w:tc>
          <w:tcPr>
            <w:tcW w:w="1216" w:type="dxa"/>
            <w:vAlign w:val="center"/>
          </w:tcPr>
          <w:p w14:paraId="5D60E8C8" w14:textId="77777777" w:rsidR="00745B30" w:rsidRDefault="003D3F5A">
            <w:pPr>
              <w:spacing w:line="240" w:lineRule="exact"/>
              <w:rPr>
                <w:b/>
                <w:color w:val="000000" w:themeColor="text1"/>
                <w:sz w:val="20"/>
                <w:szCs w:val="20"/>
              </w:rPr>
            </w:pPr>
            <w:r>
              <w:rPr>
                <w:rFonts w:hint="eastAsia"/>
                <w:szCs w:val="21"/>
              </w:rPr>
              <w:t>☆</w:t>
            </w:r>
          </w:p>
        </w:tc>
        <w:tc>
          <w:tcPr>
            <w:tcW w:w="3478" w:type="dxa"/>
            <w:gridSpan w:val="3"/>
          </w:tcPr>
          <w:p w14:paraId="69CF164C" w14:textId="77777777" w:rsidR="00745B30" w:rsidRDefault="003D3F5A">
            <w:pPr>
              <w:spacing w:line="240" w:lineRule="exact"/>
              <w:rPr>
                <w:sz w:val="18"/>
                <w:szCs w:val="18"/>
              </w:rPr>
            </w:pPr>
            <w:r>
              <w:rPr>
                <w:sz w:val="18"/>
                <w:szCs w:val="18"/>
              </w:rPr>
              <w:t>2018-N1QMS-3014142</w:t>
            </w:r>
          </w:p>
          <w:p w14:paraId="4897530D" w14:textId="77777777" w:rsidR="00745B30" w:rsidRDefault="003D3F5A">
            <w:pPr>
              <w:spacing w:line="240" w:lineRule="exact"/>
              <w:rPr>
                <w:sz w:val="18"/>
                <w:szCs w:val="18"/>
              </w:rPr>
            </w:pPr>
            <w:r>
              <w:rPr>
                <w:sz w:val="18"/>
                <w:szCs w:val="18"/>
              </w:rPr>
              <w:t>2017-N1EMS-2014142</w:t>
            </w:r>
          </w:p>
          <w:p w14:paraId="7059F3B5" w14:textId="77777777" w:rsidR="00745B30" w:rsidRDefault="003D3F5A">
            <w:pPr>
              <w:spacing w:line="240" w:lineRule="exact"/>
              <w:rPr>
                <w:b/>
                <w:color w:val="000000" w:themeColor="text1"/>
                <w:sz w:val="20"/>
                <w:szCs w:val="20"/>
              </w:rPr>
            </w:pPr>
            <w:r>
              <w:rPr>
                <w:sz w:val="18"/>
                <w:szCs w:val="18"/>
              </w:rPr>
              <w:t>2017-N1OHSMS-2014142</w:t>
            </w:r>
          </w:p>
        </w:tc>
        <w:tc>
          <w:tcPr>
            <w:tcW w:w="2333" w:type="dxa"/>
            <w:gridSpan w:val="2"/>
            <w:vAlign w:val="center"/>
          </w:tcPr>
          <w:p w14:paraId="64233AF5" w14:textId="77777777" w:rsidR="006371A5" w:rsidRPr="00CA303E" w:rsidRDefault="006371A5" w:rsidP="006371A5">
            <w:pPr>
              <w:rPr>
                <w:b/>
                <w:szCs w:val="21"/>
              </w:rPr>
            </w:pPr>
            <w:bookmarkStart w:id="1" w:name="专业代码"/>
            <w:r w:rsidRPr="00CA303E">
              <w:rPr>
                <w:rFonts w:hint="eastAsia"/>
                <w:b/>
                <w:szCs w:val="21"/>
              </w:rPr>
              <w:t>Q</w:t>
            </w:r>
            <w:r w:rsidRPr="00CA303E">
              <w:rPr>
                <w:rFonts w:hint="eastAsia"/>
                <w:b/>
                <w:szCs w:val="21"/>
              </w:rPr>
              <w:t>：</w:t>
            </w:r>
            <w:r w:rsidRPr="00CA303E">
              <w:rPr>
                <w:rFonts w:hint="eastAsia"/>
                <w:b/>
                <w:szCs w:val="21"/>
              </w:rPr>
              <w:t>14.02.01;29.11.04</w:t>
            </w:r>
          </w:p>
          <w:p w14:paraId="3699C769" w14:textId="77777777" w:rsidR="006371A5" w:rsidRPr="00CA303E" w:rsidRDefault="006371A5" w:rsidP="006371A5">
            <w:pPr>
              <w:rPr>
                <w:b/>
                <w:szCs w:val="21"/>
              </w:rPr>
            </w:pPr>
            <w:r w:rsidRPr="00CA303E">
              <w:rPr>
                <w:rFonts w:hint="eastAsia"/>
                <w:b/>
                <w:szCs w:val="21"/>
              </w:rPr>
              <w:t>E</w:t>
            </w:r>
            <w:r w:rsidRPr="00CA303E">
              <w:rPr>
                <w:rFonts w:hint="eastAsia"/>
                <w:b/>
                <w:szCs w:val="21"/>
              </w:rPr>
              <w:t>：</w:t>
            </w:r>
            <w:r w:rsidRPr="00CA303E">
              <w:rPr>
                <w:rFonts w:hint="eastAsia"/>
                <w:b/>
                <w:szCs w:val="21"/>
              </w:rPr>
              <w:t>14.02.01;29.11.04</w:t>
            </w:r>
          </w:p>
          <w:p w14:paraId="54801DD1" w14:textId="4483CB08" w:rsidR="00745B30" w:rsidRDefault="006371A5" w:rsidP="006371A5">
            <w:pPr>
              <w:spacing w:line="240" w:lineRule="exact"/>
              <w:rPr>
                <w:b/>
                <w:color w:val="000000" w:themeColor="text1"/>
                <w:sz w:val="20"/>
                <w:szCs w:val="20"/>
              </w:rPr>
            </w:pPr>
            <w:r w:rsidRPr="00CA303E">
              <w:rPr>
                <w:rFonts w:hint="eastAsia"/>
                <w:b/>
                <w:szCs w:val="21"/>
              </w:rPr>
              <w:t>O</w:t>
            </w:r>
            <w:r w:rsidRPr="00CA303E">
              <w:rPr>
                <w:rFonts w:hint="eastAsia"/>
                <w:b/>
                <w:szCs w:val="21"/>
              </w:rPr>
              <w:t>：</w:t>
            </w:r>
            <w:r w:rsidRPr="00CA303E">
              <w:rPr>
                <w:rFonts w:hint="eastAsia"/>
                <w:b/>
                <w:szCs w:val="21"/>
              </w:rPr>
              <w:t>14.02.01;29.11.04</w:t>
            </w:r>
            <w:bookmarkEnd w:id="1"/>
          </w:p>
        </w:tc>
      </w:tr>
      <w:tr w:rsidR="00745B30" w14:paraId="0C2D66B2" w14:textId="77777777">
        <w:trPr>
          <w:trHeight w:val="465"/>
        </w:trPr>
        <w:tc>
          <w:tcPr>
            <w:tcW w:w="1844" w:type="dxa"/>
            <w:gridSpan w:val="2"/>
            <w:vAlign w:val="center"/>
          </w:tcPr>
          <w:p w14:paraId="1C2CB722" w14:textId="77777777" w:rsidR="00745B30" w:rsidRDefault="00745B30">
            <w:pPr>
              <w:spacing w:line="240" w:lineRule="exact"/>
              <w:rPr>
                <w:b/>
                <w:color w:val="000000" w:themeColor="text1"/>
                <w:sz w:val="20"/>
                <w:szCs w:val="20"/>
              </w:rPr>
            </w:pPr>
          </w:p>
        </w:tc>
        <w:tc>
          <w:tcPr>
            <w:tcW w:w="992" w:type="dxa"/>
            <w:vAlign w:val="center"/>
          </w:tcPr>
          <w:p w14:paraId="7A7A519D" w14:textId="77777777" w:rsidR="00745B30" w:rsidRDefault="00745B30">
            <w:pPr>
              <w:spacing w:line="240" w:lineRule="exact"/>
              <w:jc w:val="center"/>
              <w:rPr>
                <w:b/>
                <w:color w:val="000000" w:themeColor="text1"/>
                <w:sz w:val="20"/>
                <w:szCs w:val="20"/>
              </w:rPr>
            </w:pPr>
          </w:p>
        </w:tc>
        <w:tc>
          <w:tcPr>
            <w:tcW w:w="1216" w:type="dxa"/>
            <w:vAlign w:val="center"/>
          </w:tcPr>
          <w:p w14:paraId="4199F211" w14:textId="77777777" w:rsidR="00745B30" w:rsidRDefault="00745B30">
            <w:pPr>
              <w:spacing w:line="240" w:lineRule="exact"/>
              <w:rPr>
                <w:b/>
                <w:color w:val="000000" w:themeColor="text1"/>
                <w:sz w:val="20"/>
                <w:szCs w:val="20"/>
              </w:rPr>
            </w:pPr>
          </w:p>
        </w:tc>
        <w:tc>
          <w:tcPr>
            <w:tcW w:w="3478" w:type="dxa"/>
            <w:gridSpan w:val="3"/>
          </w:tcPr>
          <w:p w14:paraId="49E83DBB" w14:textId="77777777" w:rsidR="00745B30" w:rsidRDefault="00745B30">
            <w:pPr>
              <w:spacing w:line="240" w:lineRule="exact"/>
              <w:rPr>
                <w:b/>
                <w:color w:val="000000" w:themeColor="text1"/>
                <w:sz w:val="20"/>
                <w:szCs w:val="20"/>
              </w:rPr>
            </w:pPr>
          </w:p>
        </w:tc>
        <w:tc>
          <w:tcPr>
            <w:tcW w:w="2333" w:type="dxa"/>
            <w:gridSpan w:val="2"/>
            <w:vAlign w:val="center"/>
          </w:tcPr>
          <w:p w14:paraId="6D951AAE" w14:textId="77777777" w:rsidR="00745B30" w:rsidRDefault="00745B30">
            <w:pPr>
              <w:spacing w:line="240" w:lineRule="exact"/>
              <w:rPr>
                <w:b/>
                <w:color w:val="000000" w:themeColor="text1"/>
                <w:sz w:val="20"/>
                <w:szCs w:val="20"/>
              </w:rPr>
            </w:pPr>
          </w:p>
        </w:tc>
      </w:tr>
      <w:tr w:rsidR="00745B30" w14:paraId="4C0F9A58" w14:textId="77777777">
        <w:trPr>
          <w:trHeight w:val="351"/>
        </w:trPr>
        <w:tc>
          <w:tcPr>
            <w:tcW w:w="1844" w:type="dxa"/>
            <w:gridSpan w:val="2"/>
            <w:vAlign w:val="center"/>
          </w:tcPr>
          <w:p w14:paraId="44C97A47" w14:textId="77777777" w:rsidR="00745B30" w:rsidRDefault="00745B30">
            <w:pPr>
              <w:rPr>
                <w:b/>
                <w:color w:val="000000" w:themeColor="text1"/>
                <w:sz w:val="20"/>
                <w:szCs w:val="20"/>
              </w:rPr>
            </w:pPr>
          </w:p>
        </w:tc>
        <w:tc>
          <w:tcPr>
            <w:tcW w:w="992" w:type="dxa"/>
            <w:vAlign w:val="center"/>
          </w:tcPr>
          <w:p w14:paraId="0064D7CE" w14:textId="77777777" w:rsidR="00745B30" w:rsidRDefault="00745B30">
            <w:pPr>
              <w:rPr>
                <w:b/>
                <w:color w:val="000000" w:themeColor="text1"/>
                <w:sz w:val="20"/>
                <w:szCs w:val="20"/>
              </w:rPr>
            </w:pPr>
          </w:p>
        </w:tc>
        <w:tc>
          <w:tcPr>
            <w:tcW w:w="1216" w:type="dxa"/>
            <w:vAlign w:val="center"/>
          </w:tcPr>
          <w:p w14:paraId="37B79D6D" w14:textId="77777777" w:rsidR="00745B30" w:rsidRDefault="00745B30">
            <w:pPr>
              <w:rPr>
                <w:b/>
                <w:color w:val="000000" w:themeColor="text1"/>
                <w:sz w:val="20"/>
                <w:szCs w:val="20"/>
              </w:rPr>
            </w:pPr>
          </w:p>
        </w:tc>
        <w:tc>
          <w:tcPr>
            <w:tcW w:w="3478" w:type="dxa"/>
            <w:gridSpan w:val="3"/>
            <w:vAlign w:val="center"/>
          </w:tcPr>
          <w:p w14:paraId="1A1F4328" w14:textId="77777777" w:rsidR="00745B30" w:rsidRDefault="00745B30">
            <w:pPr>
              <w:rPr>
                <w:b/>
                <w:color w:val="000000" w:themeColor="text1"/>
                <w:sz w:val="20"/>
                <w:szCs w:val="20"/>
              </w:rPr>
            </w:pPr>
          </w:p>
        </w:tc>
        <w:tc>
          <w:tcPr>
            <w:tcW w:w="2333" w:type="dxa"/>
            <w:gridSpan w:val="2"/>
            <w:vAlign w:val="center"/>
          </w:tcPr>
          <w:p w14:paraId="3C600E41" w14:textId="77777777" w:rsidR="00745B30" w:rsidRDefault="00745B30">
            <w:pPr>
              <w:rPr>
                <w:b/>
                <w:color w:val="000000" w:themeColor="text1"/>
                <w:sz w:val="20"/>
                <w:szCs w:val="20"/>
              </w:rPr>
            </w:pPr>
          </w:p>
        </w:tc>
      </w:tr>
      <w:tr w:rsidR="00745B30" w14:paraId="769AE6D4" w14:textId="77777777">
        <w:trPr>
          <w:trHeight w:val="351"/>
        </w:trPr>
        <w:tc>
          <w:tcPr>
            <w:tcW w:w="9863" w:type="dxa"/>
            <w:gridSpan w:val="9"/>
            <w:vAlign w:val="center"/>
          </w:tcPr>
          <w:p w14:paraId="0DA10DCB" w14:textId="77777777" w:rsidR="00745B30" w:rsidRDefault="003D3F5A">
            <w:pPr>
              <w:rPr>
                <w:b/>
                <w:color w:val="000000" w:themeColor="text1"/>
                <w:sz w:val="20"/>
                <w:szCs w:val="20"/>
              </w:rPr>
            </w:pPr>
            <w:r>
              <w:rPr>
                <w:rFonts w:hint="eastAsia"/>
                <w:b/>
                <w:color w:val="000000" w:themeColor="text1"/>
                <w:sz w:val="20"/>
                <w:szCs w:val="20"/>
              </w:rPr>
              <w:t>与审核组同行人员</w:t>
            </w:r>
          </w:p>
        </w:tc>
      </w:tr>
      <w:tr w:rsidR="00745B30" w14:paraId="19ACAB4E" w14:textId="77777777">
        <w:trPr>
          <w:trHeight w:val="351"/>
        </w:trPr>
        <w:tc>
          <w:tcPr>
            <w:tcW w:w="1844" w:type="dxa"/>
            <w:gridSpan w:val="2"/>
            <w:vAlign w:val="center"/>
          </w:tcPr>
          <w:p w14:paraId="2F965B29" w14:textId="77777777" w:rsidR="00745B30" w:rsidRDefault="003D3F5A">
            <w:pPr>
              <w:rPr>
                <w:b/>
                <w:color w:val="000000" w:themeColor="text1"/>
                <w:sz w:val="20"/>
                <w:szCs w:val="20"/>
              </w:rPr>
            </w:pPr>
            <w:r>
              <w:rPr>
                <w:rFonts w:hint="eastAsia"/>
                <w:b/>
                <w:color w:val="000000" w:themeColor="text1"/>
                <w:sz w:val="20"/>
                <w:szCs w:val="20"/>
              </w:rPr>
              <w:t>姓名</w:t>
            </w:r>
          </w:p>
        </w:tc>
        <w:tc>
          <w:tcPr>
            <w:tcW w:w="992" w:type="dxa"/>
            <w:vAlign w:val="center"/>
          </w:tcPr>
          <w:p w14:paraId="36340F62" w14:textId="77777777" w:rsidR="00745B30" w:rsidRDefault="003D3F5A">
            <w:pPr>
              <w:rPr>
                <w:b/>
                <w:color w:val="000000" w:themeColor="text1"/>
                <w:sz w:val="20"/>
                <w:szCs w:val="20"/>
              </w:rPr>
            </w:pPr>
            <w:r>
              <w:rPr>
                <w:rFonts w:hint="eastAsia"/>
                <w:b/>
                <w:color w:val="000000" w:themeColor="text1"/>
                <w:sz w:val="20"/>
                <w:szCs w:val="20"/>
              </w:rPr>
              <w:t>性别</w:t>
            </w:r>
          </w:p>
        </w:tc>
        <w:tc>
          <w:tcPr>
            <w:tcW w:w="1216" w:type="dxa"/>
            <w:vAlign w:val="center"/>
          </w:tcPr>
          <w:p w14:paraId="063EF421" w14:textId="77777777" w:rsidR="00745B30" w:rsidRDefault="003D3F5A">
            <w:pPr>
              <w:rPr>
                <w:b/>
                <w:color w:val="000000" w:themeColor="text1"/>
                <w:sz w:val="20"/>
                <w:szCs w:val="20"/>
              </w:rPr>
            </w:pPr>
            <w:r>
              <w:rPr>
                <w:rFonts w:hint="eastAsia"/>
                <w:b/>
                <w:color w:val="000000" w:themeColor="text1"/>
                <w:sz w:val="20"/>
                <w:szCs w:val="20"/>
              </w:rPr>
              <w:t>角色</w:t>
            </w:r>
          </w:p>
        </w:tc>
        <w:tc>
          <w:tcPr>
            <w:tcW w:w="3478" w:type="dxa"/>
            <w:gridSpan w:val="3"/>
            <w:vAlign w:val="center"/>
          </w:tcPr>
          <w:p w14:paraId="38283B14" w14:textId="77777777" w:rsidR="00745B30" w:rsidRDefault="003D3F5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14:paraId="7A6F44BB" w14:textId="77777777" w:rsidR="00745B30" w:rsidRDefault="003D3F5A">
            <w:pPr>
              <w:rPr>
                <w:b/>
                <w:color w:val="000000" w:themeColor="text1"/>
                <w:sz w:val="20"/>
                <w:szCs w:val="20"/>
              </w:rPr>
            </w:pPr>
            <w:r>
              <w:rPr>
                <w:rFonts w:hint="eastAsia"/>
                <w:b/>
                <w:color w:val="000000" w:themeColor="text1"/>
                <w:sz w:val="20"/>
                <w:szCs w:val="20"/>
              </w:rPr>
              <w:t>备注</w:t>
            </w:r>
          </w:p>
        </w:tc>
      </w:tr>
      <w:tr w:rsidR="00745B30" w14:paraId="337649FD" w14:textId="77777777">
        <w:trPr>
          <w:trHeight w:val="351"/>
        </w:trPr>
        <w:tc>
          <w:tcPr>
            <w:tcW w:w="1844" w:type="dxa"/>
            <w:gridSpan w:val="2"/>
            <w:vAlign w:val="center"/>
          </w:tcPr>
          <w:p w14:paraId="10347C12" w14:textId="77777777" w:rsidR="00745B30" w:rsidRDefault="00745B30">
            <w:pPr>
              <w:rPr>
                <w:b/>
                <w:color w:val="000000" w:themeColor="text1"/>
              </w:rPr>
            </w:pPr>
          </w:p>
        </w:tc>
        <w:tc>
          <w:tcPr>
            <w:tcW w:w="992" w:type="dxa"/>
            <w:vAlign w:val="center"/>
          </w:tcPr>
          <w:p w14:paraId="488882E0" w14:textId="77777777" w:rsidR="00745B30" w:rsidRDefault="00745B30">
            <w:pPr>
              <w:rPr>
                <w:b/>
                <w:color w:val="000000" w:themeColor="text1"/>
              </w:rPr>
            </w:pPr>
          </w:p>
        </w:tc>
        <w:tc>
          <w:tcPr>
            <w:tcW w:w="1216" w:type="dxa"/>
            <w:vAlign w:val="center"/>
          </w:tcPr>
          <w:p w14:paraId="38119807" w14:textId="77777777" w:rsidR="00745B30" w:rsidRDefault="00745B30">
            <w:pPr>
              <w:rPr>
                <w:b/>
                <w:color w:val="000000" w:themeColor="text1"/>
              </w:rPr>
            </w:pPr>
          </w:p>
        </w:tc>
        <w:tc>
          <w:tcPr>
            <w:tcW w:w="3478" w:type="dxa"/>
            <w:gridSpan w:val="3"/>
            <w:vAlign w:val="center"/>
          </w:tcPr>
          <w:p w14:paraId="1602176B" w14:textId="77777777" w:rsidR="00745B30" w:rsidRDefault="00745B30">
            <w:pPr>
              <w:rPr>
                <w:b/>
                <w:color w:val="000000" w:themeColor="text1"/>
              </w:rPr>
            </w:pPr>
          </w:p>
        </w:tc>
        <w:tc>
          <w:tcPr>
            <w:tcW w:w="2333" w:type="dxa"/>
            <w:gridSpan w:val="2"/>
            <w:vAlign w:val="center"/>
          </w:tcPr>
          <w:p w14:paraId="6949134C" w14:textId="77777777" w:rsidR="00745B30" w:rsidRDefault="00745B30">
            <w:pPr>
              <w:rPr>
                <w:b/>
                <w:color w:val="000000" w:themeColor="text1"/>
              </w:rPr>
            </w:pPr>
          </w:p>
        </w:tc>
      </w:tr>
      <w:tr w:rsidR="00745B30" w14:paraId="235514DC" w14:textId="77777777">
        <w:trPr>
          <w:trHeight w:val="351"/>
        </w:trPr>
        <w:tc>
          <w:tcPr>
            <w:tcW w:w="1844" w:type="dxa"/>
            <w:gridSpan w:val="2"/>
            <w:vAlign w:val="center"/>
          </w:tcPr>
          <w:p w14:paraId="5C0140A8" w14:textId="77777777" w:rsidR="00745B30" w:rsidRDefault="00745B30">
            <w:pPr>
              <w:rPr>
                <w:b/>
                <w:color w:val="000000" w:themeColor="text1"/>
              </w:rPr>
            </w:pPr>
          </w:p>
        </w:tc>
        <w:tc>
          <w:tcPr>
            <w:tcW w:w="992" w:type="dxa"/>
            <w:vAlign w:val="center"/>
          </w:tcPr>
          <w:p w14:paraId="371A4D64" w14:textId="77777777" w:rsidR="00745B30" w:rsidRDefault="00745B30">
            <w:pPr>
              <w:rPr>
                <w:b/>
                <w:color w:val="000000" w:themeColor="text1"/>
              </w:rPr>
            </w:pPr>
          </w:p>
        </w:tc>
        <w:tc>
          <w:tcPr>
            <w:tcW w:w="1216" w:type="dxa"/>
            <w:vAlign w:val="center"/>
          </w:tcPr>
          <w:p w14:paraId="0717BF70" w14:textId="77777777" w:rsidR="00745B30" w:rsidRDefault="00745B30">
            <w:pPr>
              <w:rPr>
                <w:b/>
                <w:color w:val="000000" w:themeColor="text1"/>
              </w:rPr>
            </w:pPr>
          </w:p>
        </w:tc>
        <w:tc>
          <w:tcPr>
            <w:tcW w:w="3478" w:type="dxa"/>
            <w:gridSpan w:val="3"/>
            <w:vAlign w:val="center"/>
          </w:tcPr>
          <w:p w14:paraId="3517D174" w14:textId="77777777" w:rsidR="00745B30" w:rsidRDefault="00745B30">
            <w:pPr>
              <w:rPr>
                <w:b/>
                <w:color w:val="000000" w:themeColor="text1"/>
              </w:rPr>
            </w:pPr>
          </w:p>
        </w:tc>
        <w:tc>
          <w:tcPr>
            <w:tcW w:w="2333" w:type="dxa"/>
            <w:gridSpan w:val="2"/>
            <w:vAlign w:val="center"/>
          </w:tcPr>
          <w:p w14:paraId="6DCB1798" w14:textId="77777777" w:rsidR="00745B30" w:rsidRDefault="00745B30">
            <w:pPr>
              <w:rPr>
                <w:b/>
                <w:color w:val="000000" w:themeColor="text1"/>
              </w:rPr>
            </w:pPr>
          </w:p>
        </w:tc>
      </w:tr>
    </w:tbl>
    <w:p w14:paraId="120E1278" w14:textId="77777777" w:rsidR="00745B30" w:rsidRDefault="003D3F5A">
      <w:pPr>
        <w:pStyle w:val="ad"/>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b"/>
        <w:tblW w:w="9923" w:type="dxa"/>
        <w:tblInd w:w="-743" w:type="dxa"/>
        <w:tblLayout w:type="fixed"/>
        <w:tblLook w:val="04A0" w:firstRow="1" w:lastRow="0" w:firstColumn="1" w:lastColumn="0" w:noHBand="0" w:noVBand="1"/>
      </w:tblPr>
      <w:tblGrid>
        <w:gridCol w:w="2269"/>
        <w:gridCol w:w="7654"/>
      </w:tblGrid>
      <w:tr w:rsidR="00745B30" w14:paraId="46D083AA" w14:textId="77777777">
        <w:tc>
          <w:tcPr>
            <w:tcW w:w="2269" w:type="dxa"/>
            <w:vAlign w:val="center"/>
          </w:tcPr>
          <w:p w14:paraId="40E73134" w14:textId="77777777" w:rsidR="00745B30" w:rsidRDefault="003D3F5A">
            <w:pPr>
              <w:rPr>
                <w:rFonts w:ascii="宋体" w:hAnsiTheme="minorHAnsi" w:cs="宋体"/>
                <w:color w:val="000000" w:themeColor="text1"/>
                <w:kern w:val="0"/>
                <w:sz w:val="20"/>
                <w:szCs w:val="20"/>
              </w:rPr>
            </w:pPr>
            <w:r>
              <w:rPr>
                <w:rFonts w:ascii="宋体" w:hAnsi="宋体"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宋体"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宋体"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14:paraId="005766CB" w14:textId="77777777" w:rsidR="00745B30" w:rsidRDefault="003D3F5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14:paraId="340F377D" w14:textId="77777777" w:rsidR="00745B30" w:rsidRDefault="003D3F5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745B30" w14:paraId="2252A3E4" w14:textId="77777777">
        <w:tc>
          <w:tcPr>
            <w:tcW w:w="2269" w:type="dxa"/>
            <w:vAlign w:val="center"/>
          </w:tcPr>
          <w:p w14:paraId="4857DD09" w14:textId="77777777" w:rsidR="00745B30" w:rsidRDefault="003D3F5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 xml:space="preserve">OHSMS </w:t>
            </w:r>
          </w:p>
          <w:p w14:paraId="6DC778A9" w14:textId="77777777" w:rsidR="00745B30" w:rsidRDefault="003D3F5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14:paraId="186CD5CC" w14:textId="77777777" w:rsidR="00745B30" w:rsidRDefault="003D3F5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745B30" w14:paraId="72D6653A" w14:textId="77777777">
        <w:tc>
          <w:tcPr>
            <w:tcW w:w="2269" w:type="dxa"/>
            <w:vAlign w:val="center"/>
          </w:tcPr>
          <w:p w14:paraId="57661ED2" w14:textId="77777777" w:rsidR="00745B30" w:rsidRDefault="003D3F5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14:paraId="03B93296" w14:textId="77777777" w:rsidR="00745B30" w:rsidRDefault="003D3F5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14:paraId="25F65FE0" w14:textId="77777777" w:rsidR="00745B30" w:rsidRDefault="00745B30">
      <w:pPr>
        <w:rPr>
          <w:rFonts w:ascii="宋体" w:hAnsi="宋体"/>
          <w:b/>
          <w:color w:val="000000" w:themeColor="text1"/>
          <w:sz w:val="16"/>
          <w:szCs w:val="16"/>
        </w:rPr>
      </w:pPr>
    </w:p>
    <w:p w14:paraId="77C8ED50" w14:textId="77777777" w:rsidR="00745B30" w:rsidRDefault="003D3F5A">
      <w:pPr>
        <w:pStyle w:val="ad"/>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14:paraId="72450734" w14:textId="77777777" w:rsidR="00745B30" w:rsidRDefault="003D3F5A">
      <w:pPr>
        <w:pStyle w:val="ad"/>
        <w:ind w:left="-142" w:firstLineChars="0" w:firstLine="0"/>
        <w:rPr>
          <w:rFonts w:ascii="宋体" w:hAnsi="宋体"/>
          <w:b/>
          <w:color w:val="000000" w:themeColor="text1"/>
          <w:sz w:val="20"/>
          <w:szCs w:val="20"/>
        </w:rPr>
      </w:pPr>
      <w:r>
        <w:rPr>
          <w:rFonts w:ascii="宋体" w:hAnsi="宋体" w:cs="宋体" w:hint="eastAsia"/>
          <w:b/>
          <w:color w:val="000000" w:themeColor="text1"/>
          <w:spacing w:val="-10"/>
          <w:sz w:val="20"/>
          <w:szCs w:val="20"/>
        </w:rPr>
        <w:t>█</w:t>
      </w:r>
      <w:r>
        <w:rPr>
          <w:rFonts w:ascii="宋体" w:hAnsi="宋体" w:hint="eastAsia"/>
          <w:b/>
          <w:color w:val="000000" w:themeColor="text1"/>
          <w:sz w:val="20"/>
          <w:szCs w:val="20"/>
          <w:lang w:val="de-DE"/>
        </w:rPr>
        <w:t xml:space="preserve">ISO9001:2015    </w:t>
      </w:r>
      <w:r>
        <w:rPr>
          <w:rFonts w:ascii="宋体" w:hAnsi="宋体" w:cs="宋体" w:hint="eastAsia"/>
          <w:b/>
          <w:color w:val="000000" w:themeColor="text1"/>
          <w:spacing w:val="-10"/>
          <w:sz w:val="20"/>
          <w:szCs w:val="20"/>
          <w:lang w:val="de-DE"/>
        </w:rPr>
        <w:t>█</w:t>
      </w:r>
      <w:r>
        <w:rPr>
          <w:rFonts w:ascii="宋体" w:hAnsi="宋体" w:hint="eastAsia"/>
          <w:b/>
          <w:color w:val="000000" w:themeColor="text1"/>
          <w:spacing w:val="-10"/>
          <w:sz w:val="20"/>
          <w:szCs w:val="20"/>
          <w:lang w:val="de-DE"/>
        </w:rPr>
        <w:t xml:space="preserve">ISO14001:2015       </w:t>
      </w:r>
      <w:r>
        <w:rPr>
          <w:rFonts w:ascii="宋体" w:hAnsi="宋体" w:cs="宋体" w:hint="eastAsia"/>
          <w:b/>
          <w:color w:val="000000" w:themeColor="text1"/>
          <w:spacing w:val="-10"/>
          <w:sz w:val="20"/>
          <w:szCs w:val="20"/>
          <w:lang w:val="de-DE"/>
        </w:rPr>
        <w:t>█</w:t>
      </w:r>
      <w:r w:rsidR="00FA70D9">
        <w:rPr>
          <w:rFonts w:ascii="宋体" w:hAnsi="宋体"/>
          <w:b/>
          <w:color w:val="000000" w:themeColor="text1"/>
          <w:spacing w:val="-10"/>
          <w:sz w:val="20"/>
          <w:szCs w:val="20"/>
          <w:lang w:val="de-DE"/>
        </w:rPr>
        <w:t>ISO45001:2018</w:t>
      </w:r>
      <w:r>
        <w:rPr>
          <w:rFonts w:ascii="宋体" w:hAnsi="宋体" w:hint="eastAsia"/>
          <w:b/>
          <w:color w:val="000000" w:themeColor="text1"/>
          <w:spacing w:val="-10"/>
          <w:sz w:val="20"/>
          <w:szCs w:val="20"/>
          <w:lang w:val="de-DE"/>
        </w:rPr>
        <w:t xml:space="preserve">           </w:t>
      </w:r>
      <w:r>
        <w:rPr>
          <w:rFonts w:ascii="宋体" w:hAnsi="宋体" w:cs="宋体" w:hint="eastAsia"/>
          <w:b/>
          <w:color w:val="000000" w:themeColor="text1"/>
          <w:spacing w:val="-10"/>
          <w:sz w:val="20"/>
          <w:szCs w:val="20"/>
          <w:lang w:val="de-DE"/>
        </w:rPr>
        <w:t>█</w:t>
      </w:r>
      <w:r>
        <w:rPr>
          <w:rFonts w:ascii="宋体" w:hAnsi="宋体" w:hint="eastAsia"/>
          <w:b/>
          <w:color w:val="000000" w:themeColor="text1"/>
          <w:sz w:val="20"/>
          <w:szCs w:val="20"/>
        </w:rPr>
        <w:t>受审核方管理体系文件</w:t>
      </w:r>
    </w:p>
    <w:p w14:paraId="5D323A85" w14:textId="77777777" w:rsidR="00745B30" w:rsidRDefault="003D3F5A">
      <w:pPr>
        <w:pStyle w:val="ad"/>
        <w:ind w:left="-142" w:firstLineChars="0" w:firstLine="0"/>
        <w:rPr>
          <w:rFonts w:ascii="宋体" w:hAnsi="宋体"/>
          <w:b/>
          <w:color w:val="000000" w:themeColor="text1"/>
          <w:sz w:val="26"/>
          <w:szCs w:val="26"/>
        </w:rPr>
      </w:pPr>
      <w:r>
        <w:rPr>
          <w:rFonts w:ascii="宋体" w:hAnsi="宋体" w:hint="eastAsia"/>
          <w:b/>
          <w:color w:val="000000" w:themeColor="text1"/>
          <w:spacing w:val="-10"/>
          <w:sz w:val="20"/>
          <w:szCs w:val="20"/>
          <w:lang w:val="de-DE"/>
        </w:rPr>
        <w:t xml:space="preserve"> </w:t>
      </w:r>
      <w:r>
        <w:rPr>
          <w:rFonts w:ascii="宋体" w:hAnsi="宋体" w:cs="宋体" w:hint="eastAsia"/>
          <w:b/>
          <w:color w:val="000000" w:themeColor="text1"/>
          <w:spacing w:val="-10"/>
          <w:sz w:val="20"/>
          <w:szCs w:val="20"/>
          <w:lang w:val="de-DE"/>
        </w:rPr>
        <w:t>█</w:t>
      </w:r>
      <w:r>
        <w:rPr>
          <w:rFonts w:ascii="宋体" w:hAnsi="宋体" w:hint="eastAsia"/>
          <w:b/>
          <w:color w:val="000000" w:themeColor="text1"/>
          <w:sz w:val="20"/>
          <w:szCs w:val="20"/>
        </w:rPr>
        <w:t>适用的法律、法规、标准。</w:t>
      </w:r>
      <w:r>
        <w:rPr>
          <w:rFonts w:ascii="宋体" w:hAnsi="宋体" w:hint="eastAsia"/>
          <w:b/>
          <w:color w:val="000000" w:themeColor="text1"/>
          <w:spacing w:val="-10"/>
          <w:sz w:val="20"/>
          <w:szCs w:val="20"/>
          <w:lang w:val="de-DE"/>
        </w:rPr>
        <w:t xml:space="preserve"> </w:t>
      </w:r>
      <w:r>
        <w:rPr>
          <w:rFonts w:ascii="宋体" w:hAnsi="宋体" w:cs="宋体" w:hint="eastAsia"/>
          <w:b/>
          <w:color w:val="000000" w:themeColor="text1"/>
          <w:spacing w:val="-10"/>
          <w:sz w:val="20"/>
          <w:szCs w:val="20"/>
          <w:lang w:val="de-DE"/>
        </w:rPr>
        <w:t>█</w:t>
      </w:r>
      <w:r>
        <w:rPr>
          <w:rFonts w:ascii="宋体" w:hAnsi="宋体" w:hint="eastAsia"/>
          <w:b/>
          <w:color w:val="000000" w:themeColor="text1"/>
          <w:spacing w:val="-10"/>
          <w:sz w:val="20"/>
          <w:szCs w:val="20"/>
        </w:rPr>
        <w:t>合同要求</w:t>
      </w:r>
      <w:r>
        <w:rPr>
          <w:rFonts w:ascii="宋体" w:hAnsi="宋体" w:hint="eastAsia"/>
          <w:b/>
          <w:color w:val="000000" w:themeColor="text1"/>
          <w:spacing w:val="-10"/>
          <w:sz w:val="22"/>
          <w:szCs w:val="22"/>
        </w:rPr>
        <w:t xml:space="preserve"> </w:t>
      </w:r>
    </w:p>
    <w:p w14:paraId="6AFBD80E" w14:textId="77777777" w:rsidR="00745B30" w:rsidRDefault="003D3F5A">
      <w:pPr>
        <w:pStyle w:val="ad"/>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6371A5" w14:paraId="67539B10" w14:textId="77777777">
        <w:trPr>
          <w:trHeight w:val="391"/>
          <w:jc w:val="center"/>
        </w:trPr>
        <w:tc>
          <w:tcPr>
            <w:tcW w:w="1919" w:type="dxa"/>
          </w:tcPr>
          <w:p w14:paraId="5A9C85D3" w14:textId="77777777" w:rsidR="006371A5" w:rsidRDefault="006371A5" w:rsidP="006371A5">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14:paraId="41C6C97E" w14:textId="23EB64A3" w:rsidR="006371A5" w:rsidRDefault="006371A5" w:rsidP="006371A5">
            <w:pPr>
              <w:spacing w:line="320" w:lineRule="exact"/>
              <w:jc w:val="center"/>
              <w:rPr>
                <w:rFonts w:ascii="宋体" w:hAnsi="宋体"/>
                <w:b/>
                <w:color w:val="000000" w:themeColor="text1"/>
                <w:sz w:val="20"/>
                <w:szCs w:val="20"/>
              </w:rPr>
            </w:pPr>
            <w:r w:rsidRPr="00CA303E">
              <w:rPr>
                <w:color w:val="000000"/>
                <w:szCs w:val="21"/>
              </w:rPr>
              <w:t>廊坊三佳热力管道工程有限公司</w:t>
            </w:r>
          </w:p>
        </w:tc>
        <w:tc>
          <w:tcPr>
            <w:tcW w:w="1134" w:type="dxa"/>
            <w:gridSpan w:val="3"/>
          </w:tcPr>
          <w:p w14:paraId="022CB873" w14:textId="77777777" w:rsidR="006371A5" w:rsidRDefault="006371A5" w:rsidP="006371A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14:paraId="08ACC6CF" w14:textId="22A1A60E" w:rsidR="006371A5" w:rsidRDefault="006371A5" w:rsidP="006371A5">
            <w:pPr>
              <w:spacing w:line="320" w:lineRule="exact"/>
              <w:jc w:val="center"/>
              <w:rPr>
                <w:rFonts w:ascii="宋体" w:hAnsi="宋体"/>
                <w:b/>
                <w:color w:val="000000" w:themeColor="text1"/>
                <w:sz w:val="20"/>
                <w:szCs w:val="20"/>
              </w:rPr>
            </w:pPr>
            <w:r>
              <w:rPr>
                <w:rFonts w:ascii="宋体" w:hint="eastAsia"/>
                <w:b/>
              </w:rPr>
              <w:t>21人</w:t>
            </w:r>
          </w:p>
        </w:tc>
      </w:tr>
      <w:tr w:rsidR="00745B30" w14:paraId="2FD4AA80" w14:textId="77777777">
        <w:trPr>
          <w:trHeight w:val="307"/>
          <w:jc w:val="center"/>
        </w:trPr>
        <w:tc>
          <w:tcPr>
            <w:tcW w:w="1919" w:type="dxa"/>
          </w:tcPr>
          <w:p w14:paraId="0D709790" w14:textId="77777777" w:rsidR="00745B30" w:rsidRDefault="003D3F5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14:paraId="337322F0" w14:textId="77777777" w:rsidR="00745B30" w:rsidRDefault="00FA70D9">
            <w:pPr>
              <w:spacing w:line="320" w:lineRule="exact"/>
              <w:jc w:val="center"/>
              <w:rPr>
                <w:rFonts w:ascii="宋体" w:hAnsi="宋体"/>
                <w:b/>
                <w:color w:val="000000" w:themeColor="text1"/>
                <w:sz w:val="20"/>
                <w:szCs w:val="20"/>
              </w:rPr>
            </w:pPr>
            <w:bookmarkStart w:id="2" w:name="注册地址"/>
            <w:r>
              <w:t>北京市朝阳区新东路</w:t>
            </w:r>
            <w:r>
              <w:t>8</w:t>
            </w:r>
            <w:r>
              <w:t>号院</w:t>
            </w:r>
            <w:r>
              <w:t>3</w:t>
            </w:r>
            <w:r>
              <w:t>号楼</w:t>
            </w:r>
            <w:r>
              <w:t>3</w:t>
            </w:r>
            <w:r>
              <w:t>层</w:t>
            </w:r>
            <w:r>
              <w:t>3-059</w:t>
            </w:r>
            <w:bookmarkEnd w:id="2"/>
          </w:p>
        </w:tc>
        <w:tc>
          <w:tcPr>
            <w:tcW w:w="540" w:type="dxa"/>
            <w:vMerge w:val="restart"/>
          </w:tcPr>
          <w:p w14:paraId="631030CB" w14:textId="77777777" w:rsidR="00745B30" w:rsidRDefault="003D3F5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14:paraId="7F2CD341" w14:textId="77777777" w:rsidR="00745B30" w:rsidRDefault="003D3F5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14:paraId="75B159F3" w14:textId="77777777" w:rsidR="00745B30" w:rsidRDefault="00745B30">
            <w:pPr>
              <w:spacing w:line="320" w:lineRule="exact"/>
              <w:jc w:val="center"/>
              <w:rPr>
                <w:rFonts w:ascii="宋体" w:hAnsi="宋体"/>
                <w:b/>
                <w:color w:val="000000" w:themeColor="text1"/>
                <w:spacing w:val="-20"/>
                <w:sz w:val="20"/>
                <w:szCs w:val="20"/>
              </w:rPr>
            </w:pPr>
          </w:p>
        </w:tc>
      </w:tr>
      <w:tr w:rsidR="00FA70D9" w14:paraId="19513772" w14:textId="77777777">
        <w:trPr>
          <w:trHeight w:val="315"/>
          <w:jc w:val="center"/>
        </w:trPr>
        <w:tc>
          <w:tcPr>
            <w:tcW w:w="1919" w:type="dxa"/>
            <w:vAlign w:val="center"/>
          </w:tcPr>
          <w:p w14:paraId="0C9DC7A5" w14:textId="77777777" w:rsidR="00FA70D9" w:rsidRDefault="00FA70D9" w:rsidP="00FA70D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14:paraId="1C00C1F0" w14:textId="77777777" w:rsidR="00FA70D9" w:rsidRDefault="00FA70D9" w:rsidP="00FA70D9">
            <w:bookmarkStart w:id="3" w:name="生产地址"/>
            <w:r>
              <w:t>北京市通州区漷县镇漷兴四街</w:t>
            </w:r>
            <w:r>
              <w:t>16</w:t>
            </w:r>
            <w:r>
              <w:t>号</w:t>
            </w:r>
            <w:bookmarkEnd w:id="3"/>
          </w:p>
        </w:tc>
        <w:tc>
          <w:tcPr>
            <w:tcW w:w="540" w:type="dxa"/>
            <w:vMerge/>
            <w:vAlign w:val="center"/>
          </w:tcPr>
          <w:p w14:paraId="641CC21E" w14:textId="77777777" w:rsidR="00FA70D9" w:rsidRDefault="00FA70D9" w:rsidP="00FA70D9">
            <w:pPr>
              <w:spacing w:line="320" w:lineRule="exact"/>
              <w:jc w:val="center"/>
              <w:rPr>
                <w:rFonts w:ascii="宋体" w:hAnsi="宋体"/>
                <w:b/>
                <w:color w:val="000000" w:themeColor="text1"/>
                <w:sz w:val="20"/>
                <w:szCs w:val="20"/>
              </w:rPr>
            </w:pPr>
          </w:p>
        </w:tc>
        <w:tc>
          <w:tcPr>
            <w:tcW w:w="1297" w:type="dxa"/>
          </w:tcPr>
          <w:p w14:paraId="3E4FE000" w14:textId="77777777" w:rsidR="00FA70D9" w:rsidRDefault="00FA70D9" w:rsidP="00FA70D9">
            <w:pPr>
              <w:spacing w:line="320" w:lineRule="exact"/>
              <w:rPr>
                <w:rFonts w:ascii="宋体" w:hAnsi="宋体"/>
                <w:b/>
                <w:color w:val="000000" w:themeColor="text1"/>
                <w:sz w:val="20"/>
                <w:szCs w:val="20"/>
              </w:rPr>
            </w:pPr>
          </w:p>
        </w:tc>
      </w:tr>
      <w:tr w:rsidR="00FA70D9" w14:paraId="4E62080A" w14:textId="77777777">
        <w:trPr>
          <w:trHeight w:val="315"/>
          <w:jc w:val="center"/>
        </w:trPr>
        <w:tc>
          <w:tcPr>
            <w:tcW w:w="1919" w:type="dxa"/>
            <w:vAlign w:val="center"/>
          </w:tcPr>
          <w:p w14:paraId="5BC8C2EA" w14:textId="77777777" w:rsidR="00FA70D9" w:rsidRDefault="00FA70D9" w:rsidP="00FA70D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14:paraId="3FEA752E" w14:textId="77777777" w:rsidR="00FA70D9" w:rsidRDefault="00FA70D9" w:rsidP="00FA70D9">
            <w:pPr>
              <w:spacing w:line="320" w:lineRule="exact"/>
              <w:rPr>
                <w:rFonts w:ascii="宋体" w:hAnsi="宋体"/>
                <w:b/>
                <w:color w:val="000000" w:themeColor="text1"/>
                <w:sz w:val="20"/>
                <w:szCs w:val="20"/>
              </w:rPr>
            </w:pPr>
          </w:p>
        </w:tc>
        <w:tc>
          <w:tcPr>
            <w:tcW w:w="540" w:type="dxa"/>
            <w:vMerge/>
            <w:vAlign w:val="center"/>
          </w:tcPr>
          <w:p w14:paraId="209E4E50" w14:textId="77777777" w:rsidR="00FA70D9" w:rsidRDefault="00FA70D9" w:rsidP="00FA70D9">
            <w:pPr>
              <w:spacing w:line="320" w:lineRule="exact"/>
              <w:jc w:val="center"/>
              <w:rPr>
                <w:rFonts w:ascii="宋体" w:hAnsi="宋体"/>
                <w:b/>
                <w:color w:val="000000" w:themeColor="text1"/>
                <w:sz w:val="20"/>
                <w:szCs w:val="20"/>
              </w:rPr>
            </w:pPr>
          </w:p>
        </w:tc>
        <w:tc>
          <w:tcPr>
            <w:tcW w:w="1297" w:type="dxa"/>
          </w:tcPr>
          <w:p w14:paraId="742F1C6A" w14:textId="77777777" w:rsidR="00FA70D9" w:rsidRDefault="00FA70D9" w:rsidP="00FA70D9">
            <w:pPr>
              <w:spacing w:line="320" w:lineRule="exact"/>
              <w:rPr>
                <w:rFonts w:ascii="宋体" w:hAnsi="宋体"/>
                <w:b/>
                <w:color w:val="000000" w:themeColor="text1"/>
                <w:sz w:val="20"/>
                <w:szCs w:val="20"/>
              </w:rPr>
            </w:pPr>
          </w:p>
        </w:tc>
      </w:tr>
      <w:tr w:rsidR="00FA70D9" w14:paraId="085C8770" w14:textId="77777777">
        <w:trPr>
          <w:trHeight w:val="315"/>
          <w:jc w:val="center"/>
        </w:trPr>
        <w:tc>
          <w:tcPr>
            <w:tcW w:w="1919" w:type="dxa"/>
            <w:vAlign w:val="center"/>
          </w:tcPr>
          <w:p w14:paraId="21DB5973" w14:textId="77777777" w:rsidR="00FA70D9" w:rsidRDefault="00FA70D9" w:rsidP="00FA70D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14:paraId="7703673E" w14:textId="77777777" w:rsidR="00FA70D9" w:rsidRDefault="00FA70D9" w:rsidP="00FA70D9">
            <w:pPr>
              <w:spacing w:line="320" w:lineRule="exact"/>
              <w:rPr>
                <w:rFonts w:ascii="宋体" w:hAnsi="宋体"/>
                <w:b/>
                <w:color w:val="000000" w:themeColor="text1"/>
                <w:sz w:val="20"/>
                <w:szCs w:val="20"/>
              </w:rPr>
            </w:pPr>
          </w:p>
        </w:tc>
        <w:tc>
          <w:tcPr>
            <w:tcW w:w="540" w:type="dxa"/>
            <w:vMerge/>
            <w:vAlign w:val="center"/>
          </w:tcPr>
          <w:p w14:paraId="589CA6E4" w14:textId="77777777" w:rsidR="00FA70D9" w:rsidRDefault="00FA70D9" w:rsidP="00FA70D9">
            <w:pPr>
              <w:spacing w:line="320" w:lineRule="exact"/>
              <w:jc w:val="center"/>
              <w:rPr>
                <w:rFonts w:ascii="宋体" w:hAnsi="宋体"/>
                <w:b/>
                <w:color w:val="000000" w:themeColor="text1"/>
                <w:sz w:val="20"/>
                <w:szCs w:val="20"/>
              </w:rPr>
            </w:pPr>
          </w:p>
        </w:tc>
        <w:tc>
          <w:tcPr>
            <w:tcW w:w="1297" w:type="dxa"/>
          </w:tcPr>
          <w:p w14:paraId="0CBB4BED" w14:textId="77777777" w:rsidR="00FA70D9" w:rsidRDefault="00FA70D9" w:rsidP="00FA70D9">
            <w:pPr>
              <w:spacing w:line="320" w:lineRule="exact"/>
              <w:rPr>
                <w:rFonts w:ascii="宋体" w:hAnsi="宋体"/>
                <w:b/>
                <w:color w:val="000000" w:themeColor="text1"/>
                <w:sz w:val="20"/>
                <w:szCs w:val="20"/>
              </w:rPr>
            </w:pPr>
          </w:p>
        </w:tc>
      </w:tr>
      <w:tr w:rsidR="00FA70D9" w14:paraId="0ED75CEB" w14:textId="77777777">
        <w:trPr>
          <w:trHeight w:val="237"/>
          <w:jc w:val="center"/>
        </w:trPr>
        <w:tc>
          <w:tcPr>
            <w:tcW w:w="1919" w:type="dxa"/>
            <w:vAlign w:val="center"/>
          </w:tcPr>
          <w:p w14:paraId="60C479F9" w14:textId="77777777" w:rsidR="00FA70D9" w:rsidRDefault="00FA70D9" w:rsidP="00FA70D9">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14:paraId="6C883EB0" w14:textId="77777777" w:rsidR="00FA70D9" w:rsidRDefault="00FA70D9" w:rsidP="00FA70D9">
            <w:pPr>
              <w:spacing w:line="320" w:lineRule="exact"/>
              <w:rPr>
                <w:rFonts w:ascii="宋体" w:hAnsi="宋体"/>
                <w:b/>
                <w:color w:val="000000" w:themeColor="text1"/>
                <w:sz w:val="20"/>
                <w:szCs w:val="20"/>
              </w:rPr>
            </w:pPr>
          </w:p>
        </w:tc>
        <w:tc>
          <w:tcPr>
            <w:tcW w:w="540" w:type="dxa"/>
            <w:vMerge/>
            <w:vAlign w:val="center"/>
          </w:tcPr>
          <w:p w14:paraId="41D9E218" w14:textId="77777777" w:rsidR="00FA70D9" w:rsidRDefault="00FA70D9" w:rsidP="00FA70D9">
            <w:pPr>
              <w:spacing w:line="320" w:lineRule="exact"/>
              <w:jc w:val="center"/>
              <w:rPr>
                <w:rFonts w:ascii="宋体" w:hAnsi="宋体"/>
                <w:b/>
                <w:color w:val="000000" w:themeColor="text1"/>
                <w:sz w:val="20"/>
                <w:szCs w:val="20"/>
              </w:rPr>
            </w:pPr>
          </w:p>
        </w:tc>
        <w:tc>
          <w:tcPr>
            <w:tcW w:w="1297" w:type="dxa"/>
          </w:tcPr>
          <w:p w14:paraId="5EC38BCF" w14:textId="77777777" w:rsidR="00FA70D9" w:rsidRDefault="00FA70D9" w:rsidP="00FA70D9">
            <w:pPr>
              <w:spacing w:line="320" w:lineRule="exact"/>
              <w:rPr>
                <w:rFonts w:ascii="宋体" w:hAnsi="宋体"/>
                <w:b/>
                <w:color w:val="000000" w:themeColor="text1"/>
                <w:sz w:val="20"/>
                <w:szCs w:val="20"/>
              </w:rPr>
            </w:pPr>
          </w:p>
        </w:tc>
      </w:tr>
      <w:tr w:rsidR="00FA70D9" w14:paraId="4DF6871E" w14:textId="77777777">
        <w:trPr>
          <w:trHeight w:val="247"/>
          <w:jc w:val="center"/>
        </w:trPr>
        <w:tc>
          <w:tcPr>
            <w:tcW w:w="1919" w:type="dxa"/>
            <w:vAlign w:val="center"/>
          </w:tcPr>
          <w:p w14:paraId="7714593E" w14:textId="77777777" w:rsidR="00FA70D9" w:rsidRDefault="00FA70D9" w:rsidP="00FA70D9">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14:paraId="62B0905D" w14:textId="6AAE3F50" w:rsidR="00FA70D9" w:rsidRDefault="006371A5" w:rsidP="00FA70D9">
            <w:pPr>
              <w:spacing w:line="320" w:lineRule="exact"/>
              <w:jc w:val="center"/>
              <w:rPr>
                <w:rFonts w:ascii="宋体" w:hAnsi="宋体"/>
                <w:b/>
                <w:color w:val="000000" w:themeColor="text1"/>
                <w:sz w:val="20"/>
                <w:szCs w:val="20"/>
              </w:rPr>
            </w:pPr>
            <w:bookmarkStart w:id="4" w:name="联系人"/>
            <w:r w:rsidRPr="00CA303E">
              <w:t>刘百纯</w:t>
            </w:r>
            <w:bookmarkEnd w:id="4"/>
          </w:p>
        </w:tc>
        <w:tc>
          <w:tcPr>
            <w:tcW w:w="1362" w:type="dxa"/>
            <w:gridSpan w:val="2"/>
            <w:vAlign w:val="center"/>
          </w:tcPr>
          <w:p w14:paraId="2A9F2EE8" w14:textId="77777777" w:rsidR="00FA70D9" w:rsidRDefault="00FA70D9" w:rsidP="00FA70D9">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14:paraId="37D73C12" w14:textId="787CA26E" w:rsidR="00FA70D9" w:rsidRDefault="006371A5" w:rsidP="00FA70D9">
            <w:pPr>
              <w:spacing w:line="320" w:lineRule="exact"/>
              <w:jc w:val="center"/>
              <w:rPr>
                <w:rFonts w:ascii="宋体" w:hAnsi="宋体"/>
                <w:b/>
                <w:color w:val="000000" w:themeColor="text1"/>
                <w:sz w:val="20"/>
                <w:szCs w:val="20"/>
              </w:rPr>
            </w:pPr>
            <w:bookmarkStart w:id="5" w:name="联系人手机"/>
            <w:r w:rsidRPr="00CA303E">
              <w:t>13752427945</w:t>
            </w:r>
            <w:bookmarkEnd w:id="5"/>
          </w:p>
        </w:tc>
        <w:tc>
          <w:tcPr>
            <w:tcW w:w="965" w:type="dxa"/>
            <w:gridSpan w:val="3"/>
            <w:vAlign w:val="center"/>
          </w:tcPr>
          <w:p w14:paraId="57284472" w14:textId="77777777" w:rsidR="00FA70D9" w:rsidRDefault="00FA70D9" w:rsidP="00FA70D9">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14:paraId="3ED6B550" w14:textId="77777777" w:rsidR="00FA70D9" w:rsidRDefault="00FA70D9" w:rsidP="00FA70D9">
            <w:pPr>
              <w:spacing w:line="320" w:lineRule="exact"/>
              <w:jc w:val="center"/>
              <w:rPr>
                <w:rFonts w:ascii="宋体" w:hAnsi="宋体"/>
                <w:b/>
                <w:color w:val="000000" w:themeColor="text1"/>
                <w:sz w:val="20"/>
                <w:szCs w:val="20"/>
              </w:rPr>
            </w:pPr>
          </w:p>
        </w:tc>
      </w:tr>
      <w:tr w:rsidR="006371A5" w14:paraId="1CD39D95" w14:textId="77777777" w:rsidTr="00135364">
        <w:trPr>
          <w:jc w:val="center"/>
        </w:trPr>
        <w:tc>
          <w:tcPr>
            <w:tcW w:w="1919" w:type="dxa"/>
            <w:vAlign w:val="center"/>
          </w:tcPr>
          <w:p w14:paraId="05AA6790" w14:textId="77777777" w:rsidR="006371A5" w:rsidRDefault="006371A5" w:rsidP="006371A5">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tcPr>
          <w:p w14:paraId="7553B4BC" w14:textId="666459F9" w:rsidR="006371A5" w:rsidRDefault="006371A5" w:rsidP="006371A5">
            <w:pPr>
              <w:spacing w:line="320" w:lineRule="exact"/>
              <w:jc w:val="center"/>
              <w:rPr>
                <w:rFonts w:ascii="宋体" w:hAnsi="宋体"/>
                <w:b/>
                <w:color w:val="000000" w:themeColor="text1"/>
                <w:sz w:val="20"/>
                <w:szCs w:val="20"/>
              </w:rPr>
            </w:pPr>
            <w:bookmarkStart w:id="6" w:name="法人"/>
            <w:r w:rsidRPr="00CA303E">
              <w:t>刘雨昼</w:t>
            </w:r>
            <w:bookmarkEnd w:id="6"/>
          </w:p>
        </w:tc>
        <w:tc>
          <w:tcPr>
            <w:tcW w:w="1362" w:type="dxa"/>
            <w:gridSpan w:val="2"/>
            <w:vAlign w:val="center"/>
          </w:tcPr>
          <w:p w14:paraId="27497DB2" w14:textId="77777777" w:rsidR="006371A5" w:rsidRDefault="006371A5" w:rsidP="006371A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14:paraId="4967D0A2" w14:textId="4E264824" w:rsidR="006371A5" w:rsidRDefault="006371A5" w:rsidP="006371A5">
            <w:pPr>
              <w:spacing w:line="320" w:lineRule="exact"/>
              <w:rPr>
                <w:rFonts w:ascii="宋体" w:hAnsi="宋体"/>
                <w:b/>
                <w:color w:val="000000" w:themeColor="text1"/>
                <w:spacing w:val="-20"/>
                <w:sz w:val="20"/>
                <w:szCs w:val="20"/>
              </w:rPr>
            </w:pPr>
            <w:r w:rsidRPr="00CA303E">
              <w:t>刘雨昼</w:t>
            </w:r>
          </w:p>
        </w:tc>
        <w:tc>
          <w:tcPr>
            <w:tcW w:w="1440" w:type="dxa"/>
            <w:gridSpan w:val="5"/>
            <w:vAlign w:val="center"/>
          </w:tcPr>
          <w:p w14:paraId="2EBBAED2" w14:textId="77777777" w:rsidR="006371A5" w:rsidRDefault="006371A5" w:rsidP="006371A5">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14:paraId="712E6B34" w14:textId="2462B18A" w:rsidR="006371A5" w:rsidRDefault="006371A5" w:rsidP="006371A5">
            <w:pPr>
              <w:spacing w:line="320" w:lineRule="exact"/>
              <w:jc w:val="center"/>
              <w:rPr>
                <w:rFonts w:ascii="宋体" w:hAnsi="宋体"/>
                <w:b/>
                <w:color w:val="000000" w:themeColor="text1"/>
                <w:sz w:val="20"/>
                <w:szCs w:val="20"/>
              </w:rPr>
            </w:pPr>
            <w:r w:rsidRPr="00CA303E">
              <w:t>刘百纯</w:t>
            </w:r>
          </w:p>
        </w:tc>
      </w:tr>
      <w:tr w:rsidR="006371A5" w14:paraId="5F5F3DBC" w14:textId="77777777">
        <w:trPr>
          <w:trHeight w:val="1050"/>
          <w:jc w:val="center"/>
        </w:trPr>
        <w:tc>
          <w:tcPr>
            <w:tcW w:w="1919" w:type="dxa"/>
            <w:vAlign w:val="center"/>
          </w:tcPr>
          <w:p w14:paraId="7D5121FC" w14:textId="77777777" w:rsidR="006371A5" w:rsidRDefault="006371A5" w:rsidP="006371A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14:paraId="2C91BDFA" w14:textId="77777777" w:rsidR="006371A5" w:rsidRDefault="006371A5" w:rsidP="006371A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14:paraId="6E31FC5B" w14:textId="77777777" w:rsidR="006371A5" w:rsidRDefault="006371A5" w:rsidP="006371A5">
            <w:pPr>
              <w:spacing w:line="320" w:lineRule="exact"/>
              <w:jc w:val="center"/>
              <w:rPr>
                <w:rFonts w:ascii="宋体" w:hAnsi="宋体"/>
                <w:b/>
                <w:color w:val="000000" w:themeColor="text1"/>
                <w:sz w:val="20"/>
                <w:szCs w:val="20"/>
              </w:rPr>
            </w:pPr>
          </w:p>
        </w:tc>
        <w:tc>
          <w:tcPr>
            <w:tcW w:w="7957" w:type="dxa"/>
            <w:gridSpan w:val="14"/>
          </w:tcPr>
          <w:p w14:paraId="0F8787CF" w14:textId="77777777" w:rsidR="00B974BD" w:rsidRPr="00EB7473" w:rsidRDefault="00B974BD" w:rsidP="00B974BD">
            <w:pPr>
              <w:rPr>
                <w:rFonts w:ascii="宋体" w:hAnsi="宋体"/>
                <w:b/>
                <w:bCs/>
                <w:color w:val="FF0000"/>
                <w:szCs w:val="21"/>
              </w:rPr>
            </w:pPr>
            <w:r w:rsidRPr="00EB7473">
              <w:rPr>
                <w:rFonts w:ascii="宋体" w:hAnsi="宋体" w:hint="eastAsia"/>
                <w:b/>
                <w:bCs/>
                <w:color w:val="FF0000"/>
                <w:szCs w:val="21"/>
              </w:rPr>
              <w:t>Q：</w:t>
            </w:r>
            <w:r w:rsidRPr="004013C7">
              <w:rPr>
                <w:rFonts w:ascii="宋体" w:hAnsi="宋体" w:hint="eastAsia"/>
                <w:b/>
                <w:bCs/>
                <w:color w:val="FF0000"/>
                <w:szCs w:val="21"/>
              </w:rPr>
              <w:t>聚乙烯外套管、直埋保温管、钢套钢保温管的生产</w:t>
            </w:r>
          </w:p>
          <w:p w14:paraId="5D71DB6D" w14:textId="77777777" w:rsidR="00B974BD" w:rsidRPr="004013C7" w:rsidRDefault="00B974BD" w:rsidP="00B974BD">
            <w:pPr>
              <w:rPr>
                <w:rFonts w:ascii="宋体" w:hAnsi="宋体"/>
                <w:b/>
                <w:bCs/>
                <w:color w:val="FF0000"/>
                <w:szCs w:val="21"/>
              </w:rPr>
            </w:pPr>
            <w:r w:rsidRPr="00EB7473">
              <w:rPr>
                <w:rFonts w:ascii="宋体" w:hAnsi="宋体" w:hint="eastAsia"/>
                <w:b/>
                <w:bCs/>
                <w:color w:val="FF0000"/>
                <w:szCs w:val="21"/>
              </w:rPr>
              <w:t>E：</w:t>
            </w:r>
            <w:r w:rsidRPr="004013C7">
              <w:rPr>
                <w:rFonts w:ascii="宋体" w:hAnsi="宋体" w:hint="eastAsia"/>
                <w:b/>
                <w:bCs/>
                <w:color w:val="FF0000"/>
                <w:szCs w:val="21"/>
              </w:rPr>
              <w:t>聚乙烯外套管、直埋保温管、钢套钢保温管的生产</w:t>
            </w:r>
            <w:r w:rsidRPr="00EB7473">
              <w:rPr>
                <w:rFonts w:ascii="宋体" w:hAnsi="宋体" w:hint="eastAsia"/>
                <w:b/>
                <w:bCs/>
                <w:color w:val="FF0000"/>
                <w:szCs w:val="21"/>
              </w:rPr>
              <w:t>及相关环境管理活动</w:t>
            </w:r>
          </w:p>
          <w:p w14:paraId="73FBCC85" w14:textId="77777777" w:rsidR="00B974BD" w:rsidRPr="00EB7473" w:rsidRDefault="00B974BD" w:rsidP="00B974BD">
            <w:pPr>
              <w:rPr>
                <w:rFonts w:ascii="宋体" w:hAnsi="宋体"/>
                <w:b/>
                <w:bCs/>
                <w:color w:val="FF0000"/>
                <w:szCs w:val="21"/>
              </w:rPr>
            </w:pPr>
            <w:r w:rsidRPr="00EB7473">
              <w:rPr>
                <w:rFonts w:ascii="宋体" w:hAnsi="宋体" w:hint="eastAsia"/>
                <w:b/>
                <w:bCs/>
                <w:color w:val="FF0000"/>
                <w:szCs w:val="21"/>
              </w:rPr>
              <w:t>O：</w:t>
            </w:r>
            <w:r w:rsidRPr="004013C7">
              <w:rPr>
                <w:rFonts w:ascii="宋体" w:hAnsi="宋体" w:hint="eastAsia"/>
                <w:b/>
                <w:bCs/>
                <w:color w:val="FF0000"/>
                <w:szCs w:val="21"/>
              </w:rPr>
              <w:t>聚乙烯外套管、直埋保温管、钢套钢保温管的生产</w:t>
            </w:r>
            <w:r w:rsidRPr="00EB7473">
              <w:rPr>
                <w:rFonts w:ascii="宋体" w:hAnsi="宋体" w:hint="eastAsia"/>
                <w:b/>
                <w:bCs/>
                <w:color w:val="FF0000"/>
                <w:szCs w:val="21"/>
              </w:rPr>
              <w:t>及相关职业健康安全管理活动</w:t>
            </w:r>
          </w:p>
          <w:p w14:paraId="313F2AF1" w14:textId="6078A60F" w:rsidR="006371A5" w:rsidRPr="00B974BD" w:rsidRDefault="006371A5" w:rsidP="006371A5">
            <w:pPr>
              <w:spacing w:line="320" w:lineRule="exact"/>
              <w:rPr>
                <w:rFonts w:ascii="宋体" w:hAnsi="宋体"/>
                <w:b/>
                <w:color w:val="000000" w:themeColor="text1"/>
                <w:sz w:val="20"/>
                <w:szCs w:val="20"/>
                <w:u w:val="single"/>
              </w:rPr>
            </w:pPr>
          </w:p>
        </w:tc>
      </w:tr>
      <w:tr w:rsidR="006371A5" w14:paraId="4702EC26" w14:textId="77777777">
        <w:trPr>
          <w:trHeight w:val="606"/>
          <w:jc w:val="center"/>
        </w:trPr>
        <w:tc>
          <w:tcPr>
            <w:tcW w:w="1919" w:type="dxa"/>
            <w:vAlign w:val="center"/>
          </w:tcPr>
          <w:p w14:paraId="63D03B7F" w14:textId="77777777" w:rsidR="006371A5" w:rsidRDefault="006371A5" w:rsidP="006371A5">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14:paraId="5855D72F" w14:textId="3E093B95" w:rsidR="006371A5" w:rsidRPr="00CA303E" w:rsidRDefault="006371A5" w:rsidP="006371A5">
            <w:pPr>
              <w:rPr>
                <w:b/>
                <w:szCs w:val="21"/>
              </w:rPr>
            </w:pPr>
            <w:r w:rsidRPr="00CA303E">
              <w:rPr>
                <w:rFonts w:hint="eastAsia"/>
                <w:b/>
                <w:szCs w:val="21"/>
              </w:rPr>
              <w:t>Q</w:t>
            </w:r>
            <w:r w:rsidRPr="00CA303E">
              <w:rPr>
                <w:rFonts w:hint="eastAsia"/>
                <w:b/>
                <w:szCs w:val="21"/>
              </w:rPr>
              <w:t>：</w:t>
            </w:r>
            <w:r w:rsidRPr="00CA303E">
              <w:rPr>
                <w:rFonts w:hint="eastAsia"/>
                <w:b/>
                <w:szCs w:val="21"/>
              </w:rPr>
              <w:t>14.02.01;</w:t>
            </w:r>
          </w:p>
          <w:p w14:paraId="702D09BA" w14:textId="033F9075" w:rsidR="006371A5" w:rsidRPr="00CA303E" w:rsidRDefault="006371A5" w:rsidP="006371A5">
            <w:pPr>
              <w:rPr>
                <w:b/>
                <w:szCs w:val="21"/>
              </w:rPr>
            </w:pPr>
            <w:r w:rsidRPr="00CA303E">
              <w:rPr>
                <w:rFonts w:hint="eastAsia"/>
                <w:b/>
                <w:szCs w:val="21"/>
              </w:rPr>
              <w:t>E</w:t>
            </w:r>
            <w:r w:rsidRPr="00CA303E">
              <w:rPr>
                <w:rFonts w:hint="eastAsia"/>
                <w:b/>
                <w:szCs w:val="21"/>
              </w:rPr>
              <w:t>：</w:t>
            </w:r>
            <w:r w:rsidRPr="00CA303E">
              <w:rPr>
                <w:rFonts w:hint="eastAsia"/>
                <w:b/>
                <w:szCs w:val="21"/>
              </w:rPr>
              <w:t>14.02.01;</w:t>
            </w:r>
          </w:p>
          <w:p w14:paraId="0C1A30BE" w14:textId="38959D5D" w:rsidR="006371A5" w:rsidRDefault="006371A5" w:rsidP="006371A5">
            <w:pPr>
              <w:spacing w:line="320" w:lineRule="exact"/>
              <w:rPr>
                <w:rFonts w:ascii="宋体" w:hAnsi="宋体"/>
                <w:b/>
                <w:color w:val="000000" w:themeColor="text1"/>
                <w:sz w:val="20"/>
                <w:szCs w:val="20"/>
              </w:rPr>
            </w:pPr>
            <w:r w:rsidRPr="00CA303E">
              <w:rPr>
                <w:rFonts w:hint="eastAsia"/>
                <w:b/>
                <w:szCs w:val="21"/>
              </w:rPr>
              <w:t>O</w:t>
            </w:r>
            <w:r w:rsidRPr="00CA303E">
              <w:rPr>
                <w:rFonts w:hint="eastAsia"/>
                <w:b/>
                <w:szCs w:val="21"/>
              </w:rPr>
              <w:t>：</w:t>
            </w:r>
            <w:r w:rsidRPr="00CA303E">
              <w:rPr>
                <w:rFonts w:hint="eastAsia"/>
                <w:b/>
                <w:szCs w:val="21"/>
              </w:rPr>
              <w:t>14.02.01;</w:t>
            </w:r>
          </w:p>
        </w:tc>
        <w:tc>
          <w:tcPr>
            <w:tcW w:w="2127" w:type="dxa"/>
            <w:gridSpan w:val="7"/>
            <w:vAlign w:val="center"/>
          </w:tcPr>
          <w:p w14:paraId="63CCAF28" w14:textId="77777777" w:rsidR="006371A5" w:rsidRDefault="006371A5" w:rsidP="006371A5">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14:paraId="3E686BF8" w14:textId="77777777" w:rsidR="006371A5" w:rsidRDefault="006371A5" w:rsidP="006371A5">
            <w:pPr>
              <w:spacing w:line="320" w:lineRule="exact"/>
              <w:rPr>
                <w:rFonts w:ascii="宋体" w:hAnsi="宋体"/>
                <w:b/>
                <w:color w:val="000000" w:themeColor="text1"/>
                <w:sz w:val="20"/>
                <w:szCs w:val="20"/>
              </w:rPr>
            </w:pPr>
            <w:r>
              <w:rPr>
                <w:rFonts w:ascii="宋体" w:hAnsi="宋体" w:cs="宋体" w:hint="eastAsia"/>
                <w:b/>
                <w:color w:val="000000" w:themeColor="text1"/>
                <w:sz w:val="20"/>
                <w:szCs w:val="20"/>
              </w:rPr>
              <w:t>█</w:t>
            </w:r>
            <w:r>
              <w:rPr>
                <w:rFonts w:ascii="宋体" w:hAnsi="宋体" w:hint="eastAsia"/>
                <w:b/>
                <w:color w:val="000000" w:themeColor="text1"/>
                <w:sz w:val="20"/>
                <w:szCs w:val="20"/>
              </w:rPr>
              <w:t>是    □否</w:t>
            </w:r>
          </w:p>
        </w:tc>
      </w:tr>
      <w:tr w:rsidR="006371A5" w14:paraId="7043B5C2" w14:textId="77777777">
        <w:trPr>
          <w:trHeight w:val="564"/>
          <w:jc w:val="center"/>
        </w:trPr>
        <w:tc>
          <w:tcPr>
            <w:tcW w:w="1919" w:type="dxa"/>
            <w:vAlign w:val="center"/>
          </w:tcPr>
          <w:p w14:paraId="562A4C97" w14:textId="77777777" w:rsidR="006371A5" w:rsidRDefault="006371A5" w:rsidP="006371A5">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14:paraId="2FC90E14" w14:textId="1E3D5515" w:rsidR="006371A5" w:rsidRDefault="006371A5" w:rsidP="006371A5">
            <w:pPr>
              <w:jc w:val="center"/>
              <w:rPr>
                <w:rFonts w:ascii="宋体" w:hAnsi="宋体"/>
                <w:b/>
                <w:color w:val="000000" w:themeColor="text1"/>
                <w:sz w:val="20"/>
                <w:szCs w:val="20"/>
              </w:rPr>
            </w:pPr>
            <w:r>
              <w:rPr>
                <w:rFonts w:ascii="宋体" w:hAnsi="宋体" w:hint="eastAsia"/>
                <w:b/>
                <w:color w:val="000000" w:themeColor="text1"/>
                <w:sz w:val="20"/>
                <w:szCs w:val="20"/>
              </w:rPr>
              <w:t>2019.4.18</w:t>
            </w:r>
          </w:p>
        </w:tc>
        <w:tc>
          <w:tcPr>
            <w:tcW w:w="2403" w:type="dxa"/>
            <w:gridSpan w:val="6"/>
            <w:vAlign w:val="center"/>
          </w:tcPr>
          <w:p w14:paraId="4F2DEB35" w14:textId="77777777" w:rsidR="006371A5" w:rsidRDefault="006371A5" w:rsidP="006371A5">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14:paraId="2FA53735" w14:textId="77777777" w:rsidR="006371A5" w:rsidRDefault="006371A5" w:rsidP="006371A5">
            <w:pPr>
              <w:rPr>
                <w:rFonts w:ascii="宋体" w:hAnsi="宋体"/>
                <w:b/>
                <w:color w:val="000000" w:themeColor="text1"/>
                <w:sz w:val="20"/>
                <w:szCs w:val="20"/>
              </w:rPr>
            </w:pPr>
          </w:p>
        </w:tc>
      </w:tr>
      <w:tr w:rsidR="006371A5" w14:paraId="717D8F31" w14:textId="77777777">
        <w:trPr>
          <w:cantSplit/>
          <w:jc w:val="center"/>
        </w:trPr>
        <w:tc>
          <w:tcPr>
            <w:tcW w:w="1919" w:type="dxa"/>
            <w:vAlign w:val="center"/>
          </w:tcPr>
          <w:p w14:paraId="70A0B495" w14:textId="77777777" w:rsidR="006371A5" w:rsidRDefault="006371A5" w:rsidP="006371A5">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14:paraId="603CA18D" w14:textId="77777777" w:rsidR="006371A5" w:rsidRDefault="006371A5" w:rsidP="006371A5">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14:paraId="110E8DF2" w14:textId="77777777" w:rsidR="006371A5" w:rsidRDefault="006371A5" w:rsidP="006371A5">
            <w:pPr>
              <w:widowControl/>
              <w:jc w:val="left"/>
              <w:rPr>
                <w:rFonts w:ascii="宋体" w:hAnsi="宋体"/>
                <w:b/>
                <w:color w:val="000000" w:themeColor="text1"/>
                <w:spacing w:val="-20"/>
                <w:sz w:val="20"/>
                <w:szCs w:val="20"/>
              </w:rPr>
            </w:pPr>
          </w:p>
          <w:p w14:paraId="766829B8" w14:textId="77777777" w:rsidR="006371A5" w:rsidRDefault="006371A5" w:rsidP="006371A5">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14:paraId="15156983" w14:textId="77777777" w:rsidR="006371A5" w:rsidRDefault="006371A5" w:rsidP="006371A5">
            <w:pPr>
              <w:rPr>
                <w:rFonts w:ascii="宋体" w:hAnsi="宋体"/>
                <w:b/>
                <w:color w:val="000000" w:themeColor="text1"/>
                <w:sz w:val="20"/>
                <w:szCs w:val="20"/>
              </w:rPr>
            </w:pPr>
          </w:p>
        </w:tc>
      </w:tr>
      <w:tr w:rsidR="006371A5" w14:paraId="73B1EB94" w14:textId="77777777">
        <w:trPr>
          <w:cantSplit/>
          <w:jc w:val="center"/>
        </w:trPr>
        <w:tc>
          <w:tcPr>
            <w:tcW w:w="1919" w:type="dxa"/>
            <w:vAlign w:val="center"/>
          </w:tcPr>
          <w:p w14:paraId="78EB4B60" w14:textId="77777777" w:rsidR="006371A5" w:rsidRDefault="006371A5" w:rsidP="006371A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14:paraId="75B79663" w14:textId="77777777" w:rsidR="006371A5" w:rsidRDefault="006371A5" w:rsidP="006371A5">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14:paraId="1F113F31" w14:textId="77777777" w:rsidR="006371A5" w:rsidRDefault="006371A5" w:rsidP="006371A5">
            <w:pPr>
              <w:widowControl/>
              <w:jc w:val="left"/>
              <w:rPr>
                <w:rFonts w:ascii="宋体" w:hAnsi="宋体"/>
                <w:b/>
                <w:color w:val="000000" w:themeColor="text1"/>
                <w:sz w:val="20"/>
                <w:szCs w:val="20"/>
              </w:rPr>
            </w:pPr>
          </w:p>
        </w:tc>
      </w:tr>
    </w:tbl>
    <w:p w14:paraId="0BA77020" w14:textId="77777777" w:rsidR="00745B30" w:rsidRDefault="00745B30" w:rsidP="002B1290">
      <w:pPr>
        <w:snapToGrid w:val="0"/>
        <w:spacing w:afterLines="30" w:after="93"/>
        <w:jc w:val="center"/>
        <w:rPr>
          <w:rFonts w:ascii="楷体" w:eastAsia="楷体" w:hAnsi="楷体"/>
          <w:b/>
          <w:color w:val="000000" w:themeColor="text1"/>
          <w:sz w:val="28"/>
          <w:szCs w:val="28"/>
        </w:rPr>
      </w:pPr>
    </w:p>
    <w:p w14:paraId="318529B5" w14:textId="77777777" w:rsidR="00745B30" w:rsidRDefault="003D3F5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14:paraId="5C9DD36D" w14:textId="77777777" w:rsidR="00745B30" w:rsidRDefault="003D3F5A">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14:paraId="2DC4F229" w14:textId="77777777" w:rsidR="00745B30" w:rsidRDefault="003D3F5A">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b"/>
        <w:tblW w:w="9923" w:type="dxa"/>
        <w:tblInd w:w="-743" w:type="dxa"/>
        <w:tblLayout w:type="fixed"/>
        <w:tblLook w:val="04A0" w:firstRow="1" w:lastRow="0" w:firstColumn="1" w:lastColumn="0" w:noHBand="0" w:noVBand="1"/>
      </w:tblPr>
      <w:tblGrid>
        <w:gridCol w:w="3119"/>
        <w:gridCol w:w="6804"/>
      </w:tblGrid>
      <w:tr w:rsidR="00745B30" w14:paraId="4528D6E3" w14:textId="77777777">
        <w:tc>
          <w:tcPr>
            <w:tcW w:w="3119" w:type="dxa"/>
          </w:tcPr>
          <w:p w14:paraId="778AE881" w14:textId="77777777" w:rsidR="00745B30" w:rsidRDefault="003D3F5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14:paraId="2706A65C" w14:textId="77777777" w:rsidR="00745B30" w:rsidRDefault="003D3F5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745B30" w14:paraId="75EA0EB9" w14:textId="77777777">
        <w:tc>
          <w:tcPr>
            <w:tcW w:w="3119" w:type="dxa"/>
          </w:tcPr>
          <w:p w14:paraId="4AC89689" w14:textId="77777777" w:rsidR="00745B30" w:rsidRDefault="00745B30">
            <w:pPr>
              <w:jc w:val="center"/>
              <w:rPr>
                <w:rFonts w:ascii="宋体" w:hAnsi="宋体"/>
                <w:b/>
                <w:color w:val="000000" w:themeColor="text1"/>
                <w:sz w:val="20"/>
                <w:szCs w:val="20"/>
              </w:rPr>
            </w:pPr>
          </w:p>
          <w:p w14:paraId="0C43D7F8" w14:textId="77777777" w:rsidR="00745B30" w:rsidRDefault="00FA70D9">
            <w:pPr>
              <w:jc w:val="center"/>
              <w:rPr>
                <w:rFonts w:ascii="宋体" w:hAnsi="宋体"/>
                <w:b/>
                <w:color w:val="000000" w:themeColor="text1"/>
                <w:sz w:val="20"/>
                <w:szCs w:val="20"/>
              </w:rPr>
            </w:pPr>
            <w:r>
              <w:rPr>
                <w:rFonts w:ascii="宋体" w:hAnsi="宋体" w:hint="eastAsia"/>
                <w:b/>
                <w:color w:val="000000" w:themeColor="text1"/>
                <w:sz w:val="20"/>
                <w:szCs w:val="20"/>
              </w:rPr>
              <w:t>综合</w:t>
            </w:r>
            <w:r w:rsidR="003D3F5A">
              <w:rPr>
                <w:rFonts w:ascii="宋体" w:hAnsi="宋体" w:hint="eastAsia"/>
                <w:b/>
                <w:color w:val="000000" w:themeColor="text1"/>
                <w:sz w:val="20"/>
                <w:szCs w:val="20"/>
              </w:rPr>
              <w:t>部</w:t>
            </w:r>
          </w:p>
        </w:tc>
        <w:tc>
          <w:tcPr>
            <w:tcW w:w="6804" w:type="dxa"/>
          </w:tcPr>
          <w:p w14:paraId="21C1028A" w14:textId="77777777" w:rsidR="00745B30" w:rsidRDefault="003D3F5A">
            <w:pPr>
              <w:ind w:firstLineChars="200" w:firstLine="420"/>
              <w:rPr>
                <w:rFonts w:ascii="宋体" w:hAnsi="宋体" w:cs="宋体"/>
                <w:szCs w:val="21"/>
              </w:rPr>
            </w:pPr>
            <w:r>
              <w:rPr>
                <w:rFonts w:ascii="宋体" w:hAnsi="宋体" w:cs="宋体" w:hint="eastAsia"/>
                <w:szCs w:val="21"/>
              </w:rPr>
              <w:t>人力资源管理过程</w:t>
            </w:r>
          </w:p>
          <w:p w14:paraId="048B1984" w14:textId="77777777" w:rsidR="00745B30" w:rsidRDefault="003D3F5A">
            <w:pPr>
              <w:ind w:firstLineChars="200" w:firstLine="420"/>
              <w:rPr>
                <w:rFonts w:ascii="宋体" w:hAnsi="宋体" w:cs="宋体"/>
                <w:szCs w:val="21"/>
              </w:rPr>
            </w:pPr>
            <w:r>
              <w:rPr>
                <w:rFonts w:ascii="宋体" w:hAnsi="宋体" w:cs="宋体" w:hint="eastAsia"/>
                <w:szCs w:val="21"/>
              </w:rPr>
              <w:t>资源提供与管理过程控制；</w:t>
            </w:r>
          </w:p>
          <w:p w14:paraId="675E84F6" w14:textId="77777777" w:rsidR="00745B30" w:rsidRDefault="003D3F5A">
            <w:pPr>
              <w:ind w:firstLineChars="200" w:firstLine="420"/>
              <w:rPr>
                <w:rFonts w:ascii="宋体" w:hAnsi="宋体" w:cs="宋体"/>
                <w:szCs w:val="21"/>
              </w:rPr>
            </w:pPr>
            <w:r>
              <w:rPr>
                <w:rFonts w:ascii="宋体" w:hAnsi="宋体" w:cs="宋体" w:hint="eastAsia"/>
                <w:szCs w:val="21"/>
              </w:rPr>
              <w:t>内外部信息交流过程；</w:t>
            </w:r>
          </w:p>
          <w:p w14:paraId="301FD16C" w14:textId="77777777" w:rsidR="00745B30" w:rsidRDefault="003D3F5A">
            <w:pPr>
              <w:ind w:firstLineChars="200" w:firstLine="420"/>
              <w:rPr>
                <w:rFonts w:ascii="宋体" w:hAnsi="宋体" w:cs="宋体"/>
                <w:szCs w:val="21"/>
              </w:rPr>
            </w:pPr>
            <w:r>
              <w:rPr>
                <w:rFonts w:ascii="宋体" w:hAnsi="宋体" w:cs="宋体" w:hint="eastAsia"/>
                <w:szCs w:val="21"/>
              </w:rPr>
              <w:t>环境、职业健康安全体系运行过程；</w:t>
            </w:r>
          </w:p>
          <w:p w14:paraId="4FB1DFF8" w14:textId="77777777" w:rsidR="00745B30" w:rsidRDefault="003D3F5A">
            <w:pPr>
              <w:ind w:firstLineChars="200" w:firstLine="420"/>
              <w:rPr>
                <w:rFonts w:ascii="宋体" w:hAnsi="宋体" w:cs="宋体"/>
                <w:szCs w:val="21"/>
              </w:rPr>
            </w:pPr>
            <w:r>
              <w:rPr>
                <w:rFonts w:ascii="宋体" w:hAnsi="宋体" w:cs="宋体" w:hint="eastAsia"/>
                <w:szCs w:val="21"/>
              </w:rPr>
              <w:t>负责绩效评价过程等</w:t>
            </w:r>
          </w:p>
        </w:tc>
      </w:tr>
      <w:tr w:rsidR="00745B30" w14:paraId="1376CA69" w14:textId="77777777">
        <w:tc>
          <w:tcPr>
            <w:tcW w:w="3119" w:type="dxa"/>
          </w:tcPr>
          <w:p w14:paraId="2F43C30C" w14:textId="44678D7A" w:rsidR="00745B30" w:rsidRDefault="006371A5">
            <w:pPr>
              <w:jc w:val="center"/>
              <w:rPr>
                <w:rFonts w:ascii="宋体" w:hAnsi="宋体"/>
                <w:b/>
                <w:color w:val="000000" w:themeColor="text1"/>
                <w:sz w:val="20"/>
                <w:szCs w:val="20"/>
              </w:rPr>
            </w:pPr>
            <w:r>
              <w:rPr>
                <w:rFonts w:ascii="宋体" w:hAnsi="宋体" w:hint="eastAsia"/>
                <w:b/>
                <w:color w:val="000000" w:themeColor="text1"/>
                <w:sz w:val="20"/>
                <w:szCs w:val="20"/>
              </w:rPr>
              <w:t>生产</w:t>
            </w:r>
            <w:r w:rsidR="003D3F5A">
              <w:rPr>
                <w:rFonts w:ascii="宋体" w:hAnsi="宋体" w:hint="eastAsia"/>
                <w:b/>
                <w:color w:val="000000" w:themeColor="text1"/>
                <w:sz w:val="20"/>
                <w:szCs w:val="20"/>
              </w:rPr>
              <w:t>部</w:t>
            </w:r>
          </w:p>
        </w:tc>
        <w:tc>
          <w:tcPr>
            <w:tcW w:w="6804" w:type="dxa"/>
          </w:tcPr>
          <w:p w14:paraId="559E764E" w14:textId="2D19957A" w:rsidR="00745B30" w:rsidRDefault="003D3F5A">
            <w:pPr>
              <w:ind w:firstLineChars="100" w:firstLine="210"/>
              <w:rPr>
                <w:rFonts w:ascii="宋体" w:hAnsi="宋体" w:cs="宋体"/>
                <w:szCs w:val="21"/>
              </w:rPr>
            </w:pPr>
            <w:r>
              <w:rPr>
                <w:rFonts w:ascii="宋体" w:hAnsi="宋体" w:cs="宋体" w:hint="eastAsia"/>
                <w:szCs w:val="21"/>
              </w:rPr>
              <w:t>负责公司</w:t>
            </w:r>
            <w:r w:rsidR="00682613" w:rsidRPr="004013C7">
              <w:rPr>
                <w:rFonts w:ascii="宋体" w:hAnsi="宋体" w:hint="eastAsia"/>
                <w:b/>
                <w:bCs/>
                <w:color w:val="FF0000"/>
                <w:szCs w:val="21"/>
              </w:rPr>
              <w:t>聚乙烯外套管、直埋保温管、钢套钢保温管的生产</w:t>
            </w:r>
            <w:r>
              <w:rPr>
                <w:rFonts w:ascii="宋体" w:hAnsi="宋体" w:cs="宋体" w:hint="eastAsia"/>
                <w:szCs w:val="21"/>
              </w:rPr>
              <w:t>的实施和管理、负责</w:t>
            </w:r>
            <w:r w:rsidR="00682613" w:rsidRPr="004013C7">
              <w:rPr>
                <w:rFonts w:ascii="宋体" w:hAnsi="宋体" w:hint="eastAsia"/>
                <w:b/>
                <w:bCs/>
                <w:color w:val="FF0000"/>
                <w:szCs w:val="21"/>
              </w:rPr>
              <w:t>聚乙烯外套管、直埋保温管、钢套钢保温管的生产</w:t>
            </w:r>
            <w:r>
              <w:rPr>
                <w:rFonts w:ascii="宋体" w:hAnsi="宋体" w:cs="宋体" w:hint="eastAsia"/>
                <w:szCs w:val="21"/>
              </w:rPr>
              <w:t>方案等技术文件的编制、修订</w:t>
            </w:r>
          </w:p>
          <w:p w14:paraId="3B2D6B19" w14:textId="21747D86" w:rsidR="00745B30" w:rsidRDefault="003D3F5A">
            <w:pPr>
              <w:ind w:firstLineChars="200" w:firstLine="420"/>
              <w:rPr>
                <w:rFonts w:ascii="宋体" w:hAnsi="宋体" w:cs="宋体"/>
                <w:szCs w:val="21"/>
              </w:rPr>
            </w:pPr>
            <w:r>
              <w:rPr>
                <w:rFonts w:ascii="宋体" w:hAnsi="宋体" w:cs="宋体" w:hint="eastAsia"/>
                <w:szCs w:val="21"/>
              </w:rPr>
              <w:t>负责</w:t>
            </w:r>
            <w:r w:rsidR="00682613" w:rsidRPr="004013C7">
              <w:rPr>
                <w:rFonts w:ascii="宋体" w:hAnsi="宋体" w:hint="eastAsia"/>
                <w:b/>
                <w:bCs/>
                <w:color w:val="FF0000"/>
                <w:szCs w:val="21"/>
              </w:rPr>
              <w:t>聚乙烯外套管、直埋保温管、钢套钢保温管的生产</w:t>
            </w:r>
            <w:r>
              <w:rPr>
                <w:rFonts w:ascii="宋体" w:hAnsi="宋体" w:cs="宋体" w:hint="eastAsia"/>
                <w:szCs w:val="21"/>
              </w:rPr>
              <w:t>项目进度和工作质量的把控、负责销售反馈问题的汇总、跟踪及解决</w:t>
            </w:r>
          </w:p>
          <w:p w14:paraId="587272FA" w14:textId="1390C001" w:rsidR="00745B30" w:rsidRDefault="003D3F5A">
            <w:pPr>
              <w:ind w:firstLineChars="200" w:firstLine="420"/>
              <w:rPr>
                <w:rFonts w:ascii="宋体" w:hAnsi="宋体" w:cs="宋体"/>
                <w:szCs w:val="21"/>
              </w:rPr>
            </w:pPr>
            <w:r>
              <w:rPr>
                <w:rFonts w:ascii="宋体" w:hAnsi="宋体" w:cs="宋体" w:hint="eastAsia"/>
                <w:szCs w:val="21"/>
              </w:rPr>
              <w:t>负责客户关系协调及客户人员培训、根据相关政策法规的规定，负责对相关</w:t>
            </w:r>
            <w:r w:rsidR="00682613" w:rsidRPr="004013C7">
              <w:rPr>
                <w:rFonts w:ascii="宋体" w:hAnsi="宋体" w:hint="eastAsia"/>
                <w:b/>
                <w:bCs/>
                <w:color w:val="FF0000"/>
                <w:szCs w:val="21"/>
              </w:rPr>
              <w:t>聚乙烯外套管、直埋保温管、钢套钢保温管的生产</w:t>
            </w:r>
            <w:r>
              <w:rPr>
                <w:rFonts w:ascii="宋体" w:hAnsi="宋体" w:cs="宋体" w:hint="eastAsia"/>
                <w:szCs w:val="21"/>
              </w:rPr>
              <w:t>文件进行调整和完善、.完成领导交办的其他任务</w:t>
            </w:r>
          </w:p>
          <w:p w14:paraId="39B1B2F1" w14:textId="77777777" w:rsidR="00745B30" w:rsidRDefault="003D3F5A">
            <w:pPr>
              <w:ind w:firstLineChars="200" w:firstLine="420"/>
              <w:rPr>
                <w:rFonts w:ascii="宋体" w:hAnsi="宋体" w:cs="宋体"/>
                <w:szCs w:val="21"/>
              </w:rPr>
            </w:pPr>
            <w:r>
              <w:rPr>
                <w:rFonts w:ascii="宋体" w:hAnsi="宋体" w:cs="宋体" w:hint="eastAsia"/>
                <w:szCs w:val="21"/>
              </w:rPr>
              <w:t>环境、职业健康安全体系运行过程；</w:t>
            </w:r>
          </w:p>
          <w:p w14:paraId="712AA462" w14:textId="77777777" w:rsidR="00745B30" w:rsidRDefault="003D3F5A">
            <w:pPr>
              <w:ind w:firstLineChars="200" w:firstLine="420"/>
              <w:rPr>
                <w:rFonts w:ascii="宋体" w:hAnsi="宋体" w:cs="宋体"/>
                <w:szCs w:val="21"/>
              </w:rPr>
            </w:pPr>
            <w:r>
              <w:rPr>
                <w:rFonts w:ascii="宋体" w:hAnsi="宋体" w:cs="宋体" w:hint="eastAsia"/>
                <w:szCs w:val="21"/>
              </w:rPr>
              <w:t>环境因素、危险源的识别和评价及管理控制</w:t>
            </w:r>
          </w:p>
          <w:p w14:paraId="0BF145D5" w14:textId="77777777" w:rsidR="00745B30" w:rsidRDefault="003D3F5A">
            <w:pPr>
              <w:ind w:firstLineChars="200" w:firstLine="420"/>
              <w:rPr>
                <w:rFonts w:ascii="宋体" w:hAnsi="宋体" w:cs="宋体"/>
                <w:szCs w:val="21"/>
              </w:rPr>
            </w:pPr>
            <w:r>
              <w:rPr>
                <w:rFonts w:ascii="宋体" w:hAnsi="宋体" w:cs="宋体" w:hint="eastAsia"/>
                <w:szCs w:val="21"/>
              </w:rPr>
              <w:t>顾客满意度调查</w:t>
            </w:r>
          </w:p>
          <w:p w14:paraId="4210A42B" w14:textId="77777777" w:rsidR="00745B30" w:rsidRDefault="003D3F5A">
            <w:pPr>
              <w:ind w:firstLineChars="200" w:firstLine="420"/>
              <w:rPr>
                <w:rFonts w:ascii="宋体" w:hAnsi="宋体" w:cs="宋体"/>
                <w:szCs w:val="21"/>
              </w:rPr>
            </w:pPr>
            <w:r>
              <w:rPr>
                <w:rFonts w:ascii="宋体" w:hAnsi="宋体" w:cs="宋体" w:hint="eastAsia"/>
                <w:szCs w:val="21"/>
              </w:rPr>
              <w:t>内外部信息交流过程；</w:t>
            </w:r>
          </w:p>
        </w:tc>
      </w:tr>
      <w:tr w:rsidR="00745B30" w14:paraId="2D91BFEE" w14:textId="77777777">
        <w:trPr>
          <w:trHeight w:val="258"/>
        </w:trPr>
        <w:tc>
          <w:tcPr>
            <w:tcW w:w="3119" w:type="dxa"/>
          </w:tcPr>
          <w:p w14:paraId="4F3FC7E1" w14:textId="77777777" w:rsidR="00745B30" w:rsidRDefault="003D3F5A">
            <w:pPr>
              <w:jc w:val="center"/>
              <w:rPr>
                <w:rFonts w:ascii="宋体" w:hAnsi="宋体"/>
                <w:b/>
                <w:color w:val="000000" w:themeColor="text1"/>
                <w:sz w:val="20"/>
                <w:szCs w:val="20"/>
              </w:rPr>
            </w:pPr>
            <w:r>
              <w:rPr>
                <w:rFonts w:ascii="宋体" w:hAnsi="宋体" w:hint="eastAsia"/>
                <w:b/>
                <w:color w:val="000000" w:themeColor="text1"/>
                <w:sz w:val="20"/>
                <w:szCs w:val="20"/>
              </w:rPr>
              <w:t>职业健康安全事务代表</w:t>
            </w:r>
          </w:p>
        </w:tc>
        <w:tc>
          <w:tcPr>
            <w:tcW w:w="6804" w:type="dxa"/>
          </w:tcPr>
          <w:p w14:paraId="5CE3E33F" w14:textId="77777777" w:rsidR="00745B30" w:rsidRDefault="003D3F5A">
            <w:pPr>
              <w:rPr>
                <w:rFonts w:ascii="宋体" w:hAnsi="宋体"/>
                <w:b/>
                <w:color w:val="000000" w:themeColor="text1"/>
                <w:spacing w:val="-20"/>
                <w:sz w:val="20"/>
                <w:szCs w:val="20"/>
                <w:u w:val="single"/>
              </w:rPr>
            </w:pPr>
            <w:r>
              <w:rPr>
                <w:rFonts w:ascii="宋体" w:hAnsi="宋体" w:hint="eastAsia"/>
                <w:color w:val="000000" w:themeColor="text1"/>
                <w:spacing w:val="-20"/>
                <w:sz w:val="20"/>
                <w:szCs w:val="20"/>
              </w:rPr>
              <w:t>与员工利益有关的管理活动。</w:t>
            </w:r>
          </w:p>
        </w:tc>
      </w:tr>
      <w:tr w:rsidR="00745B30" w14:paraId="2E85CF5E" w14:textId="77777777">
        <w:tc>
          <w:tcPr>
            <w:tcW w:w="3119" w:type="dxa"/>
          </w:tcPr>
          <w:p w14:paraId="4B7CD158" w14:textId="77777777" w:rsidR="00745B30" w:rsidRDefault="003D3F5A">
            <w:pPr>
              <w:jc w:val="center"/>
              <w:rPr>
                <w:rFonts w:ascii="宋体" w:hAnsi="宋体"/>
                <w:b/>
                <w:color w:val="000000" w:themeColor="text1"/>
                <w:szCs w:val="21"/>
              </w:rPr>
            </w:pPr>
            <w:r>
              <w:rPr>
                <w:rFonts w:ascii="宋体" w:hAnsi="宋体" w:hint="eastAsia"/>
                <w:b/>
                <w:color w:val="000000" w:themeColor="text1"/>
                <w:sz w:val="20"/>
                <w:szCs w:val="20"/>
              </w:rPr>
              <w:t>管理层</w:t>
            </w:r>
          </w:p>
        </w:tc>
        <w:tc>
          <w:tcPr>
            <w:tcW w:w="6804" w:type="dxa"/>
          </w:tcPr>
          <w:p w14:paraId="0E780C8A" w14:textId="77777777" w:rsidR="00745B30" w:rsidRDefault="003D3F5A">
            <w:pPr>
              <w:rPr>
                <w:rFonts w:ascii="宋体" w:hAnsi="宋体"/>
                <w:b/>
                <w:color w:val="000000" w:themeColor="text1"/>
                <w:spacing w:val="-20"/>
                <w:szCs w:val="21"/>
                <w:u w:val="single"/>
              </w:rPr>
            </w:pPr>
            <w:r>
              <w:rPr>
                <w:rFonts w:ascii="宋体" w:hAnsi="宋体" w:hint="eastAsia"/>
                <w:sz w:val="18"/>
                <w:szCs w:val="18"/>
              </w:rPr>
              <w:t>与管理层有关的管理活动</w:t>
            </w:r>
          </w:p>
        </w:tc>
      </w:tr>
    </w:tbl>
    <w:p w14:paraId="5E711CB1" w14:textId="77777777" w:rsidR="00745B30" w:rsidRDefault="003D3F5A">
      <w:pPr>
        <w:ind w:leftChars="-337" w:left="-137" w:hangingChars="271" w:hanging="571"/>
        <w:rPr>
          <w:rFonts w:ascii="宋体" w:hAnsi="宋体"/>
          <w:b/>
          <w:color w:val="000000" w:themeColor="text1"/>
          <w:szCs w:val="21"/>
        </w:rPr>
      </w:pPr>
      <w:r>
        <w:rPr>
          <w:b/>
          <w:color w:val="000000" w:themeColor="text1"/>
          <w:szCs w:val="21"/>
        </w:rPr>
        <w:lastRenderedPageBreak/>
        <w:t xml:space="preserve">3. </w:t>
      </w:r>
      <w:r>
        <w:rPr>
          <w:rFonts w:ascii="宋体" w:hAnsi="宋体" w:hint="eastAsia"/>
          <w:b/>
          <w:color w:val="000000" w:themeColor="text1"/>
          <w:szCs w:val="21"/>
        </w:rPr>
        <w:t>已审核的分场所（分中心、分部或不在一起的部门）、临时/流动场所信息</w:t>
      </w:r>
    </w:p>
    <w:p w14:paraId="3466A072" w14:textId="77777777" w:rsidR="00745B30" w:rsidRDefault="00745B30">
      <w:pPr>
        <w:ind w:leftChars="-337" w:left="-273" w:hangingChars="271" w:hanging="435"/>
        <w:rPr>
          <w:rFonts w:hAnsi="宋体"/>
          <w:b/>
          <w:color w:val="000000" w:themeColor="text1"/>
          <w:sz w:val="16"/>
          <w:szCs w:val="16"/>
        </w:rPr>
      </w:pPr>
    </w:p>
    <w:tbl>
      <w:tblPr>
        <w:tblStyle w:val="ab"/>
        <w:tblW w:w="9923" w:type="dxa"/>
        <w:tblInd w:w="-743" w:type="dxa"/>
        <w:tblLayout w:type="fixed"/>
        <w:tblLook w:val="04A0" w:firstRow="1" w:lastRow="0" w:firstColumn="1" w:lastColumn="0" w:noHBand="0" w:noVBand="1"/>
      </w:tblPr>
      <w:tblGrid>
        <w:gridCol w:w="3119"/>
        <w:gridCol w:w="3249"/>
        <w:gridCol w:w="3555"/>
      </w:tblGrid>
      <w:tr w:rsidR="00745B30" w14:paraId="25333117" w14:textId="77777777">
        <w:tc>
          <w:tcPr>
            <w:tcW w:w="3119" w:type="dxa"/>
          </w:tcPr>
          <w:p w14:paraId="60260FB3" w14:textId="77777777" w:rsidR="00745B30" w:rsidRDefault="003D3F5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14:paraId="2F354183" w14:textId="77777777" w:rsidR="00745B30" w:rsidRDefault="003D3F5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14:paraId="291EFF41" w14:textId="77777777" w:rsidR="00745B30" w:rsidRDefault="003D3F5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745B30" w14:paraId="47A28A47" w14:textId="77777777">
        <w:tc>
          <w:tcPr>
            <w:tcW w:w="3119" w:type="dxa"/>
          </w:tcPr>
          <w:p w14:paraId="37EEF5FB" w14:textId="77777777" w:rsidR="00745B30" w:rsidRDefault="00745B30">
            <w:pPr>
              <w:jc w:val="center"/>
              <w:rPr>
                <w:rFonts w:ascii="宋体" w:hAnsi="宋体"/>
                <w:b/>
                <w:color w:val="000000" w:themeColor="text1"/>
                <w:sz w:val="20"/>
                <w:szCs w:val="20"/>
              </w:rPr>
            </w:pPr>
          </w:p>
        </w:tc>
        <w:tc>
          <w:tcPr>
            <w:tcW w:w="3249" w:type="dxa"/>
          </w:tcPr>
          <w:p w14:paraId="655F619E" w14:textId="77777777" w:rsidR="00745B30" w:rsidRDefault="00745B30">
            <w:pPr>
              <w:jc w:val="center"/>
              <w:rPr>
                <w:rFonts w:ascii="宋体" w:hAnsi="宋体"/>
                <w:b/>
                <w:color w:val="000000" w:themeColor="text1"/>
                <w:spacing w:val="-20"/>
                <w:sz w:val="20"/>
                <w:szCs w:val="20"/>
                <w:u w:val="single"/>
              </w:rPr>
            </w:pPr>
          </w:p>
        </w:tc>
        <w:tc>
          <w:tcPr>
            <w:tcW w:w="3555" w:type="dxa"/>
          </w:tcPr>
          <w:p w14:paraId="1730D686" w14:textId="77777777" w:rsidR="00745B30" w:rsidRDefault="00745B30">
            <w:pPr>
              <w:jc w:val="center"/>
              <w:rPr>
                <w:rFonts w:ascii="宋体" w:hAnsi="宋体"/>
                <w:b/>
                <w:color w:val="000000" w:themeColor="text1"/>
                <w:spacing w:val="-20"/>
                <w:sz w:val="20"/>
                <w:szCs w:val="20"/>
                <w:u w:val="single"/>
              </w:rPr>
            </w:pPr>
          </w:p>
        </w:tc>
      </w:tr>
      <w:tr w:rsidR="00745B30" w14:paraId="058C32A7" w14:textId="77777777">
        <w:tc>
          <w:tcPr>
            <w:tcW w:w="3119" w:type="dxa"/>
          </w:tcPr>
          <w:p w14:paraId="419F9717" w14:textId="77777777" w:rsidR="00745B30" w:rsidRDefault="00745B30">
            <w:pPr>
              <w:jc w:val="center"/>
              <w:rPr>
                <w:rFonts w:ascii="宋体" w:hAnsi="宋体"/>
                <w:b/>
                <w:color w:val="000000" w:themeColor="text1"/>
                <w:sz w:val="20"/>
                <w:szCs w:val="20"/>
              </w:rPr>
            </w:pPr>
          </w:p>
        </w:tc>
        <w:tc>
          <w:tcPr>
            <w:tcW w:w="3249" w:type="dxa"/>
          </w:tcPr>
          <w:p w14:paraId="22742A45" w14:textId="77777777" w:rsidR="00745B30" w:rsidRDefault="00745B30">
            <w:pPr>
              <w:jc w:val="center"/>
              <w:rPr>
                <w:rFonts w:ascii="宋体" w:hAnsi="宋体"/>
                <w:b/>
                <w:color w:val="000000" w:themeColor="text1"/>
                <w:spacing w:val="-20"/>
                <w:sz w:val="20"/>
                <w:szCs w:val="20"/>
                <w:u w:val="single"/>
              </w:rPr>
            </w:pPr>
          </w:p>
        </w:tc>
        <w:tc>
          <w:tcPr>
            <w:tcW w:w="3555" w:type="dxa"/>
          </w:tcPr>
          <w:p w14:paraId="5D865588" w14:textId="77777777" w:rsidR="00745B30" w:rsidRDefault="00745B30">
            <w:pPr>
              <w:jc w:val="center"/>
              <w:rPr>
                <w:rFonts w:ascii="宋体" w:hAnsi="宋体"/>
                <w:b/>
                <w:color w:val="000000" w:themeColor="text1"/>
                <w:spacing w:val="-20"/>
                <w:sz w:val="20"/>
                <w:szCs w:val="20"/>
                <w:u w:val="single"/>
              </w:rPr>
            </w:pPr>
          </w:p>
        </w:tc>
      </w:tr>
      <w:tr w:rsidR="00745B30" w14:paraId="54504276" w14:textId="77777777">
        <w:tc>
          <w:tcPr>
            <w:tcW w:w="3119" w:type="dxa"/>
          </w:tcPr>
          <w:p w14:paraId="6E7FE7E3" w14:textId="77777777" w:rsidR="00745B30" w:rsidRDefault="00745B30">
            <w:pPr>
              <w:jc w:val="center"/>
              <w:rPr>
                <w:rFonts w:ascii="宋体" w:hAnsi="宋体"/>
                <w:b/>
                <w:color w:val="000000" w:themeColor="text1"/>
                <w:sz w:val="20"/>
                <w:szCs w:val="20"/>
              </w:rPr>
            </w:pPr>
          </w:p>
        </w:tc>
        <w:tc>
          <w:tcPr>
            <w:tcW w:w="3249" w:type="dxa"/>
          </w:tcPr>
          <w:p w14:paraId="3BEFEAA6" w14:textId="77777777" w:rsidR="00745B30" w:rsidRDefault="00745B30">
            <w:pPr>
              <w:jc w:val="center"/>
              <w:rPr>
                <w:rFonts w:ascii="宋体" w:hAnsi="宋体"/>
                <w:b/>
                <w:color w:val="000000" w:themeColor="text1"/>
                <w:spacing w:val="-20"/>
                <w:sz w:val="20"/>
                <w:szCs w:val="20"/>
                <w:u w:val="single"/>
              </w:rPr>
            </w:pPr>
          </w:p>
        </w:tc>
        <w:tc>
          <w:tcPr>
            <w:tcW w:w="3555" w:type="dxa"/>
          </w:tcPr>
          <w:p w14:paraId="7E09AD74" w14:textId="77777777" w:rsidR="00745B30" w:rsidRDefault="00745B30">
            <w:pPr>
              <w:jc w:val="center"/>
              <w:rPr>
                <w:rFonts w:ascii="宋体" w:hAnsi="宋体"/>
                <w:b/>
                <w:color w:val="000000" w:themeColor="text1"/>
                <w:spacing w:val="-20"/>
                <w:sz w:val="20"/>
                <w:szCs w:val="20"/>
                <w:u w:val="single"/>
              </w:rPr>
            </w:pPr>
          </w:p>
        </w:tc>
      </w:tr>
    </w:tbl>
    <w:p w14:paraId="26128482" w14:textId="77777777" w:rsidR="00745B30" w:rsidRDefault="00745B30">
      <w:pPr>
        <w:ind w:leftChars="-337" w:left="-137" w:hangingChars="271" w:hanging="571"/>
        <w:rPr>
          <w:b/>
          <w:color w:val="000000" w:themeColor="text1"/>
          <w:szCs w:val="21"/>
          <w:u w:val="single"/>
        </w:rPr>
      </w:pPr>
    </w:p>
    <w:p w14:paraId="2F722853" w14:textId="77777777" w:rsidR="00745B30" w:rsidRDefault="003D3F5A">
      <w:pPr>
        <w:spacing w:line="360" w:lineRule="auto"/>
        <w:ind w:leftChars="-337" w:left="-137" w:hangingChars="271" w:hanging="571"/>
        <w:rPr>
          <w:b/>
          <w:color w:val="000000" w:themeColor="text1"/>
          <w:szCs w:val="21"/>
        </w:rPr>
      </w:pPr>
      <w:r>
        <w:rPr>
          <w:rFonts w:hint="eastAsia"/>
          <w:b/>
          <w:color w:val="000000" w:themeColor="text1"/>
          <w:szCs w:val="21"/>
        </w:rPr>
        <w:t xml:space="preserve">4. </w:t>
      </w:r>
      <w:r>
        <w:rPr>
          <w:rFonts w:hint="eastAsia"/>
          <w:b/>
          <w:color w:val="000000" w:themeColor="text1"/>
          <w:szCs w:val="21"/>
        </w:rPr>
        <w:t>本次审核覆盖时期：</w:t>
      </w:r>
    </w:p>
    <w:p w14:paraId="4981BB5D" w14:textId="60557B95" w:rsidR="00745B30" w:rsidRDefault="003D3F5A">
      <w:pPr>
        <w:spacing w:line="360" w:lineRule="auto"/>
        <w:ind w:leftChars="-337" w:left="-191" w:hangingChars="271" w:hanging="517"/>
        <w:rPr>
          <w:b/>
          <w:color w:val="000000" w:themeColor="text1"/>
          <w:spacing w:val="-10"/>
          <w:szCs w:val="21"/>
        </w:rPr>
      </w:pPr>
      <w:r>
        <w:rPr>
          <w:rFonts w:ascii="宋体" w:hAnsi="宋体" w:cs="宋体" w:hint="eastAsia"/>
          <w:b/>
          <w:color w:val="000000" w:themeColor="text1"/>
          <w:spacing w:val="-10"/>
          <w:szCs w:val="21"/>
        </w:rPr>
        <w:t>█</w:t>
      </w:r>
      <w:r>
        <w:rPr>
          <w:rFonts w:hint="eastAsia"/>
          <w:b/>
          <w:color w:val="000000" w:themeColor="text1"/>
          <w:spacing w:val="-10"/>
          <w:szCs w:val="21"/>
        </w:rPr>
        <w:t>体系运行时间</w:t>
      </w:r>
      <w:r>
        <w:rPr>
          <w:rFonts w:hint="eastAsia"/>
          <w:b/>
          <w:color w:val="000000" w:themeColor="text1"/>
          <w:spacing w:val="-10"/>
          <w:szCs w:val="21"/>
          <w:u w:val="single"/>
        </w:rPr>
        <w:t xml:space="preserve">   201</w:t>
      </w:r>
      <w:r w:rsidR="00FA70D9">
        <w:rPr>
          <w:rFonts w:hint="eastAsia"/>
          <w:b/>
          <w:color w:val="000000" w:themeColor="text1"/>
          <w:spacing w:val="-10"/>
          <w:szCs w:val="21"/>
          <w:u w:val="single"/>
        </w:rPr>
        <w:t>9</w:t>
      </w:r>
      <w:r>
        <w:rPr>
          <w:rFonts w:hint="eastAsia"/>
          <w:b/>
          <w:color w:val="000000" w:themeColor="text1"/>
          <w:spacing w:val="-10"/>
          <w:szCs w:val="21"/>
          <w:u w:val="single"/>
        </w:rPr>
        <w:t xml:space="preserve">     </w:t>
      </w:r>
      <w:r>
        <w:rPr>
          <w:rFonts w:hint="eastAsia"/>
          <w:b/>
          <w:color w:val="000000" w:themeColor="text1"/>
          <w:spacing w:val="-10"/>
          <w:szCs w:val="21"/>
        </w:rPr>
        <w:t>年</w:t>
      </w:r>
      <w:r w:rsidR="00FA70D9">
        <w:rPr>
          <w:rFonts w:hint="eastAsia"/>
          <w:b/>
          <w:color w:val="000000" w:themeColor="text1"/>
          <w:spacing w:val="-10"/>
          <w:szCs w:val="21"/>
          <w:u w:val="single"/>
        </w:rPr>
        <w:t>4</w:t>
      </w:r>
      <w:r>
        <w:rPr>
          <w:rFonts w:hint="eastAsia"/>
          <w:b/>
          <w:color w:val="000000" w:themeColor="text1"/>
          <w:spacing w:val="-10"/>
          <w:szCs w:val="21"/>
          <w:u w:val="single"/>
        </w:rPr>
        <w:t xml:space="preserve">  </w:t>
      </w:r>
      <w:r>
        <w:rPr>
          <w:rFonts w:hint="eastAsia"/>
          <w:b/>
          <w:color w:val="000000" w:themeColor="text1"/>
          <w:spacing w:val="-10"/>
          <w:szCs w:val="21"/>
        </w:rPr>
        <w:t>月</w:t>
      </w:r>
      <w:bookmarkStart w:id="7" w:name="OLE_LINK1"/>
      <w:r>
        <w:rPr>
          <w:rFonts w:hint="eastAsia"/>
          <w:b/>
          <w:color w:val="000000" w:themeColor="text1"/>
          <w:spacing w:val="-10"/>
          <w:szCs w:val="21"/>
          <w:u w:val="single"/>
        </w:rPr>
        <w:t xml:space="preserve">  </w:t>
      </w:r>
      <w:r w:rsidR="006371A5">
        <w:rPr>
          <w:rFonts w:hint="eastAsia"/>
          <w:b/>
          <w:color w:val="000000" w:themeColor="text1"/>
          <w:spacing w:val="-10"/>
          <w:szCs w:val="21"/>
          <w:u w:val="single"/>
        </w:rPr>
        <w:t>18</w:t>
      </w:r>
      <w:r>
        <w:rPr>
          <w:rFonts w:hint="eastAsia"/>
          <w:b/>
          <w:color w:val="000000" w:themeColor="text1"/>
          <w:spacing w:val="-10"/>
          <w:szCs w:val="21"/>
          <w:u w:val="single"/>
        </w:rPr>
        <w:t xml:space="preserve">  </w:t>
      </w:r>
      <w:r>
        <w:rPr>
          <w:rFonts w:hint="eastAsia"/>
          <w:b/>
          <w:color w:val="000000" w:themeColor="text1"/>
          <w:spacing w:val="-10"/>
          <w:szCs w:val="21"/>
        </w:rPr>
        <w:t>日</w:t>
      </w:r>
      <w:bookmarkEnd w:id="7"/>
      <w:r>
        <w:rPr>
          <w:rFonts w:hint="eastAsia"/>
          <w:b/>
          <w:color w:val="000000" w:themeColor="text1"/>
          <w:spacing w:val="-10"/>
          <w:szCs w:val="21"/>
        </w:rPr>
        <w:t>至</w:t>
      </w:r>
      <w:r>
        <w:rPr>
          <w:rFonts w:hint="eastAsia"/>
          <w:b/>
          <w:color w:val="000000" w:themeColor="text1"/>
          <w:spacing w:val="-10"/>
          <w:szCs w:val="21"/>
          <w:u w:val="single"/>
        </w:rPr>
        <w:t xml:space="preserve">  2019    </w:t>
      </w:r>
      <w:r>
        <w:rPr>
          <w:rFonts w:hint="eastAsia"/>
          <w:b/>
          <w:color w:val="000000" w:themeColor="text1"/>
          <w:spacing w:val="-10"/>
          <w:szCs w:val="21"/>
        </w:rPr>
        <w:t>年</w:t>
      </w:r>
      <w:r>
        <w:rPr>
          <w:rFonts w:hint="eastAsia"/>
          <w:b/>
          <w:color w:val="000000" w:themeColor="text1"/>
          <w:spacing w:val="-10"/>
          <w:szCs w:val="21"/>
          <w:u w:val="single"/>
        </w:rPr>
        <w:t xml:space="preserve">  </w:t>
      </w:r>
      <w:r w:rsidR="006371A5">
        <w:rPr>
          <w:rFonts w:hint="eastAsia"/>
          <w:b/>
          <w:color w:val="000000" w:themeColor="text1"/>
          <w:spacing w:val="-10"/>
          <w:szCs w:val="21"/>
          <w:u w:val="single"/>
        </w:rPr>
        <w:t>10</w:t>
      </w:r>
      <w:r>
        <w:rPr>
          <w:rFonts w:hint="eastAsia"/>
          <w:b/>
          <w:color w:val="000000" w:themeColor="text1"/>
          <w:spacing w:val="-10"/>
          <w:szCs w:val="21"/>
        </w:rPr>
        <w:t>月</w:t>
      </w:r>
      <w:r>
        <w:rPr>
          <w:rFonts w:hint="eastAsia"/>
          <w:b/>
          <w:color w:val="000000" w:themeColor="text1"/>
          <w:spacing w:val="-10"/>
          <w:szCs w:val="21"/>
          <w:u w:val="single"/>
        </w:rPr>
        <w:t xml:space="preserve">    </w:t>
      </w:r>
      <w:r w:rsidR="006371A5">
        <w:rPr>
          <w:rFonts w:hint="eastAsia"/>
          <w:b/>
          <w:color w:val="000000" w:themeColor="text1"/>
          <w:spacing w:val="-10"/>
          <w:szCs w:val="21"/>
          <w:u w:val="single"/>
        </w:rPr>
        <w:t>5</w:t>
      </w:r>
      <w:r>
        <w:rPr>
          <w:rFonts w:hint="eastAsia"/>
          <w:b/>
          <w:color w:val="000000" w:themeColor="text1"/>
          <w:spacing w:val="-10"/>
          <w:szCs w:val="21"/>
          <w:u w:val="single"/>
        </w:rPr>
        <w:t xml:space="preserve">  </w:t>
      </w:r>
      <w:r>
        <w:rPr>
          <w:rFonts w:hint="eastAsia"/>
          <w:b/>
          <w:color w:val="000000" w:themeColor="text1"/>
          <w:spacing w:val="-10"/>
          <w:szCs w:val="21"/>
        </w:rPr>
        <w:t>日。</w:t>
      </w:r>
    </w:p>
    <w:p w14:paraId="10FDB601" w14:textId="77777777" w:rsidR="00745B30" w:rsidRDefault="003D3F5A">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日至</w:t>
      </w:r>
      <w:r>
        <w:rPr>
          <w:rFonts w:hint="eastAsia"/>
          <w:b/>
          <w:color w:val="000000" w:themeColor="text1"/>
          <w:spacing w:val="-10"/>
          <w:szCs w:val="21"/>
        </w:rPr>
        <w:t xml:space="preserve">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14:paraId="703C0852" w14:textId="77777777" w:rsidR="00745B30" w:rsidRDefault="003D3F5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5. </w:t>
      </w:r>
      <w:r>
        <w:rPr>
          <w:rFonts w:hint="eastAsia"/>
          <w:b/>
          <w:color w:val="000000" w:themeColor="text1"/>
          <w:spacing w:val="-10"/>
          <w:szCs w:val="21"/>
        </w:rPr>
        <w:t>完成情况说明</w:t>
      </w:r>
      <w:r>
        <w:rPr>
          <w:rFonts w:hint="eastAsia"/>
          <w:b/>
          <w:color w:val="000000" w:themeColor="text1"/>
          <w:spacing w:val="-10"/>
          <w:szCs w:val="21"/>
        </w:rPr>
        <w:t>:</w:t>
      </w:r>
    </w:p>
    <w:p w14:paraId="4A182853" w14:textId="77777777" w:rsidR="00745B30" w:rsidRDefault="003D3F5A">
      <w:pPr>
        <w:spacing w:line="360" w:lineRule="auto"/>
        <w:ind w:leftChars="-337" w:left="-191" w:hangingChars="271" w:hanging="517"/>
        <w:rPr>
          <w:b/>
          <w:color w:val="000000" w:themeColor="text1"/>
          <w:spacing w:val="-10"/>
          <w:szCs w:val="21"/>
        </w:rPr>
      </w:pPr>
      <w:r>
        <w:rPr>
          <w:rFonts w:ascii="宋体" w:hAnsi="宋体" w:cs="宋体" w:hint="eastAsia"/>
          <w:b/>
          <w:color w:val="000000" w:themeColor="text1"/>
          <w:spacing w:val="-10"/>
          <w:szCs w:val="21"/>
        </w:rPr>
        <w:t>█</w:t>
      </w:r>
      <w:r>
        <w:rPr>
          <w:rFonts w:ascii="宋体" w:hAnsi="宋体" w:hint="eastAsia"/>
          <w:b/>
          <w:color w:val="000000" w:themeColor="text1"/>
          <w:szCs w:val="21"/>
        </w:rPr>
        <w:t>已完成审核计划的全部工作</w:t>
      </w:r>
    </w:p>
    <w:p w14:paraId="1BCFDFC8" w14:textId="77777777" w:rsidR="00745B30" w:rsidRDefault="003D3F5A">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14:paraId="10C8B727" w14:textId="77777777" w:rsidR="00745B30" w:rsidRDefault="003D3F5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14:paraId="7F270F2F" w14:textId="77777777" w:rsidR="00745B30" w:rsidRDefault="003D3F5A" w:rsidP="002B1290">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745B30" w14:paraId="640E132A" w14:textId="77777777">
        <w:trPr>
          <w:cantSplit/>
          <w:trHeight w:val="985"/>
          <w:jc w:val="center"/>
        </w:trPr>
        <w:tc>
          <w:tcPr>
            <w:tcW w:w="720" w:type="dxa"/>
            <w:vMerge w:val="restart"/>
            <w:textDirection w:val="tbRlV"/>
            <w:vAlign w:val="center"/>
          </w:tcPr>
          <w:p w14:paraId="187E6ADF" w14:textId="77777777" w:rsidR="00745B30" w:rsidRDefault="003D3F5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14:paraId="44D6BCF6" w14:textId="77777777" w:rsidR="00745B30" w:rsidRPr="006371A5" w:rsidRDefault="003D3F5A">
            <w:pPr>
              <w:spacing w:line="240" w:lineRule="exact"/>
              <w:rPr>
                <w:color w:val="FF0000"/>
              </w:rPr>
            </w:pPr>
            <w:r w:rsidRPr="006371A5">
              <w:rPr>
                <w:color w:val="FF0000"/>
              </w:rPr>
              <w:t>1</w:t>
            </w:r>
            <w:r w:rsidRPr="006371A5">
              <w:rPr>
                <w:color w:val="FF0000"/>
              </w:rPr>
              <w:t>、</w:t>
            </w:r>
            <w:r w:rsidRPr="006371A5">
              <w:rPr>
                <w:rFonts w:hint="eastAsia"/>
                <w:color w:val="FF0000"/>
              </w:rPr>
              <w:t>组织及其环境的识别情况</w:t>
            </w:r>
          </w:p>
          <w:p w14:paraId="7D1BFBEF" w14:textId="1A345E7A" w:rsidR="00745B30" w:rsidRPr="006371A5" w:rsidRDefault="006371A5">
            <w:pPr>
              <w:rPr>
                <w:color w:val="FF0000"/>
              </w:rPr>
            </w:pPr>
            <w:r w:rsidRPr="006371A5">
              <w:rPr>
                <w:color w:val="FF0000"/>
                <w:szCs w:val="21"/>
              </w:rPr>
              <w:t>廊坊三佳热力管道工程有限公司</w:t>
            </w:r>
            <w:r w:rsidR="003D3F5A" w:rsidRPr="006371A5">
              <w:rPr>
                <w:rFonts w:ascii="宋体" w:hAnsi="宋体" w:hint="eastAsia"/>
                <w:color w:val="FF0000"/>
                <w:szCs w:val="21"/>
              </w:rPr>
              <w:t>，成立于</w:t>
            </w:r>
            <w:r w:rsidR="00793632">
              <w:rPr>
                <w:rFonts w:ascii="微软雅黑" w:eastAsia="微软雅黑" w:hAnsi="微软雅黑" w:hint="eastAsia"/>
                <w:color w:val="444444"/>
                <w:szCs w:val="21"/>
                <w:shd w:val="clear" w:color="auto" w:fill="FFFFFF"/>
              </w:rPr>
              <w:t>2018-04-24 - 2048-04-23</w:t>
            </w:r>
            <w:r w:rsidR="003D3F5A" w:rsidRPr="006371A5">
              <w:rPr>
                <w:rFonts w:ascii="宋体" w:hAnsi="宋体" w:hint="eastAsia"/>
                <w:color w:val="FF0000"/>
                <w:szCs w:val="21"/>
              </w:rPr>
              <w:t>，</w:t>
            </w:r>
            <w:r w:rsidR="00FE672F">
              <w:rPr>
                <w:rFonts w:ascii="宋体" w:hAnsi="宋体" w:hint="eastAsia"/>
                <w:color w:val="FF0000"/>
                <w:szCs w:val="21"/>
              </w:rPr>
              <w:t>注册地址：</w:t>
            </w:r>
            <w:r w:rsidR="00FE672F">
              <w:rPr>
                <w:rFonts w:ascii="微软雅黑" w:eastAsia="微软雅黑" w:hAnsi="微软雅黑" w:hint="eastAsia"/>
                <w:color w:val="444444"/>
                <w:szCs w:val="21"/>
                <w:shd w:val="clear" w:color="auto" w:fill="FFFFFF"/>
              </w:rPr>
              <w:t>河北省廊坊市大城县留各庄镇大汪村，</w:t>
            </w:r>
            <w:r w:rsidR="003D3F5A" w:rsidRPr="006371A5">
              <w:rPr>
                <w:rFonts w:ascii="宋体" w:hAnsi="宋体" w:hint="eastAsia"/>
                <w:color w:val="FF0000"/>
                <w:szCs w:val="21"/>
              </w:rPr>
              <w:t>注册资本为</w:t>
            </w:r>
            <w:r w:rsidR="00793632">
              <w:rPr>
                <w:rFonts w:ascii="宋体" w:hAnsi="宋体" w:hint="eastAsia"/>
                <w:color w:val="FF0000"/>
                <w:szCs w:val="21"/>
              </w:rPr>
              <w:t>51</w:t>
            </w:r>
            <w:r w:rsidR="003D3F5A" w:rsidRPr="006371A5">
              <w:rPr>
                <w:rFonts w:ascii="宋体" w:hAnsi="宋体" w:hint="eastAsia"/>
                <w:color w:val="FF0000"/>
                <w:szCs w:val="21"/>
              </w:rPr>
              <w:t>00万元的有限责任公司</w:t>
            </w:r>
            <w:r w:rsidR="003D3F5A" w:rsidRPr="006371A5">
              <w:rPr>
                <w:rFonts w:hint="eastAsia"/>
                <w:color w:val="FF0000"/>
              </w:rPr>
              <w:t>。公司主要</w:t>
            </w:r>
            <w:r w:rsidR="00793632">
              <w:rPr>
                <w:rFonts w:ascii="微软雅黑" w:eastAsia="微软雅黑" w:hAnsi="微软雅黑" w:hint="eastAsia"/>
                <w:color w:val="444444"/>
                <w:szCs w:val="21"/>
                <w:shd w:val="clear" w:color="auto" w:fill="FFFFFF"/>
              </w:rPr>
              <w:t>生产销售：高密度聚乙烯外套管、直埋式保温管、钢套管、塑套钢保温管及管道配件；销售：橡塑制品、玻璃棉制品、硅酸铝制品、硅酸盐制品、无石棉微孔硅酸钙制品；热力管道工程、防腐保温工程施工。（依法须经批准的项目，经相关部门批准后方可开展经营活动）</w:t>
            </w:r>
            <w:r w:rsidR="003D3F5A" w:rsidRPr="006371A5">
              <w:rPr>
                <w:rFonts w:hint="eastAsia"/>
                <w:color w:val="FF0000"/>
              </w:rPr>
              <w:t>，公司的主要客户群为全国各地的企业；公司采用总经理负责制，层层把关，让用户真正放心。</w:t>
            </w:r>
          </w:p>
          <w:p w14:paraId="359D0679" w14:textId="77777777" w:rsidR="00745B30" w:rsidRPr="00FA70D9" w:rsidRDefault="00745B30">
            <w:pPr>
              <w:pStyle w:val="a0"/>
            </w:pPr>
          </w:p>
        </w:tc>
      </w:tr>
      <w:tr w:rsidR="00745B30" w14:paraId="313548F0" w14:textId="77777777">
        <w:trPr>
          <w:cantSplit/>
          <w:trHeight w:val="1417"/>
          <w:jc w:val="center"/>
        </w:trPr>
        <w:tc>
          <w:tcPr>
            <w:tcW w:w="720" w:type="dxa"/>
            <w:vMerge/>
            <w:textDirection w:val="tbRlV"/>
            <w:vAlign w:val="center"/>
          </w:tcPr>
          <w:p w14:paraId="0B022FD7" w14:textId="77777777" w:rsidR="00745B30" w:rsidRDefault="00745B30">
            <w:pPr>
              <w:spacing w:line="240" w:lineRule="exact"/>
              <w:ind w:left="201" w:right="113" w:hangingChars="100" w:hanging="201"/>
              <w:jc w:val="center"/>
              <w:rPr>
                <w:rFonts w:ascii="宋体" w:hAnsi="宋体"/>
                <w:b/>
                <w:color w:val="000000" w:themeColor="text1"/>
                <w:sz w:val="20"/>
                <w:szCs w:val="20"/>
              </w:rPr>
            </w:pPr>
          </w:p>
        </w:tc>
        <w:tc>
          <w:tcPr>
            <w:tcW w:w="9198" w:type="dxa"/>
          </w:tcPr>
          <w:p w14:paraId="6DF20F10" w14:textId="77777777" w:rsidR="00745B30" w:rsidRDefault="003D3F5A">
            <w:pPr>
              <w:numPr>
                <w:ilvl w:val="0"/>
                <w:numId w:val="2"/>
              </w:numPr>
              <w:spacing w:line="240" w:lineRule="exact"/>
            </w:pPr>
            <w:r>
              <w:rPr>
                <w:rFonts w:hint="eastAsia"/>
              </w:rPr>
              <w:t>相关方需求和期望识别情况</w:t>
            </w:r>
          </w:p>
          <w:p w14:paraId="7A38CF59" w14:textId="77777777" w:rsidR="00745B30" w:rsidRDefault="003D3F5A">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14:paraId="707770F5" w14:textId="77777777" w:rsidR="00745B30" w:rsidRDefault="003D3F5A">
            <w:r>
              <w:rPr>
                <w:rFonts w:hint="eastAsia"/>
              </w:rPr>
              <w:t>内外部环境要素识别与评估：在每年的管理评审前，由相关部门负责人进行识别并评估其适宜性。以便于持续满足相关方的需求和期望。</w:t>
            </w:r>
          </w:p>
        </w:tc>
      </w:tr>
      <w:tr w:rsidR="00745B30" w14:paraId="14976B5C" w14:textId="77777777">
        <w:trPr>
          <w:cantSplit/>
          <w:trHeight w:val="2077"/>
          <w:jc w:val="center"/>
        </w:trPr>
        <w:tc>
          <w:tcPr>
            <w:tcW w:w="720" w:type="dxa"/>
            <w:vMerge/>
            <w:textDirection w:val="tbRlV"/>
            <w:vAlign w:val="center"/>
          </w:tcPr>
          <w:p w14:paraId="643BE23F" w14:textId="77777777" w:rsidR="00745B30" w:rsidRDefault="00745B30">
            <w:pPr>
              <w:spacing w:line="240" w:lineRule="exact"/>
              <w:ind w:left="201" w:right="113" w:hangingChars="100" w:hanging="201"/>
              <w:jc w:val="center"/>
              <w:rPr>
                <w:rFonts w:ascii="宋体" w:hAnsi="宋体"/>
                <w:b/>
                <w:color w:val="000000" w:themeColor="text1"/>
                <w:sz w:val="20"/>
                <w:szCs w:val="20"/>
              </w:rPr>
            </w:pPr>
          </w:p>
        </w:tc>
        <w:tc>
          <w:tcPr>
            <w:tcW w:w="9198" w:type="dxa"/>
          </w:tcPr>
          <w:p w14:paraId="68637A87" w14:textId="77777777" w:rsidR="00745B30" w:rsidRDefault="003D3F5A">
            <w:pPr>
              <w:spacing w:line="280" w:lineRule="exact"/>
              <w:rPr>
                <w:rFonts w:ascii="宋体" w:hAnsi="宋体"/>
                <w:b/>
                <w:color w:val="000000" w:themeColor="text1"/>
                <w:sz w:val="20"/>
                <w:szCs w:val="20"/>
              </w:rPr>
            </w:pPr>
            <w:r>
              <w:rPr>
                <w:b/>
                <w:color w:val="000000" w:themeColor="text1"/>
                <w:sz w:val="20"/>
                <w:szCs w:val="20"/>
              </w:rPr>
              <w:t>3.</w:t>
            </w:r>
            <w:r>
              <w:rPr>
                <w:rFonts w:ascii="宋体" w:hAnsi="宋体" w:cs="宋体" w:hint="eastAsia"/>
                <w:b/>
                <w:color w:val="000000" w:themeColor="text1"/>
                <w:spacing w:val="-10"/>
                <w:sz w:val="20"/>
                <w:szCs w:val="20"/>
              </w:rPr>
              <w:t>█</w:t>
            </w:r>
            <w:r>
              <w:rPr>
                <w:rFonts w:ascii="宋体" w:hAnsi="宋体" w:hint="eastAsia"/>
                <w:b/>
                <w:color w:val="000000" w:themeColor="text1"/>
                <w:sz w:val="20"/>
                <w:szCs w:val="20"/>
              </w:rPr>
              <w:t>质量/</w:t>
            </w:r>
            <w:r>
              <w:rPr>
                <w:rFonts w:ascii="宋体" w:hAnsi="宋体" w:cs="宋体" w:hint="eastAsia"/>
                <w:b/>
                <w:color w:val="000000" w:themeColor="text1"/>
                <w:spacing w:val="-10"/>
                <w:sz w:val="20"/>
                <w:szCs w:val="20"/>
              </w:rPr>
              <w:t>█</w:t>
            </w:r>
            <w:r>
              <w:rPr>
                <w:rFonts w:ascii="宋体" w:hAnsi="宋体" w:hint="eastAsia"/>
                <w:b/>
                <w:color w:val="000000" w:themeColor="text1"/>
                <w:sz w:val="20"/>
                <w:szCs w:val="20"/>
              </w:rPr>
              <w:t>环境/</w:t>
            </w:r>
            <w:r>
              <w:rPr>
                <w:rFonts w:ascii="宋体" w:hAnsi="宋体" w:cs="宋体"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14:paraId="4B607F9C" w14:textId="77777777" w:rsidR="00745B30" w:rsidRDefault="003D3F5A">
            <w:pPr>
              <w:spacing w:line="480" w:lineRule="exact"/>
              <w:rPr>
                <w:rFonts w:ascii="楷体" w:eastAsia="楷体" w:hAnsi="楷体"/>
                <w:sz w:val="24"/>
              </w:rPr>
            </w:pPr>
            <w:r>
              <w:rPr>
                <w:rFonts w:ascii="楷体" w:eastAsia="楷体" w:hAnsi="楷体" w:hint="eastAsia"/>
                <w:sz w:val="24"/>
              </w:rPr>
              <w:t>公司的管理方针是：</w:t>
            </w:r>
          </w:p>
          <w:p w14:paraId="3703C3AF" w14:textId="77777777" w:rsidR="006371A5" w:rsidRPr="006371A5" w:rsidRDefault="006371A5" w:rsidP="006371A5">
            <w:pPr>
              <w:autoSpaceDE w:val="0"/>
              <w:autoSpaceDN w:val="0"/>
              <w:adjustRightInd w:val="0"/>
              <w:rPr>
                <w:rFonts w:ascii="仿宋" w:eastAsia="仿宋" w:hAnsi="仿宋"/>
                <w:b/>
                <w:bCs/>
                <w:kern w:val="0"/>
                <w:sz w:val="24"/>
              </w:rPr>
            </w:pPr>
            <w:r w:rsidRPr="006371A5">
              <w:rPr>
                <w:rFonts w:ascii="仿宋" w:eastAsia="仿宋" w:hAnsi="仿宋" w:hint="eastAsia"/>
                <w:b/>
                <w:bCs/>
                <w:kern w:val="0"/>
                <w:sz w:val="24"/>
              </w:rPr>
              <w:t>诚信守法，规范技术服务；预防污染，关注健康安全；</w:t>
            </w:r>
          </w:p>
          <w:p w14:paraId="0AE1DE80" w14:textId="77777777" w:rsidR="006371A5" w:rsidRDefault="006371A5" w:rsidP="006371A5">
            <w:pPr>
              <w:pStyle w:val="a0"/>
              <w:rPr>
                <w:rFonts w:ascii="仿宋" w:eastAsia="仿宋" w:hAnsi="仿宋"/>
                <w:b/>
                <w:kern w:val="0"/>
                <w:sz w:val="24"/>
              </w:rPr>
            </w:pPr>
            <w:r w:rsidRPr="006371A5">
              <w:rPr>
                <w:rFonts w:ascii="仿宋" w:eastAsia="仿宋" w:hAnsi="仿宋" w:hint="eastAsia"/>
                <w:b/>
                <w:kern w:val="0"/>
                <w:sz w:val="24"/>
              </w:rPr>
              <w:t>降低风险，减少人员伤害；持续改进，满足顾客需求。</w:t>
            </w:r>
          </w:p>
          <w:p w14:paraId="441530ED" w14:textId="37EC9A22" w:rsidR="00745B30" w:rsidRDefault="003D3F5A" w:rsidP="006371A5">
            <w:pPr>
              <w:pStyle w:val="a0"/>
            </w:pPr>
            <w:r>
              <w:rPr>
                <w:rFonts w:hint="eastAsia"/>
                <w:color w:val="000000"/>
              </w:rPr>
              <w:t>通过管理手册的分发使全体员工理解方针，通过内审和管理评审保持方针的适宜性。</w:t>
            </w:r>
          </w:p>
          <w:p w14:paraId="7C02DAF9" w14:textId="77777777" w:rsidR="00745B30" w:rsidRDefault="00745B30">
            <w:pPr>
              <w:spacing w:line="240" w:lineRule="exact"/>
              <w:ind w:leftChars="95" w:left="199"/>
              <w:rPr>
                <w:b/>
                <w:color w:val="000000" w:themeColor="text1"/>
              </w:rPr>
            </w:pPr>
          </w:p>
        </w:tc>
      </w:tr>
      <w:tr w:rsidR="00745B30" w14:paraId="505FAAB6" w14:textId="77777777">
        <w:trPr>
          <w:cantSplit/>
          <w:trHeight w:val="1446"/>
          <w:jc w:val="center"/>
        </w:trPr>
        <w:tc>
          <w:tcPr>
            <w:tcW w:w="720" w:type="dxa"/>
            <w:vMerge/>
            <w:textDirection w:val="tbRlV"/>
            <w:vAlign w:val="center"/>
          </w:tcPr>
          <w:p w14:paraId="0FFE674A" w14:textId="77777777" w:rsidR="00745B30" w:rsidRDefault="00745B30">
            <w:pPr>
              <w:spacing w:line="240" w:lineRule="exact"/>
              <w:ind w:left="201" w:right="113" w:hangingChars="100" w:hanging="201"/>
              <w:jc w:val="center"/>
              <w:rPr>
                <w:rFonts w:ascii="宋体" w:hAnsi="宋体"/>
                <w:b/>
                <w:color w:val="000000" w:themeColor="text1"/>
                <w:sz w:val="20"/>
                <w:szCs w:val="20"/>
              </w:rPr>
            </w:pPr>
          </w:p>
        </w:tc>
        <w:tc>
          <w:tcPr>
            <w:tcW w:w="9198" w:type="dxa"/>
          </w:tcPr>
          <w:p w14:paraId="2DCD4492" w14:textId="77777777" w:rsidR="00745B30" w:rsidRDefault="003D3F5A">
            <w:pPr>
              <w:numPr>
                <w:ilvl w:val="0"/>
                <w:numId w:val="2"/>
              </w:numPr>
              <w:spacing w:line="240" w:lineRule="exact"/>
            </w:pPr>
            <w:r>
              <w:rPr>
                <w:rFonts w:hint="eastAsia"/>
              </w:rPr>
              <w:t>风险识别与控制策划</w:t>
            </w:r>
          </w:p>
          <w:p w14:paraId="36CC61D7" w14:textId="77777777" w:rsidR="00745B30" w:rsidRDefault="003D3F5A">
            <w:r>
              <w:rPr>
                <w:rFonts w:hint="eastAsia"/>
              </w:rPr>
              <w:t>制定了《风险和机遇的应对控制程序》，明确风险和机遇事件的识别方法</w:t>
            </w:r>
            <w:r>
              <w:rPr>
                <w:rFonts w:hint="eastAsia"/>
              </w:rPr>
              <w:t>/</w:t>
            </w:r>
            <w:r>
              <w:rPr>
                <w:rFonts w:hint="eastAsia"/>
              </w:rPr>
              <w:t>途径、风险和机遇事件的评估方式、制定主要风险和机遇事件的应对措施的要求、评价这些措施有效性的方法。</w:t>
            </w:r>
          </w:p>
          <w:p w14:paraId="59D255E9" w14:textId="1621874E" w:rsidR="00745B30" w:rsidRDefault="003D3F5A">
            <w:pPr>
              <w:spacing w:line="240" w:lineRule="exact"/>
            </w:pPr>
            <w:r>
              <w:rPr>
                <w:rFonts w:hint="eastAsia"/>
              </w:rPr>
              <w:t>提供了“</w:t>
            </w:r>
            <w:r>
              <w:rPr>
                <w:rFonts w:hint="eastAsia"/>
              </w:rPr>
              <w:t>2019</w:t>
            </w:r>
            <w:r>
              <w:rPr>
                <w:rFonts w:hint="eastAsia"/>
              </w:rPr>
              <w:t>年度</w:t>
            </w:r>
            <w:r>
              <w:rPr>
                <w:rFonts w:hint="eastAsia"/>
              </w:rPr>
              <w:t xml:space="preserve"> SWOT</w:t>
            </w:r>
            <w:r>
              <w:rPr>
                <w:rFonts w:hint="eastAsia"/>
              </w:rPr>
              <w:t>经营环境分析及对策报告”，对影响公司经营和发展的各种因素（内外部环境、相关方要求等）进行分析，确定需要应对的风险和机遇</w:t>
            </w:r>
          </w:p>
          <w:p w14:paraId="7536BF8E" w14:textId="77777777" w:rsidR="00745B30" w:rsidRDefault="00745B30">
            <w:pPr>
              <w:pStyle w:val="a0"/>
            </w:pPr>
          </w:p>
        </w:tc>
      </w:tr>
      <w:tr w:rsidR="00745B30" w14:paraId="2FF47285" w14:textId="77777777">
        <w:trPr>
          <w:cantSplit/>
          <w:trHeight w:val="1930"/>
          <w:jc w:val="center"/>
        </w:trPr>
        <w:tc>
          <w:tcPr>
            <w:tcW w:w="720" w:type="dxa"/>
            <w:vMerge/>
            <w:vAlign w:val="center"/>
          </w:tcPr>
          <w:p w14:paraId="0124F957" w14:textId="77777777" w:rsidR="00745B30" w:rsidRDefault="00745B30">
            <w:pPr>
              <w:spacing w:line="240" w:lineRule="exact"/>
              <w:jc w:val="center"/>
              <w:rPr>
                <w:b/>
                <w:color w:val="000000" w:themeColor="text1"/>
                <w:sz w:val="20"/>
              </w:rPr>
            </w:pPr>
          </w:p>
        </w:tc>
        <w:tc>
          <w:tcPr>
            <w:tcW w:w="9198" w:type="dxa"/>
          </w:tcPr>
          <w:p w14:paraId="027E1D55" w14:textId="77777777" w:rsidR="00745B30" w:rsidRDefault="003D3F5A">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14:paraId="3B37E520" w14:textId="77777777" w:rsidR="00745B30" w:rsidRDefault="003D3F5A">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质量管理体系过程有：</w:t>
            </w:r>
          </w:p>
          <w:p w14:paraId="15467AB1" w14:textId="77777777" w:rsidR="006371A5" w:rsidRPr="00C9369E" w:rsidRDefault="006371A5" w:rsidP="006371A5">
            <w:pPr>
              <w:rPr>
                <w:rFonts w:cs="Lucida Sans"/>
                <w:b/>
                <w:color w:val="000000"/>
                <w:szCs w:val="20"/>
              </w:rPr>
            </w:pPr>
            <w:r w:rsidRPr="00C9369E">
              <w:rPr>
                <w:rFonts w:cs="Lucida Sans"/>
                <w:b/>
                <w:color w:val="000000"/>
                <w:szCs w:val="20"/>
              </w:rPr>
              <w:t>生产流产：原材料采购</w:t>
            </w:r>
            <w:r w:rsidRPr="00C9369E">
              <w:rPr>
                <w:rFonts w:cs="Lucida Sans"/>
                <w:b/>
                <w:color w:val="000000"/>
                <w:szCs w:val="20"/>
              </w:rPr>
              <w:t>--</w:t>
            </w:r>
            <w:r w:rsidRPr="00C9369E">
              <w:rPr>
                <w:rFonts w:cs="Lucida Sans"/>
                <w:b/>
                <w:color w:val="000000"/>
                <w:szCs w:val="20"/>
              </w:rPr>
              <w:t>原材料检验</w:t>
            </w:r>
            <w:r w:rsidRPr="00C9369E">
              <w:rPr>
                <w:rFonts w:cs="Lucida Sans"/>
                <w:b/>
                <w:color w:val="000000"/>
                <w:szCs w:val="20"/>
              </w:rPr>
              <w:t>--</w:t>
            </w:r>
            <w:r w:rsidRPr="00C9369E">
              <w:rPr>
                <w:rFonts w:cs="Lucida Sans"/>
                <w:b/>
                <w:color w:val="000000"/>
                <w:szCs w:val="20"/>
              </w:rPr>
              <w:t>生产下料单</w:t>
            </w:r>
            <w:r w:rsidRPr="00C9369E">
              <w:rPr>
                <w:rFonts w:cs="Lucida Sans"/>
                <w:b/>
                <w:color w:val="000000"/>
                <w:szCs w:val="20"/>
              </w:rPr>
              <w:t>--</w:t>
            </w:r>
            <w:r w:rsidRPr="00C9369E">
              <w:rPr>
                <w:rFonts w:cs="Lucida Sans"/>
                <w:b/>
                <w:color w:val="000000"/>
                <w:szCs w:val="20"/>
              </w:rPr>
              <w:t>生产任务通知单</w:t>
            </w:r>
            <w:r w:rsidRPr="00C9369E">
              <w:rPr>
                <w:rFonts w:cs="Lucida Sans"/>
                <w:b/>
                <w:color w:val="000000"/>
                <w:szCs w:val="20"/>
              </w:rPr>
              <w:t>--</w:t>
            </w:r>
            <w:r w:rsidRPr="00C9369E">
              <w:rPr>
                <w:rFonts w:cs="Lucida Sans"/>
                <w:b/>
                <w:color w:val="000000"/>
                <w:szCs w:val="20"/>
              </w:rPr>
              <w:t>检验记录表</w:t>
            </w:r>
            <w:r w:rsidRPr="00C9369E">
              <w:rPr>
                <w:rFonts w:cs="Lucida Sans"/>
                <w:b/>
                <w:color w:val="000000"/>
                <w:szCs w:val="20"/>
              </w:rPr>
              <w:t>---</w:t>
            </w:r>
            <w:r w:rsidRPr="00C9369E">
              <w:rPr>
                <w:rFonts w:cs="Lucida Sans"/>
                <w:b/>
                <w:color w:val="000000"/>
                <w:szCs w:val="20"/>
              </w:rPr>
              <w:t>生产工艺记录表</w:t>
            </w:r>
            <w:r w:rsidRPr="00C9369E">
              <w:rPr>
                <w:rFonts w:cs="Lucida Sans"/>
                <w:b/>
                <w:color w:val="000000"/>
                <w:szCs w:val="20"/>
              </w:rPr>
              <w:t>---</w:t>
            </w:r>
            <w:r w:rsidRPr="00C9369E">
              <w:rPr>
                <w:rFonts w:cs="Lucida Sans"/>
                <w:b/>
                <w:color w:val="000000"/>
                <w:szCs w:val="20"/>
              </w:rPr>
              <w:t>出厂检验原始记录</w:t>
            </w:r>
            <w:r w:rsidRPr="00C9369E">
              <w:rPr>
                <w:rFonts w:cs="Lucida Sans"/>
                <w:b/>
                <w:color w:val="000000"/>
                <w:szCs w:val="20"/>
              </w:rPr>
              <w:t>---</w:t>
            </w:r>
            <w:r w:rsidRPr="00C9369E">
              <w:rPr>
                <w:rFonts w:cs="Lucida Sans"/>
                <w:b/>
                <w:color w:val="000000"/>
                <w:szCs w:val="20"/>
              </w:rPr>
              <w:t>出厂检验</w:t>
            </w:r>
          </w:p>
          <w:p w14:paraId="4BDD828F" w14:textId="77777777" w:rsidR="006371A5" w:rsidRPr="00C9369E" w:rsidRDefault="006371A5" w:rsidP="006371A5">
            <w:pPr>
              <w:rPr>
                <w:rFonts w:cs="Lucida Sans"/>
                <w:b/>
                <w:color w:val="000000"/>
                <w:szCs w:val="20"/>
              </w:rPr>
            </w:pPr>
            <w:r w:rsidRPr="00C9369E">
              <w:rPr>
                <w:rFonts w:cs="Lucida Sans" w:hint="eastAsia"/>
                <w:b/>
                <w:color w:val="000000"/>
                <w:szCs w:val="20"/>
              </w:rPr>
              <w:t>生产</w:t>
            </w:r>
            <w:r w:rsidRPr="00C9369E">
              <w:rPr>
                <w:rFonts w:cs="Lucida Sans"/>
                <w:b/>
                <w:color w:val="000000"/>
                <w:szCs w:val="20"/>
              </w:rPr>
              <w:t>工艺：</w:t>
            </w:r>
          </w:p>
          <w:p w14:paraId="0BE692E0" w14:textId="77777777" w:rsidR="006371A5" w:rsidRPr="00C9369E" w:rsidRDefault="006371A5" w:rsidP="006371A5">
            <w:pPr>
              <w:rPr>
                <w:rFonts w:cs="Lucida Sans"/>
                <w:b/>
                <w:color w:val="000000"/>
                <w:szCs w:val="20"/>
              </w:rPr>
            </w:pPr>
            <w:r w:rsidRPr="00C9369E">
              <w:rPr>
                <w:rFonts w:cs="Lucida Sans"/>
                <w:b/>
                <w:color w:val="000000"/>
                <w:szCs w:val="20"/>
              </w:rPr>
              <w:t>混料</w:t>
            </w:r>
            <w:r w:rsidRPr="00C9369E">
              <w:rPr>
                <w:rFonts w:cs="Lucida Sans"/>
                <w:b/>
                <w:color w:val="000000"/>
                <w:szCs w:val="20"/>
              </w:rPr>
              <w:t>—</w:t>
            </w:r>
            <w:r w:rsidRPr="00C9369E">
              <w:rPr>
                <w:rFonts w:cs="Lucida Sans"/>
                <w:b/>
                <w:color w:val="000000"/>
                <w:szCs w:val="20"/>
              </w:rPr>
              <w:t>挤出</w:t>
            </w:r>
            <w:r w:rsidRPr="00C9369E">
              <w:rPr>
                <w:rFonts w:cs="Lucida Sans"/>
                <w:b/>
                <w:color w:val="000000"/>
                <w:szCs w:val="20"/>
              </w:rPr>
              <w:t>—</w:t>
            </w:r>
            <w:r w:rsidRPr="00C9369E">
              <w:rPr>
                <w:rFonts w:cs="Lucida Sans"/>
                <w:b/>
                <w:color w:val="000000"/>
                <w:szCs w:val="20"/>
              </w:rPr>
              <w:t>定型</w:t>
            </w:r>
            <w:r w:rsidRPr="00C9369E">
              <w:rPr>
                <w:rFonts w:cs="Lucida Sans"/>
                <w:b/>
                <w:color w:val="000000"/>
                <w:szCs w:val="20"/>
              </w:rPr>
              <w:t>—</w:t>
            </w:r>
            <w:r w:rsidRPr="00C9369E">
              <w:rPr>
                <w:rFonts w:cs="Lucida Sans"/>
                <w:b/>
                <w:color w:val="000000"/>
                <w:szCs w:val="20"/>
              </w:rPr>
              <w:t>定长</w:t>
            </w:r>
            <w:r w:rsidRPr="00C9369E">
              <w:rPr>
                <w:rFonts w:cs="Lucida Sans"/>
                <w:b/>
                <w:color w:val="000000"/>
                <w:szCs w:val="20"/>
              </w:rPr>
              <w:t>—</w:t>
            </w:r>
            <w:r w:rsidRPr="00C9369E">
              <w:rPr>
                <w:rFonts w:cs="Lucida Sans"/>
                <w:b/>
                <w:color w:val="000000"/>
                <w:szCs w:val="20"/>
              </w:rPr>
              <w:t>切割</w:t>
            </w:r>
            <w:r w:rsidRPr="00C9369E">
              <w:rPr>
                <w:rFonts w:cs="Lucida Sans"/>
                <w:b/>
                <w:color w:val="000000"/>
                <w:szCs w:val="20"/>
              </w:rPr>
              <w:t>—</w:t>
            </w:r>
            <w:r w:rsidRPr="00C9369E">
              <w:rPr>
                <w:rFonts w:cs="Lucida Sans"/>
                <w:b/>
                <w:color w:val="000000"/>
                <w:szCs w:val="20"/>
              </w:rPr>
              <w:t>检验</w:t>
            </w:r>
            <w:r w:rsidRPr="00C9369E">
              <w:rPr>
                <w:rFonts w:cs="Lucida Sans"/>
                <w:b/>
                <w:color w:val="000000"/>
                <w:szCs w:val="20"/>
              </w:rPr>
              <w:t>—</w:t>
            </w:r>
            <w:r w:rsidRPr="00C9369E">
              <w:rPr>
                <w:rFonts w:cs="Lucida Sans"/>
                <w:b/>
                <w:color w:val="000000"/>
                <w:szCs w:val="20"/>
              </w:rPr>
              <w:t>入库。</w:t>
            </w:r>
            <w:r w:rsidRPr="00C9369E">
              <w:rPr>
                <w:rFonts w:cs="Lucida Sans"/>
                <w:b/>
                <w:color w:val="000000"/>
                <w:szCs w:val="20"/>
              </w:rPr>
              <w:t xml:space="preserve"> </w:t>
            </w:r>
            <w:r w:rsidRPr="00C9369E">
              <w:rPr>
                <w:rFonts w:cs="Lucida Sans"/>
                <w:b/>
                <w:color w:val="000000"/>
                <w:szCs w:val="20"/>
              </w:rPr>
              <w:t>各种管材生产流程基本相同。</w:t>
            </w:r>
          </w:p>
          <w:p w14:paraId="279D5692" w14:textId="77777777" w:rsidR="006371A5" w:rsidRDefault="006371A5" w:rsidP="006371A5">
            <w:pPr>
              <w:rPr>
                <w:rFonts w:ascii="宋体" w:hAnsi="宋体" w:cs="宋体"/>
                <w:b/>
                <w:sz w:val="24"/>
              </w:rPr>
            </w:pPr>
            <w:r w:rsidRPr="00C9369E">
              <w:rPr>
                <w:rFonts w:cs="Lucida Sans" w:hint="eastAsia"/>
                <w:b/>
                <w:color w:val="000000"/>
                <w:szCs w:val="20"/>
              </w:rPr>
              <w:t>识别的关键及特殊过程是：</w:t>
            </w:r>
            <w:r>
              <w:rPr>
                <w:rFonts w:ascii="宋体" w:hAnsi="宋体" w:hint="eastAsia"/>
                <w:b/>
                <w:sz w:val="24"/>
              </w:rPr>
              <w:t>挤出成型</w:t>
            </w:r>
            <w:r>
              <w:rPr>
                <w:rFonts w:ascii="宋体" w:hAnsi="宋体" w:hint="eastAsia"/>
                <w:b/>
                <w:color w:val="000000"/>
                <w:sz w:val="24"/>
              </w:rPr>
              <w:t>工</w:t>
            </w:r>
            <w:r>
              <w:rPr>
                <w:rFonts w:ascii="宋体" w:hAnsi="宋体" w:hint="eastAsia"/>
                <w:b/>
                <w:sz w:val="24"/>
              </w:rPr>
              <w:t>序</w:t>
            </w:r>
            <w:r>
              <w:rPr>
                <w:rFonts w:ascii="宋体" w:hAnsi="宋体" w:cs="宋体" w:hint="eastAsia"/>
                <w:b/>
                <w:sz w:val="24"/>
              </w:rPr>
              <w:t>。</w:t>
            </w:r>
          </w:p>
          <w:p w14:paraId="5A0EE58C" w14:textId="77777777" w:rsidR="006371A5" w:rsidRPr="00C248C0" w:rsidRDefault="006371A5" w:rsidP="006371A5">
            <w:pPr>
              <w:pStyle w:val="a0"/>
            </w:pPr>
          </w:p>
          <w:p w14:paraId="088902C8" w14:textId="77777777" w:rsidR="006371A5" w:rsidRDefault="006371A5" w:rsidP="006371A5">
            <w:pPr>
              <w:ind w:firstLineChars="100" w:firstLine="210"/>
            </w:pPr>
            <w:r>
              <w:rPr>
                <w:rFonts w:hint="eastAsia"/>
              </w:rPr>
              <w:t>销售过程有：</w:t>
            </w:r>
            <w:r>
              <w:rPr>
                <w:rFonts w:hint="eastAsia"/>
                <w:bCs/>
              </w:rPr>
              <w:t>获取产品销售项目信息（采用投标、参加展会、业务员主动拜访客户、介绍产品、老客户介绍、根据销售目录等多种方式）</w:t>
            </w:r>
            <w:r>
              <w:rPr>
                <w:rFonts w:hint="eastAsia"/>
                <w:bCs/>
              </w:rPr>
              <w:t>--</w:t>
            </w:r>
            <w:r>
              <w:rPr>
                <w:rFonts w:hint="eastAsia"/>
                <w:bCs/>
              </w:rPr>
              <w:t>项目情况调查、客户沟通</w:t>
            </w:r>
            <w:r>
              <w:rPr>
                <w:rFonts w:hint="eastAsia"/>
                <w:bCs/>
              </w:rPr>
              <w:t>--</w:t>
            </w:r>
            <w:r>
              <w:rPr>
                <w:rFonts w:hint="eastAsia"/>
                <w:bCs/>
              </w:rPr>
              <w:t>分析汇总、决策</w:t>
            </w:r>
            <w:r>
              <w:rPr>
                <w:rFonts w:hint="eastAsia"/>
                <w:bCs/>
              </w:rPr>
              <w:t>--</w:t>
            </w:r>
            <w:r>
              <w:rPr>
                <w:rFonts w:hint="eastAsia"/>
                <w:bCs/>
              </w:rPr>
              <w:t>进入项目跟踪阶段</w:t>
            </w:r>
            <w:r>
              <w:rPr>
                <w:rFonts w:hint="eastAsia"/>
                <w:bCs/>
              </w:rPr>
              <w:t>--</w:t>
            </w:r>
            <w:r>
              <w:rPr>
                <w:rFonts w:hint="eastAsia"/>
                <w:bCs/>
              </w:rPr>
              <w:t>进入投标报价阶段</w:t>
            </w:r>
            <w:r>
              <w:rPr>
                <w:rFonts w:hint="eastAsia"/>
                <w:bCs/>
              </w:rPr>
              <w:t>--</w:t>
            </w:r>
            <w:r>
              <w:rPr>
                <w:rFonts w:hint="eastAsia"/>
                <w:bCs/>
              </w:rPr>
              <w:t>如中标</w:t>
            </w:r>
            <w:r>
              <w:rPr>
                <w:rFonts w:hint="eastAsia"/>
                <w:bCs/>
              </w:rPr>
              <w:t>--</w:t>
            </w:r>
            <w:r>
              <w:rPr>
                <w:rFonts w:hint="eastAsia"/>
                <w:bCs/>
              </w:rPr>
              <w:t>与产品厂家确认供货周期、交付等</w:t>
            </w:r>
            <w:r>
              <w:rPr>
                <w:rFonts w:hint="eastAsia"/>
                <w:bCs/>
              </w:rPr>
              <w:t>--</w:t>
            </w:r>
            <w:r>
              <w:rPr>
                <w:rFonts w:hint="eastAsia"/>
                <w:bCs/>
              </w:rPr>
              <w:t>签订销售合同</w:t>
            </w:r>
            <w:r>
              <w:rPr>
                <w:bCs/>
              </w:rPr>
              <w:t>—</w:t>
            </w:r>
            <w:r>
              <w:rPr>
                <w:rFonts w:hint="eastAsia"/>
                <w:bCs/>
              </w:rPr>
              <w:t>采购产品</w:t>
            </w:r>
            <w:r>
              <w:rPr>
                <w:bCs/>
              </w:rPr>
              <w:t>—</w:t>
            </w:r>
            <w:r>
              <w:rPr>
                <w:rFonts w:hint="eastAsia"/>
                <w:bCs/>
              </w:rPr>
              <w:t>产品交付、验收</w:t>
            </w:r>
            <w:r>
              <w:rPr>
                <w:rFonts w:hint="eastAsia"/>
                <w:bCs/>
              </w:rPr>
              <w:t>--</w:t>
            </w:r>
            <w:r>
              <w:rPr>
                <w:rFonts w:hint="eastAsia"/>
                <w:bCs/>
              </w:rPr>
              <w:t>客户接收确认</w:t>
            </w:r>
          </w:p>
          <w:p w14:paraId="2D39FB07" w14:textId="1BCDAC7A" w:rsidR="00745B30" w:rsidRDefault="003D3F5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6371A5">
              <w:rPr>
                <w:rFonts w:ascii="宋体" w:hAnsi="宋体" w:hint="eastAsia"/>
                <w:b/>
                <w:sz w:val="24"/>
              </w:rPr>
              <w:t>挤出成型过程</w:t>
            </w:r>
            <w:r>
              <w:rPr>
                <w:rFonts w:ascii="宋体" w:hAnsi="宋体" w:hint="eastAsia"/>
                <w:b/>
                <w:color w:val="000000" w:themeColor="text1"/>
                <w:sz w:val="20"/>
                <w:szCs w:val="20"/>
                <w:u w:val="single"/>
              </w:rPr>
              <w:t xml:space="preserve">     </w:t>
            </w:r>
          </w:p>
          <w:p w14:paraId="2460117D" w14:textId="3C5E8D14" w:rsidR="00745B30" w:rsidRDefault="003D3F5A">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6371A5">
              <w:rPr>
                <w:rFonts w:ascii="宋体" w:hAnsi="宋体" w:hint="eastAsia"/>
                <w:b/>
                <w:sz w:val="24"/>
              </w:rPr>
              <w:t>挤出成型过程</w:t>
            </w:r>
          </w:p>
          <w:p w14:paraId="148BA900" w14:textId="2DC3B0FF" w:rsidR="00745B30" w:rsidRDefault="007758D5">
            <w:pPr>
              <w:tabs>
                <w:tab w:val="left" w:pos="540"/>
              </w:tabs>
              <w:spacing w:line="300" w:lineRule="exact"/>
              <w:ind w:left="201" w:hangingChars="100" w:hanging="201"/>
              <w:rPr>
                <w:rFonts w:ascii="宋体" w:hAnsi="宋体"/>
                <w:b/>
                <w:color w:val="000000" w:themeColor="text1"/>
                <w:sz w:val="20"/>
                <w:szCs w:val="20"/>
              </w:rPr>
            </w:pPr>
            <w:r>
              <w:rPr>
                <w:b/>
                <w:color w:val="000000" w:themeColor="text1"/>
                <w:sz w:val="20"/>
                <w:szCs w:val="20"/>
              </w:rPr>
              <w:pict w14:anchorId="59C79499">
                <v:shapetype id="_x0000_t32" coordsize="21600,21600" o:spt="32" o:oned="t" path="m,l21600,21600e" filled="f">
                  <v:path arrowok="t" fillok="f" o:connecttype="none"/>
                  <o:lock v:ext="edit" shapetype="t"/>
                </v:shapetype>
                <v:shape id="_x0000_s1026" type="#_x0000_t32" style="position:absolute;left:0;text-align:left;margin-left:157.9pt;margin-top:12.75pt;width:261.75pt;height:0;z-index:251673600" o:connectortype="straight"/>
              </w:pict>
            </w:r>
            <w:r>
              <w:rPr>
                <w:rFonts w:ascii="宋体" w:hAnsi="宋体"/>
                <w:b/>
                <w:color w:val="000000" w:themeColor="text1"/>
                <w:sz w:val="20"/>
                <w:szCs w:val="20"/>
              </w:rPr>
              <w:pict w14:anchorId="589C9323">
                <v:shape id="_x0000_s1027" type="#_x0000_t32" style="position:absolute;left:0;text-align:left;margin-left:55.15pt;margin-top:12.75pt;width:42pt;height:0;z-index:251672576" o:connectortype="straight"/>
              </w:pict>
            </w:r>
            <w:r w:rsidR="003D3F5A">
              <w:rPr>
                <w:rFonts w:ascii="宋体" w:hAnsi="宋体" w:hint="eastAsia"/>
                <w:b/>
                <w:color w:val="000000" w:themeColor="text1"/>
                <w:sz w:val="20"/>
                <w:szCs w:val="20"/>
              </w:rPr>
              <w:t>不适用条款是   8.3     ，不适用理由：   公司的</w:t>
            </w:r>
            <w:r w:rsidR="00682613" w:rsidRPr="004013C7">
              <w:rPr>
                <w:rFonts w:ascii="宋体" w:hAnsi="宋体" w:hint="eastAsia"/>
                <w:b/>
                <w:bCs/>
                <w:color w:val="FF0000"/>
                <w:szCs w:val="21"/>
              </w:rPr>
              <w:t>聚乙烯外套管、直埋保温管、钢套钢保温管的生产</w:t>
            </w:r>
            <w:r w:rsidR="003D3F5A">
              <w:rPr>
                <w:rFonts w:ascii="宋体" w:hAnsi="宋体" w:hint="eastAsia"/>
                <w:b/>
                <w:color w:val="000000" w:themeColor="text1"/>
                <w:sz w:val="20"/>
                <w:szCs w:val="20"/>
              </w:rPr>
              <w:t xml:space="preserve">服务不涉及产品的设计开发                                               </w:t>
            </w:r>
          </w:p>
          <w:p w14:paraId="4CDF2E81" w14:textId="77777777" w:rsidR="00745B30" w:rsidRDefault="00745B30">
            <w:pPr>
              <w:tabs>
                <w:tab w:val="left" w:pos="540"/>
              </w:tabs>
              <w:spacing w:line="300" w:lineRule="exact"/>
              <w:ind w:left="201" w:hangingChars="100" w:hanging="201"/>
              <w:rPr>
                <w:rFonts w:ascii="宋体" w:hAnsi="宋体"/>
                <w:b/>
                <w:color w:val="000000" w:themeColor="text1"/>
                <w:sz w:val="20"/>
                <w:szCs w:val="20"/>
              </w:rPr>
            </w:pPr>
          </w:p>
          <w:p w14:paraId="2907EBF9" w14:textId="77777777" w:rsidR="00745B30" w:rsidRDefault="00745B30">
            <w:pPr>
              <w:tabs>
                <w:tab w:val="left" w:pos="540"/>
              </w:tabs>
              <w:spacing w:line="300" w:lineRule="exact"/>
              <w:ind w:left="211" w:hangingChars="100" w:hanging="211"/>
              <w:rPr>
                <w:rFonts w:ascii="宋体" w:hAnsi="宋体"/>
                <w:b/>
                <w:color w:val="000000" w:themeColor="text1"/>
                <w:szCs w:val="21"/>
              </w:rPr>
            </w:pPr>
          </w:p>
        </w:tc>
      </w:tr>
      <w:tr w:rsidR="00745B30" w14:paraId="6EC08C17" w14:textId="77777777">
        <w:trPr>
          <w:cantSplit/>
          <w:trHeight w:val="2144"/>
          <w:jc w:val="center"/>
        </w:trPr>
        <w:tc>
          <w:tcPr>
            <w:tcW w:w="720" w:type="dxa"/>
            <w:vMerge/>
            <w:vAlign w:val="center"/>
          </w:tcPr>
          <w:p w14:paraId="4FDA2198" w14:textId="77777777" w:rsidR="00745B30" w:rsidRDefault="00745B30">
            <w:pPr>
              <w:spacing w:line="240" w:lineRule="exact"/>
              <w:jc w:val="center"/>
              <w:rPr>
                <w:b/>
                <w:color w:val="000000" w:themeColor="text1"/>
                <w:sz w:val="20"/>
              </w:rPr>
            </w:pPr>
          </w:p>
        </w:tc>
        <w:tc>
          <w:tcPr>
            <w:tcW w:w="9198" w:type="dxa"/>
          </w:tcPr>
          <w:p w14:paraId="7E47B6C8" w14:textId="77777777" w:rsidR="00745B30" w:rsidRDefault="003D3F5A">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b/>
                <w:color w:val="000000" w:themeColor="text1"/>
                <w:spacing w:val="-12"/>
                <w:sz w:val="20"/>
                <w:szCs w:val="20"/>
              </w:rPr>
              <w:t xml:space="preserve"> </w:t>
            </w:r>
          </w:p>
          <w:p w14:paraId="203C0C72" w14:textId="77777777" w:rsidR="00745B30" w:rsidRDefault="003D3F5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14:paraId="3AB63992" w14:textId="77777777" w:rsidR="00745B30" w:rsidRDefault="003D3F5A">
            <w:pPr>
              <w:spacing w:line="394" w:lineRule="exact"/>
              <w:ind w:firstLineChars="200" w:firstLine="420"/>
              <w:rPr>
                <w:szCs w:val="21"/>
              </w:rPr>
            </w:pPr>
            <w:r>
              <w:rPr>
                <w:rFonts w:hint="eastAsia"/>
                <w:szCs w:val="21"/>
              </w:rPr>
              <w:t>编制了</w:t>
            </w:r>
            <w:r>
              <w:rPr>
                <w:szCs w:val="21"/>
              </w:rPr>
              <w:t>《环境因素的识别与评价控制程序》</w:t>
            </w:r>
            <w:r>
              <w:rPr>
                <w:rFonts w:hint="eastAsia"/>
                <w:szCs w:val="21"/>
              </w:rPr>
              <w:t>符合标准要求</w:t>
            </w:r>
            <w:r>
              <w:rPr>
                <w:rFonts w:hint="eastAsia"/>
                <w:szCs w:val="21"/>
              </w:rPr>
              <w:t>.</w:t>
            </w:r>
          </w:p>
          <w:p w14:paraId="7BCB6CCD" w14:textId="4E5BC30B" w:rsidR="00745B30" w:rsidRPr="00682613" w:rsidRDefault="003D3F5A" w:rsidP="00682613">
            <w:pPr>
              <w:ind w:firstLineChars="200" w:firstLine="420"/>
              <w:rPr>
                <w:szCs w:val="21"/>
              </w:rPr>
            </w:pPr>
            <w:r>
              <w:rPr>
                <w:rFonts w:hint="eastAsia"/>
                <w:szCs w:val="21"/>
              </w:rPr>
              <w:t>提供的“环境因素识别评价表”“重要环境因素清单”，</w:t>
            </w:r>
            <w:r>
              <w:rPr>
                <w:rFonts w:hint="eastAsia"/>
                <w:szCs w:val="21"/>
              </w:rPr>
              <w:t xml:space="preserve"> </w:t>
            </w:r>
            <w:r>
              <w:rPr>
                <w:rFonts w:hint="eastAsia"/>
                <w:szCs w:val="21"/>
              </w:rPr>
              <w:t>评价考虑了三种时态现在、过去、将来、三种状态、异常、正常、紧急考虑了法律法规，并进行了评价，针对</w:t>
            </w:r>
            <w:r>
              <w:rPr>
                <w:rFonts w:ascii="宋体" w:hAnsi="宋体" w:cs="宋体" w:hint="eastAsia"/>
                <w:kern w:val="0"/>
                <w:szCs w:val="21"/>
              </w:rPr>
              <w:t>服装机械设备及零配件的销售</w:t>
            </w:r>
            <w:r>
              <w:rPr>
                <w:rFonts w:hint="eastAsia"/>
                <w:szCs w:val="21"/>
              </w:rPr>
              <w:t>过程，用打分法考虑了法规符合性、发生频次、影响范围等</w:t>
            </w:r>
            <w:r>
              <w:rPr>
                <w:rFonts w:hint="eastAsia"/>
                <w:szCs w:val="21"/>
              </w:rPr>
              <w:t xml:space="preserve">, </w:t>
            </w:r>
            <w:r>
              <w:rPr>
                <w:rFonts w:hint="eastAsia"/>
                <w:szCs w:val="21"/>
              </w:rPr>
              <w:t>通过定性判断法，共识别出重大环境因素</w:t>
            </w:r>
            <w:r w:rsidR="00682613">
              <w:rPr>
                <w:rFonts w:hint="eastAsia"/>
                <w:szCs w:val="21"/>
              </w:rPr>
              <w:t>3</w:t>
            </w:r>
            <w:r>
              <w:rPr>
                <w:rFonts w:hint="eastAsia"/>
                <w:szCs w:val="21"/>
              </w:rPr>
              <w:t>项：固废排放、</w:t>
            </w:r>
            <w:r w:rsidR="00682613">
              <w:rPr>
                <w:rFonts w:hint="eastAsia"/>
                <w:szCs w:val="21"/>
              </w:rPr>
              <w:t>废气、噪声</w:t>
            </w:r>
            <w:r>
              <w:rPr>
                <w:rFonts w:hint="eastAsia"/>
                <w:szCs w:val="21"/>
              </w:rPr>
              <w:t>评价符合程序要求及公司的实际情况。</w:t>
            </w:r>
          </w:p>
          <w:p w14:paraId="461A01B6" w14:textId="77777777" w:rsidR="00745B30" w:rsidRDefault="003D3F5A">
            <w:pPr>
              <w:spacing w:line="300" w:lineRule="exact"/>
              <w:rPr>
                <w:b/>
                <w:color w:val="000000" w:themeColor="text1"/>
                <w:sz w:val="20"/>
                <w:szCs w:val="20"/>
              </w:rPr>
            </w:pPr>
            <w:r>
              <w:rPr>
                <w:rFonts w:hint="eastAsia"/>
                <w:szCs w:val="21"/>
              </w:rPr>
              <w:t>根据组织经营性质，识别了各部门和场所的环境因素，并对环境因素进行了评价，评价出了重要环境因素，识别基本齐全无遗漏；评价合理。基本了解评价动态变更的及时性</w:t>
            </w:r>
          </w:p>
        </w:tc>
      </w:tr>
      <w:tr w:rsidR="00745B30" w14:paraId="405C0C95" w14:textId="77777777">
        <w:trPr>
          <w:cantSplit/>
          <w:trHeight w:val="2144"/>
          <w:jc w:val="center"/>
        </w:trPr>
        <w:tc>
          <w:tcPr>
            <w:tcW w:w="720" w:type="dxa"/>
            <w:vMerge/>
            <w:vAlign w:val="center"/>
          </w:tcPr>
          <w:p w14:paraId="6BCB3A8D" w14:textId="77777777" w:rsidR="00745B30" w:rsidRDefault="00745B30">
            <w:pPr>
              <w:spacing w:line="240" w:lineRule="exact"/>
              <w:jc w:val="center"/>
              <w:rPr>
                <w:b/>
                <w:color w:val="000000" w:themeColor="text1"/>
                <w:sz w:val="20"/>
              </w:rPr>
            </w:pPr>
          </w:p>
        </w:tc>
        <w:tc>
          <w:tcPr>
            <w:tcW w:w="9198" w:type="dxa"/>
          </w:tcPr>
          <w:p w14:paraId="6E921826" w14:textId="77777777" w:rsidR="00745B30" w:rsidRDefault="003D3F5A">
            <w:pPr>
              <w:spacing w:line="300" w:lineRule="exact"/>
            </w:pPr>
            <w:r>
              <w:rPr>
                <w:rFonts w:hint="eastAsia"/>
              </w:rPr>
              <w:t xml:space="preserve">7. </w:t>
            </w:r>
            <w:r>
              <w:t>OHSMS</w:t>
            </w:r>
            <w:r>
              <w:rPr>
                <w:rFonts w:hint="eastAsia"/>
              </w:rPr>
              <w:t>职业健康安全危险源</w:t>
            </w:r>
          </w:p>
          <w:p w14:paraId="75B55D6B" w14:textId="77777777" w:rsidR="00745B30" w:rsidRPr="00682613" w:rsidRDefault="003D3F5A">
            <w:pPr>
              <w:spacing w:line="300" w:lineRule="exact"/>
            </w:pPr>
            <w:r w:rsidRPr="00682613">
              <w:rPr>
                <w:rFonts w:hint="eastAsia"/>
              </w:rPr>
              <w:t>（职业健康安全危险源辨识是否充分、风险评价合理性，以及风险评价动态变更的及时性等）</w:t>
            </w:r>
          </w:p>
          <w:p w14:paraId="49CDB633" w14:textId="77777777" w:rsidR="00745B30" w:rsidRPr="00682613" w:rsidRDefault="003D3F5A">
            <w:pPr>
              <w:ind w:firstLineChars="200" w:firstLine="420"/>
              <w:rPr>
                <w:szCs w:val="21"/>
              </w:rPr>
            </w:pPr>
            <w:r w:rsidRPr="00682613">
              <w:rPr>
                <w:rFonts w:hint="eastAsia"/>
                <w:szCs w:val="21"/>
              </w:rPr>
              <w:t>编制《危险源辨识、风险评价和控制措施确定控制程序》，对影响职业健康安全的危险源，评价其风险程度及级别，不可接受风险评价的标准和更新的时机</w:t>
            </w:r>
            <w:r w:rsidRPr="00682613">
              <w:rPr>
                <w:rFonts w:hint="eastAsia"/>
                <w:szCs w:val="21"/>
              </w:rPr>
              <w:t>,</w:t>
            </w:r>
            <w:r w:rsidRPr="00682613">
              <w:rPr>
                <w:rFonts w:hint="eastAsia"/>
                <w:szCs w:val="21"/>
              </w:rPr>
              <w:t>并确定更新不可接受风险因素从而进行有效控制等方面的管理要求进行了规定，满足要求。</w:t>
            </w:r>
          </w:p>
          <w:p w14:paraId="73AE09DB" w14:textId="252EE29B" w:rsidR="00682613" w:rsidRPr="00682613" w:rsidRDefault="003D3F5A" w:rsidP="00682613">
            <w:pPr>
              <w:pStyle w:val="a0"/>
              <w:numPr>
                <w:ilvl w:val="0"/>
                <w:numId w:val="5"/>
              </w:numPr>
              <w:rPr>
                <w:bCs w:val="0"/>
                <w:spacing w:val="0"/>
              </w:rPr>
            </w:pPr>
            <w:r w:rsidRPr="00682613">
              <w:rPr>
                <w:rFonts w:hint="eastAsia"/>
                <w:szCs w:val="21"/>
              </w:rPr>
              <w:t>提供的：“危险源识别与风险评价表”“不可接受风险源清单”，</w:t>
            </w:r>
            <w:r w:rsidRPr="00682613">
              <w:rPr>
                <w:rFonts w:hint="eastAsia"/>
                <w:szCs w:val="21"/>
              </w:rPr>
              <w:t xml:space="preserve"> </w:t>
            </w:r>
            <w:r w:rsidRPr="00682613">
              <w:rPr>
                <w:rFonts w:hint="eastAsia"/>
                <w:szCs w:val="21"/>
              </w:rPr>
              <w:t>评价考虑了将来、状态、可能导致的事件，并进行了评价，用打分法考虑了法规符合性、发生频次、影响范围等</w:t>
            </w:r>
            <w:r w:rsidRPr="00682613">
              <w:rPr>
                <w:rFonts w:hint="eastAsia"/>
                <w:szCs w:val="21"/>
              </w:rPr>
              <w:t xml:space="preserve">, </w:t>
            </w:r>
            <w:r w:rsidRPr="00682613">
              <w:rPr>
                <w:rFonts w:hint="eastAsia"/>
                <w:szCs w:val="21"/>
              </w:rPr>
              <w:t>通过是非法，共识别出不可接受风险</w:t>
            </w:r>
            <w:r w:rsidR="00682613" w:rsidRPr="00682613">
              <w:rPr>
                <w:rFonts w:hint="eastAsia"/>
                <w:szCs w:val="21"/>
              </w:rPr>
              <w:t>5</w:t>
            </w:r>
            <w:r w:rsidRPr="00682613">
              <w:rPr>
                <w:rFonts w:hint="eastAsia"/>
                <w:szCs w:val="21"/>
              </w:rPr>
              <w:t>项，涉及：火灾和触电</w:t>
            </w:r>
            <w:r w:rsidR="00682613" w:rsidRPr="00682613">
              <w:rPr>
                <w:rFonts w:hint="eastAsia"/>
                <w:szCs w:val="21"/>
              </w:rPr>
              <w:t>、意外伤害、</w:t>
            </w:r>
            <w:r w:rsidR="00682613" w:rsidRPr="00682613">
              <w:rPr>
                <w:rFonts w:hint="eastAsia"/>
                <w:bCs w:val="0"/>
                <w:spacing w:val="0"/>
              </w:rPr>
              <w:t>职业病</w:t>
            </w:r>
          </w:p>
          <w:p w14:paraId="73D3A4C1" w14:textId="21FAC409" w:rsidR="00745B30" w:rsidRPr="00682613" w:rsidRDefault="00682613" w:rsidP="00682613">
            <w:pPr>
              <w:pStyle w:val="a0"/>
              <w:rPr>
                <w:bCs w:val="0"/>
                <w:spacing w:val="0"/>
              </w:rPr>
            </w:pPr>
            <w:r w:rsidRPr="00682613">
              <w:rPr>
                <w:bCs w:val="0"/>
                <w:spacing w:val="0"/>
              </w:rPr>
              <w:t>、机械伤害</w:t>
            </w:r>
            <w:r w:rsidR="003D3F5A" w:rsidRPr="00682613">
              <w:rPr>
                <w:rFonts w:hint="eastAsia"/>
                <w:szCs w:val="21"/>
              </w:rPr>
              <w:t>评价符合程序要求及公司的实际情况。对危险源的控制措施包括制定管理制度、监督检查、应急预案、培训等。</w:t>
            </w:r>
          </w:p>
          <w:p w14:paraId="19648557" w14:textId="77777777" w:rsidR="00745B30" w:rsidRDefault="003D3F5A">
            <w:pPr>
              <w:pStyle w:val="a0"/>
            </w:pPr>
            <w:r w:rsidRPr="00682613">
              <w:rPr>
                <w:rFonts w:hint="eastAsia"/>
                <w:bCs w:val="0"/>
                <w:spacing w:val="0"/>
                <w:szCs w:val="21"/>
              </w:rPr>
              <w:t>根据组织经营性质，识别了各部门和场所的危险源，并对危险源进行了评价，评价出不可接受风险，识别基本齐全无遗漏；评价合理。基本了解评价动态变更的及时性</w:t>
            </w:r>
          </w:p>
        </w:tc>
      </w:tr>
      <w:tr w:rsidR="00745B30" w14:paraId="0079BB12" w14:textId="77777777">
        <w:trPr>
          <w:cantSplit/>
          <w:trHeight w:val="1890"/>
          <w:jc w:val="center"/>
        </w:trPr>
        <w:tc>
          <w:tcPr>
            <w:tcW w:w="720" w:type="dxa"/>
            <w:vMerge/>
            <w:vAlign w:val="center"/>
          </w:tcPr>
          <w:p w14:paraId="265B8FE4" w14:textId="77777777" w:rsidR="00745B30" w:rsidRDefault="00745B30">
            <w:pPr>
              <w:spacing w:line="240" w:lineRule="exact"/>
              <w:jc w:val="center"/>
              <w:rPr>
                <w:b/>
                <w:color w:val="000000" w:themeColor="text1"/>
                <w:sz w:val="20"/>
              </w:rPr>
            </w:pPr>
          </w:p>
        </w:tc>
        <w:tc>
          <w:tcPr>
            <w:tcW w:w="9198" w:type="dxa"/>
          </w:tcPr>
          <w:p w14:paraId="21ABD68D" w14:textId="77777777" w:rsidR="00745B30" w:rsidRDefault="003D3F5A">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14:paraId="5852A5F4" w14:textId="77777777" w:rsidR="00745B30" w:rsidRDefault="00745B30">
            <w:pPr>
              <w:tabs>
                <w:tab w:val="left" w:pos="540"/>
              </w:tabs>
              <w:spacing w:line="300" w:lineRule="exact"/>
              <w:ind w:left="211" w:hangingChars="100" w:hanging="211"/>
              <w:rPr>
                <w:rFonts w:ascii="宋体" w:hAnsi="宋体"/>
                <w:b/>
                <w:color w:val="000000" w:themeColor="text1"/>
                <w:szCs w:val="21"/>
              </w:rPr>
            </w:pPr>
          </w:p>
          <w:p w14:paraId="75B56D76" w14:textId="0D8F5084" w:rsidR="00745B30" w:rsidRDefault="003D3F5A">
            <w:pPr>
              <w:pStyle w:val="ad"/>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w:t>
            </w:r>
            <w:r w:rsidR="006371A5">
              <w:rPr>
                <w:rFonts w:ascii="宋体" w:hAnsi="宋体" w:hint="eastAsia"/>
                <w:b/>
                <w:color w:val="000000" w:themeColor="text1"/>
                <w:szCs w:val="21"/>
              </w:rPr>
              <w:t>10</w:t>
            </w:r>
            <w:r w:rsidR="00FA70D9">
              <w:rPr>
                <w:rFonts w:ascii="宋体" w:hAnsi="宋体" w:hint="eastAsia"/>
                <w:b/>
                <w:color w:val="000000" w:themeColor="text1"/>
                <w:szCs w:val="21"/>
              </w:rPr>
              <w:t>0</w:t>
            </w:r>
            <w:r>
              <w:rPr>
                <w:rFonts w:ascii="宋体" w:hAnsi="宋体" w:hint="eastAsia"/>
                <w:b/>
                <w:color w:val="000000" w:themeColor="text1"/>
                <w:szCs w:val="21"/>
              </w:rPr>
              <w:t>项，■法律法规获取充分，□法律法规获取有遗漏，缺少</w:t>
            </w:r>
          </w:p>
          <w:p w14:paraId="4C353051" w14:textId="77777777" w:rsidR="00745B30" w:rsidRDefault="00745B30">
            <w:pPr>
              <w:tabs>
                <w:tab w:val="left" w:pos="540"/>
              </w:tabs>
              <w:spacing w:line="300" w:lineRule="exact"/>
              <w:ind w:leftChars="-43" w:left="1" w:hangingChars="43" w:hanging="91"/>
              <w:rPr>
                <w:rFonts w:ascii="宋体" w:hAnsi="宋体"/>
                <w:b/>
                <w:color w:val="000000" w:themeColor="text1"/>
                <w:szCs w:val="21"/>
                <w:u w:val="single"/>
              </w:rPr>
            </w:pPr>
          </w:p>
          <w:p w14:paraId="2F8B755C" w14:textId="77777777" w:rsidR="00745B30" w:rsidRDefault="003D3F5A">
            <w:pPr>
              <w:pStyle w:val="ad"/>
              <w:numPr>
                <w:ilvl w:val="0"/>
                <w:numId w:val="3"/>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14:paraId="14220D69" w14:textId="77777777" w:rsidR="00745B30" w:rsidRDefault="003D3F5A">
            <w:pPr>
              <w:pStyle w:val="1"/>
              <w:numPr>
                <w:ilvl w:val="0"/>
                <w:numId w:val="3"/>
              </w:numPr>
              <w:tabs>
                <w:tab w:val="left" w:pos="540"/>
              </w:tabs>
              <w:spacing w:line="300" w:lineRule="exact"/>
              <w:ind w:firstLineChars="0"/>
              <w:rPr>
                <w:rFonts w:ascii="宋体" w:hAnsi="宋体"/>
                <w:szCs w:val="21"/>
              </w:rPr>
            </w:pPr>
            <w:r>
              <w:rPr>
                <w:rFonts w:ascii="宋体" w:hAnsi="宋体" w:hint="eastAsia"/>
                <w:b/>
                <w:color w:val="000000" w:themeColor="text1"/>
                <w:szCs w:val="21"/>
              </w:rPr>
              <w:t>法律法规的宣传方式：</w:t>
            </w:r>
            <w:r>
              <w:rPr>
                <w:rFonts w:ascii="宋体" w:hAnsi="宋体" w:hint="eastAsia"/>
                <w:szCs w:val="21"/>
              </w:rPr>
              <w:t>进行发放纸质文件、电子文件的形式</w:t>
            </w:r>
          </w:p>
          <w:p w14:paraId="79693774" w14:textId="77777777" w:rsidR="00745B30" w:rsidRDefault="003D3F5A">
            <w:pPr>
              <w:pStyle w:val="1"/>
              <w:numPr>
                <w:ilvl w:val="0"/>
                <w:numId w:val="3"/>
              </w:numPr>
              <w:tabs>
                <w:tab w:val="left" w:pos="540"/>
              </w:tabs>
              <w:spacing w:line="300" w:lineRule="exact"/>
              <w:ind w:firstLineChars="0"/>
              <w:rPr>
                <w:rFonts w:ascii="宋体" w:hAnsi="宋体"/>
                <w:b/>
                <w:szCs w:val="21"/>
              </w:rPr>
            </w:pPr>
            <w:r>
              <w:rPr>
                <w:rFonts w:ascii="宋体" w:hAnsi="宋体" w:hint="eastAsia"/>
                <w:b/>
                <w:color w:val="000000" w:themeColor="text1"/>
                <w:szCs w:val="21"/>
              </w:rPr>
              <w:t>法律法规要求及时更新了</w:t>
            </w:r>
            <w:r>
              <w:rPr>
                <w:rFonts w:ascii="宋体" w:hAnsi="宋体" w:hint="eastAsia"/>
                <w:szCs w:val="21"/>
              </w:rPr>
              <w:t>每年一次</w:t>
            </w:r>
          </w:p>
          <w:p w14:paraId="548153D3" w14:textId="77777777" w:rsidR="00745B30" w:rsidRDefault="00745B30">
            <w:pPr>
              <w:tabs>
                <w:tab w:val="left" w:pos="0"/>
              </w:tabs>
              <w:spacing w:line="240" w:lineRule="exact"/>
              <w:rPr>
                <w:b/>
                <w:color w:val="000000" w:themeColor="text1"/>
                <w:sz w:val="14"/>
                <w:szCs w:val="14"/>
              </w:rPr>
            </w:pPr>
          </w:p>
        </w:tc>
      </w:tr>
      <w:tr w:rsidR="00745B30" w14:paraId="22796D41" w14:textId="77777777">
        <w:trPr>
          <w:cantSplit/>
          <w:trHeight w:val="2219"/>
          <w:jc w:val="center"/>
        </w:trPr>
        <w:tc>
          <w:tcPr>
            <w:tcW w:w="720" w:type="dxa"/>
            <w:vMerge/>
            <w:vAlign w:val="center"/>
          </w:tcPr>
          <w:p w14:paraId="590A46DA" w14:textId="77777777" w:rsidR="00745B30" w:rsidRDefault="00745B30">
            <w:pPr>
              <w:spacing w:line="240" w:lineRule="exact"/>
              <w:jc w:val="center"/>
              <w:rPr>
                <w:b/>
                <w:color w:val="000000" w:themeColor="text1"/>
                <w:sz w:val="20"/>
              </w:rPr>
            </w:pPr>
          </w:p>
        </w:tc>
        <w:tc>
          <w:tcPr>
            <w:tcW w:w="9198" w:type="dxa"/>
          </w:tcPr>
          <w:p w14:paraId="7A4D0491" w14:textId="77777777" w:rsidR="00745B30" w:rsidRDefault="003D3F5A">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14:paraId="77B51F24" w14:textId="77777777" w:rsidR="00745B30" w:rsidRDefault="003D3F5A">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14:paraId="7A789AA4" w14:textId="77777777" w:rsidR="00745B30" w:rsidRDefault="00745B30">
            <w:pPr>
              <w:pStyle w:val="a0"/>
            </w:pPr>
          </w:p>
          <w:p w14:paraId="7FD17B70" w14:textId="77777777" w:rsidR="00745B30" w:rsidRDefault="003D3F5A">
            <w:pPr>
              <w:spacing w:line="240" w:lineRule="exact"/>
              <w:ind w:firstLineChars="200" w:firstLine="420"/>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rsidR="00745B30" w14:paraId="3ABB1DBD" w14:textId="77777777">
        <w:trPr>
          <w:cantSplit/>
          <w:trHeight w:val="1297"/>
          <w:jc w:val="center"/>
        </w:trPr>
        <w:tc>
          <w:tcPr>
            <w:tcW w:w="720" w:type="dxa"/>
            <w:vMerge/>
            <w:vAlign w:val="center"/>
          </w:tcPr>
          <w:p w14:paraId="276109F1" w14:textId="77777777" w:rsidR="00745B30" w:rsidRDefault="00745B30">
            <w:pPr>
              <w:spacing w:line="240" w:lineRule="exact"/>
              <w:jc w:val="center"/>
              <w:rPr>
                <w:b/>
                <w:color w:val="000000" w:themeColor="text1"/>
                <w:sz w:val="20"/>
              </w:rPr>
            </w:pPr>
          </w:p>
        </w:tc>
        <w:tc>
          <w:tcPr>
            <w:tcW w:w="9198" w:type="dxa"/>
          </w:tcPr>
          <w:p w14:paraId="50C72649" w14:textId="77777777" w:rsidR="00745B30" w:rsidRDefault="003D3F5A">
            <w:pPr>
              <w:spacing w:line="240" w:lineRule="exact"/>
            </w:pPr>
            <w:r>
              <w:rPr>
                <w:rFonts w:hint="eastAsia"/>
              </w:rPr>
              <w:t xml:space="preserve">6. </w:t>
            </w:r>
            <w:r>
              <w:rPr>
                <w:rFonts w:hint="eastAsia"/>
              </w:rPr>
              <w:t>文件与记录控制</w:t>
            </w:r>
            <w:r>
              <w:rPr>
                <w:rFonts w:hint="eastAsia"/>
              </w:rPr>
              <w:t xml:space="preserve"> (</w:t>
            </w:r>
            <w:r>
              <w:rPr>
                <w:rFonts w:hint="eastAsia"/>
              </w:rPr>
              <w:t>文审修订后文件与标准的符合程度评价、文件控制管理等</w:t>
            </w:r>
            <w:r>
              <w:rPr>
                <w:rFonts w:hint="eastAsia"/>
              </w:rPr>
              <w:t>)</w:t>
            </w:r>
          </w:p>
          <w:p w14:paraId="0314A028" w14:textId="77777777" w:rsidR="00745B30" w:rsidRDefault="00745B30">
            <w:pPr>
              <w:tabs>
                <w:tab w:val="left" w:pos="540"/>
              </w:tabs>
              <w:spacing w:line="240" w:lineRule="exact"/>
            </w:pPr>
          </w:p>
          <w:p w14:paraId="4950C5A5" w14:textId="77777777" w:rsidR="00745B30" w:rsidRDefault="003D3F5A">
            <w:pPr>
              <w:pStyle w:val="a0"/>
            </w:pPr>
            <w:r>
              <w:rPr>
                <w:rFonts w:hint="eastAsia"/>
                <w:szCs w:val="21"/>
              </w:rPr>
              <w:t>文审修订后文件符合标准要求</w:t>
            </w:r>
          </w:p>
        </w:tc>
      </w:tr>
      <w:tr w:rsidR="00745B30" w14:paraId="50E8771B" w14:textId="77777777">
        <w:trPr>
          <w:cantSplit/>
          <w:trHeight w:val="1126"/>
          <w:jc w:val="center"/>
        </w:trPr>
        <w:tc>
          <w:tcPr>
            <w:tcW w:w="720" w:type="dxa"/>
            <w:vMerge w:val="restart"/>
            <w:textDirection w:val="tbRlV"/>
            <w:vAlign w:val="center"/>
          </w:tcPr>
          <w:p w14:paraId="3770C17D" w14:textId="77777777" w:rsidR="00745B30" w:rsidRDefault="003D3F5A">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14:paraId="7BBBAC7A" w14:textId="77777777" w:rsidR="00745B30" w:rsidRDefault="003D3F5A">
            <w:pPr>
              <w:spacing w:line="300" w:lineRule="exact"/>
              <w:rPr>
                <w:rFonts w:ascii="宋体" w:hAnsi="宋体"/>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14:paraId="69D4BCE1" w14:textId="77777777" w:rsidR="00745B30" w:rsidRDefault="00745B30">
            <w:pPr>
              <w:pStyle w:val="a0"/>
            </w:pPr>
          </w:p>
          <w:p w14:paraId="215EE79F" w14:textId="61C2A57A" w:rsidR="00745B30" w:rsidRDefault="003D3F5A">
            <w:pPr>
              <w:spacing w:line="300" w:lineRule="exact"/>
              <w:rPr>
                <w:rFonts w:ascii="宋体" w:hAnsi="宋体"/>
                <w:b/>
                <w:color w:val="000000" w:themeColor="text1"/>
                <w:sz w:val="20"/>
                <w:szCs w:val="20"/>
              </w:rPr>
            </w:pPr>
            <w:r>
              <w:rPr>
                <w:rFonts w:hint="eastAsia"/>
                <w:bCs/>
                <w:szCs w:val="21"/>
              </w:rPr>
              <w:t>该公司员工共</w:t>
            </w:r>
            <w:r w:rsidR="00774535">
              <w:rPr>
                <w:rFonts w:hint="eastAsia"/>
                <w:bCs/>
                <w:szCs w:val="21"/>
              </w:rPr>
              <w:t>21</w:t>
            </w:r>
            <w:r>
              <w:rPr>
                <w:rFonts w:hint="eastAsia"/>
                <w:bCs/>
                <w:szCs w:val="21"/>
              </w:rPr>
              <w:t>人，管理人</w:t>
            </w:r>
            <w:r>
              <w:rPr>
                <w:rFonts w:hint="eastAsia"/>
                <w:bCs/>
                <w:szCs w:val="21"/>
              </w:rPr>
              <w:t>2</w:t>
            </w:r>
            <w:r>
              <w:rPr>
                <w:rFonts w:hint="eastAsia"/>
                <w:bCs/>
                <w:szCs w:val="21"/>
              </w:rPr>
              <w:t>人。有专业的</w:t>
            </w:r>
            <w:r w:rsidR="00774535" w:rsidRPr="00CA303E">
              <w:rPr>
                <w:rFonts w:ascii="宋体" w:hAnsi="宋体" w:hint="eastAsia"/>
                <w:szCs w:val="21"/>
              </w:rPr>
              <w:t>聚乙烯外套管、保温管及管道配件的生产</w:t>
            </w:r>
            <w:r w:rsidR="00774535">
              <w:rPr>
                <w:rFonts w:ascii="宋体" w:hAnsi="宋体" w:hint="eastAsia"/>
                <w:szCs w:val="21"/>
              </w:rPr>
              <w:t>人员</w:t>
            </w:r>
            <w:r w:rsidR="00774535" w:rsidRPr="00CA303E">
              <w:rPr>
                <w:rFonts w:ascii="宋体" w:hAnsi="宋体" w:hint="eastAsia"/>
                <w:szCs w:val="21"/>
              </w:rPr>
              <w:t>，钢套管的</w:t>
            </w:r>
            <w:r>
              <w:rPr>
                <w:rFonts w:hint="eastAsia"/>
                <w:bCs/>
                <w:szCs w:val="21"/>
              </w:rPr>
              <w:t>销售人员，能满足</w:t>
            </w:r>
            <w:r w:rsidR="00774535" w:rsidRPr="00CA303E">
              <w:rPr>
                <w:rFonts w:ascii="宋体" w:hAnsi="宋体" w:hint="eastAsia"/>
                <w:szCs w:val="21"/>
              </w:rPr>
              <w:t>聚乙烯外套管、保温管及管道配件的生产，钢套管的销售</w:t>
            </w:r>
            <w:r>
              <w:rPr>
                <w:rFonts w:hint="eastAsia"/>
                <w:bCs/>
                <w:szCs w:val="21"/>
              </w:rPr>
              <w:t>要求。</w:t>
            </w:r>
          </w:p>
        </w:tc>
      </w:tr>
      <w:tr w:rsidR="00745B30" w14:paraId="0D62D385" w14:textId="77777777">
        <w:trPr>
          <w:cantSplit/>
          <w:trHeight w:val="645"/>
          <w:jc w:val="center"/>
        </w:trPr>
        <w:tc>
          <w:tcPr>
            <w:tcW w:w="720" w:type="dxa"/>
            <w:vMerge/>
            <w:textDirection w:val="tbRlV"/>
            <w:vAlign w:val="center"/>
          </w:tcPr>
          <w:p w14:paraId="012E376E" w14:textId="77777777" w:rsidR="00745B30" w:rsidRDefault="00745B30">
            <w:pPr>
              <w:spacing w:line="240" w:lineRule="exact"/>
              <w:ind w:left="113" w:right="113"/>
              <w:jc w:val="center"/>
              <w:rPr>
                <w:b/>
                <w:color w:val="000000" w:themeColor="text1"/>
                <w:szCs w:val="21"/>
              </w:rPr>
            </w:pPr>
          </w:p>
        </w:tc>
        <w:tc>
          <w:tcPr>
            <w:tcW w:w="9198" w:type="dxa"/>
          </w:tcPr>
          <w:p w14:paraId="65112AA9" w14:textId="77777777" w:rsidR="00745B30" w:rsidRDefault="003D3F5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14:paraId="5E9E7BF9" w14:textId="77777777" w:rsidR="00745B30" w:rsidRDefault="003D3F5A">
            <w:pPr>
              <w:spacing w:line="300" w:lineRule="exact"/>
              <w:rPr>
                <w:bCs/>
                <w:szCs w:val="21"/>
              </w:rPr>
            </w:pPr>
            <w:r>
              <w:rPr>
                <w:rFonts w:hint="eastAsia"/>
                <w:bCs/>
                <w:szCs w:val="21"/>
              </w:rPr>
              <w:t>设备主要是办公设备，如电脑、打印机等。</w:t>
            </w:r>
          </w:p>
          <w:p w14:paraId="0106D7F4" w14:textId="77777777" w:rsidR="00745B30" w:rsidRDefault="00745B30">
            <w:pPr>
              <w:spacing w:line="240" w:lineRule="exact"/>
              <w:rPr>
                <w:rFonts w:ascii="宋体" w:hAnsi="宋体"/>
                <w:b/>
                <w:color w:val="000000" w:themeColor="text1"/>
                <w:sz w:val="20"/>
                <w:szCs w:val="20"/>
              </w:rPr>
            </w:pPr>
          </w:p>
          <w:p w14:paraId="7E974C9B" w14:textId="77777777" w:rsidR="00745B30" w:rsidRDefault="00745B30">
            <w:pPr>
              <w:spacing w:line="240" w:lineRule="exact"/>
              <w:rPr>
                <w:rFonts w:ascii="宋体" w:hAnsi="宋体"/>
                <w:b/>
                <w:color w:val="000000" w:themeColor="text1"/>
                <w:sz w:val="20"/>
                <w:szCs w:val="20"/>
              </w:rPr>
            </w:pPr>
          </w:p>
        </w:tc>
      </w:tr>
      <w:tr w:rsidR="00745B30" w14:paraId="1AD6B239" w14:textId="77777777">
        <w:trPr>
          <w:cantSplit/>
          <w:trHeight w:val="645"/>
          <w:jc w:val="center"/>
        </w:trPr>
        <w:tc>
          <w:tcPr>
            <w:tcW w:w="720" w:type="dxa"/>
            <w:vMerge/>
            <w:textDirection w:val="tbRlV"/>
            <w:vAlign w:val="center"/>
          </w:tcPr>
          <w:p w14:paraId="2359420D" w14:textId="77777777" w:rsidR="00745B30" w:rsidRDefault="00745B30">
            <w:pPr>
              <w:spacing w:line="240" w:lineRule="exact"/>
              <w:ind w:left="113" w:right="113"/>
              <w:jc w:val="center"/>
              <w:rPr>
                <w:b/>
                <w:color w:val="000000" w:themeColor="text1"/>
                <w:szCs w:val="21"/>
              </w:rPr>
            </w:pPr>
          </w:p>
        </w:tc>
        <w:tc>
          <w:tcPr>
            <w:tcW w:w="9198" w:type="dxa"/>
          </w:tcPr>
          <w:p w14:paraId="3247B10F" w14:textId="77777777" w:rsidR="00745B30" w:rsidRDefault="003D3F5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14:paraId="0360591B" w14:textId="77777777" w:rsidR="00745B30" w:rsidRDefault="003D3F5A">
            <w:r>
              <w:rPr>
                <w:rFonts w:hint="eastAsia"/>
              </w:rPr>
              <w:t>现场观察办公区域环境卫生管理，工作场所布局合理，温湿度适宜，照明良好，满足办公需求。</w:t>
            </w:r>
          </w:p>
          <w:p w14:paraId="22470D51" w14:textId="77777777" w:rsidR="00745B30" w:rsidRDefault="00745B30">
            <w:pPr>
              <w:spacing w:line="240" w:lineRule="exact"/>
              <w:rPr>
                <w:rFonts w:ascii="宋体" w:hAnsi="宋体"/>
                <w:b/>
                <w:color w:val="000000" w:themeColor="text1"/>
                <w:sz w:val="20"/>
                <w:szCs w:val="20"/>
              </w:rPr>
            </w:pPr>
          </w:p>
        </w:tc>
      </w:tr>
      <w:tr w:rsidR="00745B30" w14:paraId="51870A70" w14:textId="77777777">
        <w:trPr>
          <w:cantSplit/>
          <w:trHeight w:val="645"/>
          <w:jc w:val="center"/>
        </w:trPr>
        <w:tc>
          <w:tcPr>
            <w:tcW w:w="720" w:type="dxa"/>
            <w:vMerge/>
            <w:textDirection w:val="tbRlV"/>
            <w:vAlign w:val="center"/>
          </w:tcPr>
          <w:p w14:paraId="397FE75C" w14:textId="77777777" w:rsidR="00745B30" w:rsidRDefault="00745B30">
            <w:pPr>
              <w:spacing w:line="240" w:lineRule="exact"/>
              <w:ind w:left="113" w:right="113"/>
              <w:jc w:val="center"/>
              <w:rPr>
                <w:b/>
                <w:color w:val="000000" w:themeColor="text1"/>
                <w:szCs w:val="21"/>
              </w:rPr>
            </w:pPr>
          </w:p>
        </w:tc>
        <w:tc>
          <w:tcPr>
            <w:tcW w:w="9198" w:type="dxa"/>
          </w:tcPr>
          <w:p w14:paraId="7ADB862A" w14:textId="77777777" w:rsidR="00745B30" w:rsidRDefault="003D3F5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14:paraId="52B6FFFA" w14:textId="04C82ABA" w:rsidR="00745B30" w:rsidRDefault="00135364">
            <w:pPr>
              <w:spacing w:line="240" w:lineRule="exact"/>
              <w:rPr>
                <w:rFonts w:ascii="宋体" w:hAnsi="宋体"/>
                <w:b/>
                <w:color w:val="000000" w:themeColor="text1"/>
                <w:sz w:val="20"/>
                <w:szCs w:val="20"/>
              </w:rPr>
            </w:pPr>
            <w:r>
              <w:rPr>
                <w:rFonts w:hint="eastAsia"/>
              </w:rPr>
              <w:t>卷尺，监视测量报告，见附件</w:t>
            </w:r>
          </w:p>
        </w:tc>
      </w:tr>
      <w:tr w:rsidR="00745B30" w14:paraId="71891804" w14:textId="77777777">
        <w:trPr>
          <w:cantSplit/>
          <w:trHeight w:val="645"/>
          <w:jc w:val="center"/>
        </w:trPr>
        <w:tc>
          <w:tcPr>
            <w:tcW w:w="720" w:type="dxa"/>
            <w:vMerge/>
            <w:textDirection w:val="tbRlV"/>
            <w:vAlign w:val="center"/>
          </w:tcPr>
          <w:p w14:paraId="44A844C0" w14:textId="77777777" w:rsidR="00745B30" w:rsidRDefault="00745B30">
            <w:pPr>
              <w:spacing w:line="240" w:lineRule="exact"/>
              <w:ind w:left="113" w:right="113"/>
              <w:jc w:val="center"/>
              <w:rPr>
                <w:b/>
                <w:color w:val="000000" w:themeColor="text1"/>
                <w:szCs w:val="21"/>
              </w:rPr>
            </w:pPr>
          </w:p>
        </w:tc>
        <w:tc>
          <w:tcPr>
            <w:tcW w:w="9198" w:type="dxa"/>
          </w:tcPr>
          <w:p w14:paraId="06626055" w14:textId="77777777" w:rsidR="00745B30" w:rsidRDefault="003D3F5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14:paraId="0716438C" w14:textId="77777777" w:rsidR="00745B30" w:rsidRDefault="003D3F5A">
            <w:r>
              <w:rPr>
                <w:rFonts w:hint="eastAsia"/>
              </w:rPr>
              <w:t>公司确定运行过程所需的知识，内部来源包括公司运作准则（管理制度、工作记录等）等。外部来源包括外来资料如认证标准、法律法规、市场信息等。</w:t>
            </w:r>
          </w:p>
          <w:p w14:paraId="7C29FAD8" w14:textId="77777777" w:rsidR="00745B30" w:rsidRDefault="00745B30">
            <w:pPr>
              <w:spacing w:line="240" w:lineRule="exact"/>
              <w:rPr>
                <w:rFonts w:ascii="宋体" w:hAnsi="宋体"/>
                <w:b/>
                <w:color w:val="000000" w:themeColor="text1"/>
                <w:sz w:val="20"/>
                <w:szCs w:val="20"/>
              </w:rPr>
            </w:pPr>
          </w:p>
        </w:tc>
      </w:tr>
      <w:tr w:rsidR="00745B30" w14:paraId="7F2656F5" w14:textId="77777777">
        <w:trPr>
          <w:cantSplit/>
          <w:trHeight w:val="645"/>
          <w:jc w:val="center"/>
        </w:trPr>
        <w:tc>
          <w:tcPr>
            <w:tcW w:w="720" w:type="dxa"/>
            <w:vMerge/>
            <w:textDirection w:val="tbRlV"/>
            <w:vAlign w:val="center"/>
          </w:tcPr>
          <w:p w14:paraId="336B52DB" w14:textId="77777777" w:rsidR="00745B30" w:rsidRDefault="00745B30">
            <w:pPr>
              <w:spacing w:line="240" w:lineRule="exact"/>
              <w:ind w:left="113" w:right="113"/>
              <w:jc w:val="center"/>
              <w:rPr>
                <w:b/>
                <w:color w:val="000000" w:themeColor="text1"/>
                <w:szCs w:val="21"/>
              </w:rPr>
            </w:pPr>
          </w:p>
        </w:tc>
        <w:tc>
          <w:tcPr>
            <w:tcW w:w="9198" w:type="dxa"/>
          </w:tcPr>
          <w:p w14:paraId="375669B6" w14:textId="77777777" w:rsidR="00745B30" w:rsidRDefault="003D3F5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14:paraId="2CD3969E" w14:textId="77777777" w:rsidR="00135364" w:rsidRDefault="003D3F5A" w:rsidP="00135364">
            <w:pPr>
              <w:spacing w:line="240" w:lineRule="exact"/>
            </w:pPr>
            <w:r>
              <w:rPr>
                <w:rFonts w:hint="eastAsia"/>
              </w:rPr>
              <w:t>配备有</w:t>
            </w:r>
            <w:r w:rsidR="00135364">
              <w:rPr>
                <w:rFonts w:hint="eastAsia"/>
              </w:rPr>
              <w:t>集气罩</w:t>
            </w:r>
            <w:r w:rsidR="00135364">
              <w:rPr>
                <w:rFonts w:hint="eastAsia"/>
              </w:rPr>
              <w:t>+TU</w:t>
            </w:r>
            <w:r w:rsidR="00135364">
              <w:rPr>
                <w:rFonts w:hint="eastAsia"/>
              </w:rPr>
              <w:t>光解</w:t>
            </w:r>
            <w:r w:rsidR="00135364">
              <w:rPr>
                <w:rFonts w:hint="eastAsia"/>
              </w:rPr>
              <w:t>+</w:t>
            </w:r>
            <w:r w:rsidR="00135364">
              <w:rPr>
                <w:rFonts w:hint="eastAsia"/>
              </w:rPr>
              <w:t>低温等</w:t>
            </w:r>
            <w:r w:rsidR="00135364">
              <w:rPr>
                <w:rFonts w:hint="eastAsia"/>
              </w:rPr>
              <w:t xml:space="preserve">         </w:t>
            </w:r>
          </w:p>
          <w:p w14:paraId="08B8298B" w14:textId="77777777" w:rsidR="00135364" w:rsidRDefault="00135364" w:rsidP="00135364">
            <w:pPr>
              <w:spacing w:line="240" w:lineRule="exact"/>
            </w:pPr>
            <w:r>
              <w:rPr>
                <w:rFonts w:hint="eastAsia"/>
              </w:rPr>
              <w:t xml:space="preserve"> </w:t>
            </w:r>
            <w:r>
              <w:rPr>
                <w:rFonts w:hint="eastAsia"/>
              </w:rPr>
              <w:t>离子设备</w:t>
            </w:r>
            <w:r>
              <w:rPr>
                <w:rFonts w:hint="eastAsia"/>
              </w:rPr>
              <w:t>+1</w:t>
            </w:r>
            <w:r>
              <w:rPr>
                <w:rFonts w:hint="eastAsia"/>
              </w:rPr>
              <w:t>根</w:t>
            </w:r>
            <w:r>
              <w:rPr>
                <w:rFonts w:hint="eastAsia"/>
              </w:rPr>
              <w:t>15m</w:t>
            </w:r>
            <w:r>
              <w:rPr>
                <w:rFonts w:hint="eastAsia"/>
              </w:rPr>
              <w:t>排气筒</w:t>
            </w:r>
          </w:p>
          <w:p w14:paraId="09222FE8" w14:textId="73D56A15" w:rsidR="00745B30" w:rsidRDefault="00135364" w:rsidP="00135364">
            <w:pPr>
              <w:spacing w:line="240" w:lineRule="exact"/>
              <w:rPr>
                <w:rFonts w:ascii="宋体" w:hAnsi="宋体"/>
                <w:color w:val="000000" w:themeColor="text1"/>
                <w:sz w:val="20"/>
                <w:szCs w:val="20"/>
              </w:rPr>
            </w:pPr>
            <w:r w:rsidRPr="00135364">
              <w:rPr>
                <w:rFonts w:hint="eastAsia"/>
              </w:rPr>
              <w:t>布袋除尘器</w:t>
            </w:r>
            <w:r w:rsidRPr="00135364">
              <w:rPr>
                <w:rFonts w:hint="eastAsia"/>
              </w:rPr>
              <w:t>+15</w:t>
            </w:r>
            <w:r w:rsidRPr="00135364">
              <w:rPr>
                <w:rFonts w:hint="eastAsia"/>
              </w:rPr>
              <w:t>米高排气筒</w:t>
            </w:r>
            <w:r w:rsidR="003D3F5A">
              <w:rPr>
                <w:rFonts w:hint="eastAsia"/>
              </w:rPr>
              <w:t>。</w:t>
            </w:r>
          </w:p>
          <w:p w14:paraId="7F948103" w14:textId="77777777" w:rsidR="00745B30" w:rsidRDefault="00745B30">
            <w:pPr>
              <w:spacing w:line="240" w:lineRule="exact"/>
              <w:rPr>
                <w:rFonts w:ascii="宋体" w:hAnsi="宋体"/>
                <w:b/>
                <w:color w:val="000000" w:themeColor="text1"/>
                <w:sz w:val="20"/>
                <w:szCs w:val="20"/>
              </w:rPr>
            </w:pPr>
          </w:p>
        </w:tc>
      </w:tr>
      <w:tr w:rsidR="00745B30" w14:paraId="71E55B34" w14:textId="77777777">
        <w:trPr>
          <w:cantSplit/>
          <w:trHeight w:val="700"/>
          <w:jc w:val="center"/>
        </w:trPr>
        <w:tc>
          <w:tcPr>
            <w:tcW w:w="720" w:type="dxa"/>
            <w:vMerge/>
            <w:textDirection w:val="tbRlV"/>
            <w:vAlign w:val="center"/>
          </w:tcPr>
          <w:p w14:paraId="7CE2F368" w14:textId="77777777" w:rsidR="00745B30" w:rsidRDefault="00745B30">
            <w:pPr>
              <w:spacing w:line="240" w:lineRule="exact"/>
              <w:ind w:left="113" w:right="113"/>
              <w:jc w:val="center"/>
              <w:rPr>
                <w:b/>
                <w:color w:val="000000" w:themeColor="text1"/>
                <w:szCs w:val="21"/>
              </w:rPr>
            </w:pPr>
          </w:p>
        </w:tc>
        <w:tc>
          <w:tcPr>
            <w:tcW w:w="9198" w:type="dxa"/>
          </w:tcPr>
          <w:p w14:paraId="29A0C71B" w14:textId="77777777" w:rsidR="00745B30" w:rsidRDefault="003D3F5A">
            <w:pPr>
              <w:spacing w:line="240" w:lineRule="exact"/>
              <w:rPr>
                <w:b/>
                <w:bCs/>
              </w:rPr>
            </w:pPr>
            <w:r>
              <w:rPr>
                <w:rFonts w:hint="eastAsia"/>
                <w:b/>
                <w:bCs/>
              </w:rPr>
              <w:t>职业健康安全设施：</w:t>
            </w:r>
          </w:p>
          <w:p w14:paraId="1803270F" w14:textId="77777777" w:rsidR="00745B30" w:rsidRDefault="003D3F5A">
            <w:pPr>
              <w:spacing w:line="240" w:lineRule="exact"/>
            </w:pPr>
            <w:r>
              <w:rPr>
                <w:rFonts w:hint="eastAsia"/>
              </w:rPr>
              <w:t>配备有灭火器等环保设施。</w:t>
            </w:r>
          </w:p>
          <w:p w14:paraId="4BFE3288" w14:textId="77777777" w:rsidR="00745B30" w:rsidRDefault="00745B30">
            <w:pPr>
              <w:pStyle w:val="a0"/>
              <w:rPr>
                <w:rFonts w:ascii="宋体" w:hAnsi="宋体"/>
                <w:b/>
                <w:color w:val="000000" w:themeColor="text1"/>
                <w:sz w:val="20"/>
                <w:szCs w:val="20"/>
              </w:rPr>
            </w:pPr>
          </w:p>
        </w:tc>
      </w:tr>
      <w:tr w:rsidR="00745B30" w14:paraId="5691D2C4" w14:textId="77777777">
        <w:trPr>
          <w:cantSplit/>
          <w:trHeight w:val="2531"/>
          <w:jc w:val="center"/>
        </w:trPr>
        <w:tc>
          <w:tcPr>
            <w:tcW w:w="720" w:type="dxa"/>
            <w:vMerge w:val="restart"/>
            <w:textDirection w:val="tbRlV"/>
            <w:vAlign w:val="center"/>
          </w:tcPr>
          <w:p w14:paraId="06E8C4E4" w14:textId="77777777" w:rsidR="00745B30" w:rsidRDefault="003D3F5A">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14:paraId="2AD620FE" w14:textId="77777777" w:rsidR="00745B30" w:rsidRDefault="003D3F5A">
            <w:pPr>
              <w:spacing w:line="300" w:lineRule="exact"/>
              <w:rPr>
                <w:b/>
                <w:bCs/>
              </w:rPr>
            </w:pPr>
            <w:r>
              <w:rPr>
                <w:rFonts w:hint="eastAsia"/>
                <w:b/>
                <w:bCs/>
              </w:rPr>
              <w:t xml:space="preserve">1. </w:t>
            </w:r>
            <w:r>
              <w:rPr>
                <w:rFonts w:hint="eastAsia"/>
                <w:b/>
                <w:bCs/>
              </w:rPr>
              <w:t>针对方针的管理职责评审</w:t>
            </w:r>
          </w:p>
          <w:p w14:paraId="73BC72A8" w14:textId="77777777" w:rsidR="00745B30" w:rsidRDefault="003D3F5A">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14:paraId="1F8794B0" w14:textId="77777777" w:rsidR="00745B30" w:rsidRDefault="00745B30">
            <w:pPr>
              <w:pStyle w:val="a0"/>
              <w:rPr>
                <w:b/>
                <w:color w:val="000000" w:themeColor="text1"/>
                <w:sz w:val="20"/>
                <w:szCs w:val="20"/>
              </w:rPr>
            </w:pPr>
          </w:p>
          <w:p w14:paraId="2F5FEEF1" w14:textId="77777777" w:rsidR="00745B30" w:rsidRDefault="003D3F5A">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14:paraId="0E5E6693" w14:textId="77777777" w:rsidR="00745B30" w:rsidRDefault="00745B30">
            <w:pPr>
              <w:pStyle w:val="a0"/>
              <w:rPr>
                <w:b/>
                <w:color w:val="000000" w:themeColor="text1"/>
                <w:sz w:val="20"/>
                <w:szCs w:val="20"/>
              </w:rPr>
            </w:pPr>
          </w:p>
        </w:tc>
      </w:tr>
      <w:tr w:rsidR="00745B30" w14:paraId="05BB07D0" w14:textId="77777777">
        <w:trPr>
          <w:cantSplit/>
          <w:trHeight w:val="2553"/>
          <w:jc w:val="center"/>
        </w:trPr>
        <w:tc>
          <w:tcPr>
            <w:tcW w:w="720" w:type="dxa"/>
            <w:vMerge/>
            <w:vAlign w:val="center"/>
          </w:tcPr>
          <w:p w14:paraId="334FA057" w14:textId="77777777" w:rsidR="00745B30" w:rsidRDefault="00745B30">
            <w:pPr>
              <w:spacing w:line="240" w:lineRule="exact"/>
              <w:jc w:val="center"/>
              <w:rPr>
                <w:b/>
                <w:color w:val="000000" w:themeColor="text1"/>
                <w:szCs w:val="21"/>
              </w:rPr>
            </w:pPr>
          </w:p>
        </w:tc>
        <w:tc>
          <w:tcPr>
            <w:tcW w:w="9198" w:type="dxa"/>
          </w:tcPr>
          <w:p w14:paraId="10C6FC1B" w14:textId="77777777" w:rsidR="00745B30" w:rsidRDefault="003D3F5A">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14:paraId="3CC24AC3" w14:textId="77777777" w:rsidR="00745B30" w:rsidRDefault="00745B30">
            <w:pPr>
              <w:spacing w:line="240" w:lineRule="exact"/>
              <w:rPr>
                <w:rFonts w:ascii="楷体_GB2312" w:eastAsia="楷体_GB2312"/>
                <w:b/>
                <w:color w:val="000000" w:themeColor="text1"/>
                <w:sz w:val="20"/>
                <w:szCs w:val="20"/>
              </w:rPr>
            </w:pPr>
          </w:p>
          <w:p w14:paraId="04BAE21A" w14:textId="77777777" w:rsidR="00745B30" w:rsidRDefault="003D3F5A">
            <w:pPr>
              <w:spacing w:line="240" w:lineRule="exact"/>
              <w:rPr>
                <w:bCs/>
                <w:szCs w:val="21"/>
              </w:rPr>
            </w:pPr>
            <w:r>
              <w:rPr>
                <w:rFonts w:ascii="楷体_GB2312" w:eastAsia="楷体_GB2312" w:hint="eastAsia"/>
                <w:b/>
                <w:szCs w:val="21"/>
              </w:rPr>
              <w:t>组织对外联络，关注顾客的感受情况（QMS）：</w:t>
            </w:r>
            <w:r>
              <w:rPr>
                <w:rFonts w:hint="eastAsia"/>
                <w:bCs/>
                <w:szCs w:val="21"/>
              </w:rPr>
              <w:t>顾客满意度调查表的发放、电话回访、到顾客现场进行询问、相关方告知书等形式</w:t>
            </w:r>
          </w:p>
          <w:p w14:paraId="1080A8F5" w14:textId="77777777" w:rsidR="00745B30" w:rsidRDefault="00745B30">
            <w:pPr>
              <w:spacing w:line="240" w:lineRule="exact"/>
              <w:rPr>
                <w:bCs/>
                <w:szCs w:val="21"/>
              </w:rPr>
            </w:pPr>
          </w:p>
          <w:p w14:paraId="32DE8A9C" w14:textId="77777777" w:rsidR="00745B30" w:rsidRDefault="003D3F5A">
            <w:pPr>
              <w:spacing w:line="240" w:lineRule="exact"/>
              <w:rPr>
                <w:rFonts w:ascii="楷体_GB2312" w:eastAsia="楷体_GB2312"/>
                <w:b/>
                <w:szCs w:val="21"/>
              </w:rPr>
            </w:pPr>
            <w:r>
              <w:rPr>
                <w:rFonts w:ascii="楷体_GB2312" w:eastAsia="楷体_GB2312" w:hint="eastAsia"/>
                <w:b/>
                <w:szCs w:val="21"/>
              </w:rPr>
              <w:t>外部信息的接收、成文并答复的情况（E、S填写）：</w:t>
            </w:r>
            <w:r>
              <w:rPr>
                <w:rFonts w:hint="eastAsia"/>
                <w:bCs/>
                <w:szCs w:val="21"/>
              </w:rPr>
              <w:t>进行接收、答复，但未进行记录</w:t>
            </w:r>
          </w:p>
          <w:p w14:paraId="1E7840B7" w14:textId="77777777" w:rsidR="00745B30" w:rsidRDefault="00745B30">
            <w:pPr>
              <w:spacing w:line="240" w:lineRule="exact"/>
              <w:rPr>
                <w:rFonts w:ascii="楷体_GB2312" w:eastAsia="楷体_GB2312"/>
                <w:b/>
                <w:szCs w:val="21"/>
              </w:rPr>
            </w:pPr>
          </w:p>
          <w:p w14:paraId="06576F3F" w14:textId="77777777" w:rsidR="00745B30" w:rsidRDefault="003D3F5A">
            <w:pPr>
              <w:spacing w:line="240" w:lineRule="exact"/>
              <w:rPr>
                <w:rFonts w:ascii="楷体_GB2312" w:eastAsia="楷体_GB2312"/>
                <w:b/>
                <w:szCs w:val="21"/>
              </w:rPr>
            </w:pPr>
            <w:r>
              <w:rPr>
                <w:rFonts w:ascii="楷体_GB2312" w:eastAsia="楷体_GB2312" w:hint="eastAsia"/>
                <w:b/>
                <w:szCs w:val="21"/>
              </w:rPr>
              <w:t>重要环境因素信息对外交流情况（EMS填写）：</w:t>
            </w:r>
            <w:r>
              <w:rPr>
                <w:rFonts w:hint="eastAsia"/>
                <w:bCs/>
                <w:szCs w:val="21"/>
              </w:rPr>
              <w:t>对相关方进行了书面告知，见到相关方告知书。内容符合标准要求</w:t>
            </w:r>
          </w:p>
          <w:p w14:paraId="6353714B" w14:textId="77777777" w:rsidR="00745B30" w:rsidRDefault="00745B30">
            <w:pPr>
              <w:spacing w:line="240" w:lineRule="exact"/>
              <w:rPr>
                <w:rFonts w:ascii="楷体_GB2312" w:eastAsia="楷体_GB2312"/>
                <w:b/>
                <w:szCs w:val="21"/>
              </w:rPr>
            </w:pPr>
          </w:p>
          <w:p w14:paraId="132E26EF" w14:textId="77777777" w:rsidR="00745B30" w:rsidRDefault="003D3F5A">
            <w:pPr>
              <w:spacing w:line="240" w:lineRule="exact"/>
              <w:rPr>
                <w:bCs/>
                <w:szCs w:val="21"/>
              </w:rPr>
            </w:pPr>
            <w:r>
              <w:rPr>
                <w:rFonts w:ascii="楷体_GB2312" w:eastAsia="楷体_GB2312" w:hint="eastAsia"/>
                <w:b/>
                <w:szCs w:val="21"/>
              </w:rPr>
              <w:t>OHSMS事务代表协商和交流的情况（OHSMS填写）：</w:t>
            </w:r>
            <w:r>
              <w:rPr>
                <w:rFonts w:hint="eastAsia"/>
                <w:bCs/>
                <w:szCs w:val="21"/>
              </w:rPr>
              <w:t>，参与了体系文件的制定，每年召开一次员工代表会议。但未保留记录</w:t>
            </w:r>
          </w:p>
          <w:p w14:paraId="6C986CBF" w14:textId="77777777" w:rsidR="00745B30" w:rsidRDefault="00745B30">
            <w:pPr>
              <w:spacing w:line="240" w:lineRule="exact"/>
              <w:rPr>
                <w:rFonts w:ascii="楷体_GB2312" w:eastAsia="楷体_GB2312"/>
                <w:b/>
                <w:szCs w:val="21"/>
              </w:rPr>
            </w:pPr>
          </w:p>
          <w:p w14:paraId="2E90D7FE" w14:textId="77777777" w:rsidR="00745B30" w:rsidRDefault="003D3F5A">
            <w:pPr>
              <w:spacing w:line="240" w:lineRule="exact"/>
              <w:rPr>
                <w:rFonts w:ascii="楷体_GB2312" w:eastAsia="楷体_GB2312"/>
                <w:b/>
                <w:color w:val="000000" w:themeColor="text1"/>
                <w:szCs w:val="21"/>
              </w:rPr>
            </w:pPr>
            <w:r>
              <w:rPr>
                <w:rFonts w:ascii="楷体_GB2312" w:eastAsia="楷体_GB2312" w:hint="eastAsia"/>
                <w:b/>
                <w:szCs w:val="21"/>
              </w:rPr>
              <w:t>与相关方协商的情况（OHSMS填写）：</w:t>
            </w:r>
            <w:r>
              <w:rPr>
                <w:rFonts w:hint="eastAsia"/>
                <w:bCs/>
                <w:szCs w:val="21"/>
              </w:rPr>
              <w:t>对相关方进行了书面告知，见到相关方告知书。内容符合标准要求</w:t>
            </w:r>
          </w:p>
        </w:tc>
      </w:tr>
      <w:tr w:rsidR="00745B30" w14:paraId="554BBC48" w14:textId="77777777">
        <w:trPr>
          <w:cantSplit/>
          <w:trHeight w:val="2250"/>
          <w:jc w:val="center"/>
        </w:trPr>
        <w:tc>
          <w:tcPr>
            <w:tcW w:w="720" w:type="dxa"/>
            <w:vMerge/>
            <w:vAlign w:val="center"/>
          </w:tcPr>
          <w:p w14:paraId="7327768C" w14:textId="77777777" w:rsidR="00745B30" w:rsidRDefault="00745B30">
            <w:pPr>
              <w:spacing w:line="240" w:lineRule="exact"/>
              <w:jc w:val="center"/>
              <w:rPr>
                <w:b/>
                <w:color w:val="000000" w:themeColor="text1"/>
                <w:szCs w:val="21"/>
              </w:rPr>
            </w:pPr>
          </w:p>
        </w:tc>
        <w:tc>
          <w:tcPr>
            <w:tcW w:w="9198" w:type="dxa"/>
          </w:tcPr>
          <w:p w14:paraId="4BFBDDB5" w14:textId="77777777" w:rsidR="00745B30" w:rsidRDefault="003D3F5A">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14:paraId="1875448B" w14:textId="77777777" w:rsidR="00745B30" w:rsidRDefault="003D3F5A">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14:paraId="6C4F143A" w14:textId="77777777" w:rsidR="00135364" w:rsidRDefault="00135364">
            <w:pPr>
              <w:snapToGrid w:val="0"/>
              <w:spacing w:line="280" w:lineRule="exact"/>
              <w:jc w:val="left"/>
            </w:pPr>
          </w:p>
          <w:p w14:paraId="421FC3CD" w14:textId="206358DC" w:rsidR="00135364" w:rsidRDefault="00135364" w:rsidP="00135364">
            <w:pPr>
              <w:rPr>
                <w:rFonts w:cs="Lucida Sans"/>
                <w:b/>
                <w:color w:val="000000" w:themeColor="text1"/>
                <w:szCs w:val="20"/>
              </w:rPr>
            </w:pPr>
            <w:r>
              <w:rPr>
                <w:rFonts w:cs="Lucida Sans" w:hint="eastAsia"/>
                <w:b/>
                <w:color w:val="000000" w:themeColor="text1"/>
                <w:szCs w:val="20"/>
              </w:rPr>
              <w:t>挤出特殊程确认记录：</w:t>
            </w:r>
          </w:p>
          <w:p w14:paraId="57A77599" w14:textId="77777777" w:rsidR="00135364" w:rsidRDefault="00135364" w:rsidP="00135364">
            <w:pPr>
              <w:rPr>
                <w:rFonts w:cs="Lucida Sans"/>
                <w:b/>
                <w:color w:val="000000" w:themeColor="text1"/>
                <w:szCs w:val="20"/>
              </w:rPr>
            </w:pPr>
            <w:r>
              <w:rPr>
                <w:rFonts w:cs="Lucida Sans" w:hint="eastAsia"/>
                <w:b/>
                <w:color w:val="000000" w:themeColor="text1"/>
                <w:szCs w:val="20"/>
              </w:rPr>
              <w:t>1</w:t>
            </w:r>
            <w:r>
              <w:rPr>
                <w:rFonts w:cs="Lucida Sans" w:hint="eastAsia"/>
                <w:b/>
                <w:color w:val="000000" w:themeColor="text1"/>
                <w:szCs w:val="20"/>
              </w:rPr>
              <w:t>）特殊过程：挤出成型工序</w:t>
            </w:r>
          </w:p>
          <w:p w14:paraId="4E575E86" w14:textId="31664235" w:rsidR="00135364" w:rsidRDefault="00135364" w:rsidP="00135364">
            <w:pPr>
              <w:rPr>
                <w:rFonts w:cs="Lucida Sans"/>
                <w:b/>
                <w:color w:val="000000" w:themeColor="text1"/>
                <w:szCs w:val="20"/>
              </w:rPr>
            </w:pPr>
            <w:r>
              <w:rPr>
                <w:rFonts w:cs="Lucida Sans" w:hint="eastAsia"/>
                <w:b/>
                <w:color w:val="000000" w:themeColor="text1"/>
                <w:szCs w:val="20"/>
              </w:rPr>
              <w:t>确认方法：根据标准</w:t>
            </w:r>
            <w:r>
              <w:rPr>
                <w:rFonts w:cs="Lucida Sans" w:hint="eastAsia"/>
                <w:b/>
                <w:color w:val="000000" w:themeColor="text1"/>
                <w:szCs w:val="20"/>
              </w:rPr>
              <w:t>8.5.1</w:t>
            </w:r>
            <w:r>
              <w:rPr>
                <w:rFonts w:cs="Lucida Sans" w:hint="eastAsia"/>
                <w:b/>
                <w:color w:val="000000" w:themeColor="text1"/>
                <w:szCs w:val="20"/>
              </w:rPr>
              <w:t>产品生产和服务提供的过程的确认，本部门对工艺过程进行了识别，认为该过程为特殊过程</w:t>
            </w:r>
          </w:p>
          <w:p w14:paraId="08D222C2" w14:textId="6766F7E0" w:rsidR="00135364" w:rsidRPr="00135364" w:rsidRDefault="00135364" w:rsidP="00135364">
            <w:r>
              <w:rPr>
                <w:rFonts w:cs="Lucida Sans" w:hint="eastAsia"/>
                <w:b/>
                <w:color w:val="000000" w:themeColor="text1"/>
                <w:szCs w:val="20"/>
              </w:rPr>
              <w:t>参与识别和确认的人员：</w:t>
            </w:r>
            <w:r>
              <w:rPr>
                <w:rFonts w:hint="eastAsia"/>
              </w:rPr>
              <w:t>刘雪连、</w:t>
            </w:r>
            <w:r>
              <w:t>刘书号</w:t>
            </w:r>
            <w:r>
              <w:rPr>
                <w:rFonts w:hint="eastAsia"/>
              </w:rPr>
              <w:t>、</w:t>
            </w:r>
            <w:r>
              <w:t>刘百纯</w:t>
            </w:r>
          </w:p>
          <w:p w14:paraId="008C2B6C" w14:textId="3059282C" w:rsidR="00135364" w:rsidRDefault="00135364" w:rsidP="00135364">
            <w:pPr>
              <w:rPr>
                <w:rFonts w:cs="Lucida Sans"/>
                <w:b/>
                <w:color w:val="000000" w:themeColor="text1"/>
                <w:szCs w:val="20"/>
              </w:rPr>
            </w:pPr>
            <w:r>
              <w:rPr>
                <w:rFonts w:cs="Lucida Sans" w:hint="eastAsia"/>
                <w:b/>
                <w:color w:val="000000" w:themeColor="text1"/>
                <w:szCs w:val="20"/>
              </w:rPr>
              <w:t>操作人员：</w:t>
            </w:r>
            <w:r>
              <w:t>陈建泉</w:t>
            </w:r>
          </w:p>
          <w:p w14:paraId="1C6A7187" w14:textId="77777777" w:rsidR="00135364" w:rsidRDefault="00135364" w:rsidP="00135364">
            <w:pPr>
              <w:rPr>
                <w:rFonts w:cs="Lucida Sans"/>
                <w:b/>
                <w:color w:val="000000" w:themeColor="text1"/>
                <w:szCs w:val="20"/>
              </w:rPr>
            </w:pPr>
            <w:r>
              <w:rPr>
                <w:rFonts w:cs="Lucida Sans" w:hint="eastAsia"/>
                <w:b/>
                <w:color w:val="000000" w:themeColor="text1"/>
                <w:szCs w:val="20"/>
              </w:rPr>
              <w:t>设备：单螺杆挤出机，可以满足其过程要求</w:t>
            </w:r>
          </w:p>
          <w:p w14:paraId="3A9210BA" w14:textId="77777777" w:rsidR="00135364" w:rsidRDefault="00135364" w:rsidP="00135364">
            <w:pPr>
              <w:rPr>
                <w:rFonts w:cs="Lucida Sans"/>
                <w:b/>
                <w:color w:val="000000" w:themeColor="text1"/>
                <w:szCs w:val="20"/>
              </w:rPr>
            </w:pPr>
            <w:r>
              <w:rPr>
                <w:rFonts w:cs="Lucida Sans" w:hint="eastAsia"/>
                <w:b/>
                <w:color w:val="000000" w:themeColor="text1"/>
                <w:szCs w:val="20"/>
              </w:rPr>
              <w:t>工艺标准：《挤出作业指导书》</w:t>
            </w:r>
            <w:r>
              <w:rPr>
                <w:rFonts w:cs="Lucida Sans" w:hint="eastAsia"/>
                <w:b/>
                <w:color w:val="000000" w:themeColor="text1"/>
                <w:szCs w:val="20"/>
              </w:rPr>
              <w:t xml:space="preserve"> </w:t>
            </w:r>
          </w:p>
          <w:p w14:paraId="43EF848B" w14:textId="77777777" w:rsidR="00135364" w:rsidRDefault="00135364" w:rsidP="00135364">
            <w:pPr>
              <w:rPr>
                <w:rFonts w:cs="Lucida Sans"/>
                <w:b/>
                <w:color w:val="000000" w:themeColor="text1"/>
                <w:szCs w:val="20"/>
              </w:rPr>
            </w:pPr>
            <w:r>
              <w:rPr>
                <w:rFonts w:cs="Lucida Sans" w:hint="eastAsia"/>
                <w:b/>
                <w:color w:val="000000" w:themeColor="text1"/>
                <w:szCs w:val="20"/>
              </w:rPr>
              <w:t>确认情况：</w:t>
            </w:r>
          </w:p>
          <w:p w14:paraId="56BCA4BB" w14:textId="77777777" w:rsidR="00135364" w:rsidRDefault="00135364" w:rsidP="00135364">
            <w:pPr>
              <w:rPr>
                <w:rFonts w:cs="Lucida Sans"/>
                <w:b/>
                <w:color w:val="000000" w:themeColor="text1"/>
                <w:szCs w:val="20"/>
              </w:rPr>
            </w:pPr>
            <w:r>
              <w:rPr>
                <w:rFonts w:cs="Lucida Sans" w:hint="eastAsia"/>
                <w:b/>
                <w:color w:val="000000" w:themeColor="text1"/>
                <w:szCs w:val="20"/>
              </w:rPr>
              <w:t>1</w:t>
            </w:r>
            <w:r>
              <w:rPr>
                <w:rFonts w:cs="Lucida Sans" w:hint="eastAsia"/>
                <w:b/>
                <w:color w:val="000000" w:themeColor="text1"/>
                <w:szCs w:val="20"/>
              </w:rPr>
              <w:t>．本公司根据该过程，针对现场操作人员编制了《挤出作业指导书》；</w:t>
            </w:r>
          </w:p>
          <w:p w14:paraId="1E088AC7" w14:textId="77777777" w:rsidR="00135364" w:rsidRDefault="00135364" w:rsidP="00135364">
            <w:pPr>
              <w:rPr>
                <w:rFonts w:cs="Lucida Sans"/>
                <w:b/>
                <w:color w:val="000000" w:themeColor="text1"/>
                <w:szCs w:val="20"/>
              </w:rPr>
            </w:pPr>
            <w:r>
              <w:rPr>
                <w:rFonts w:cs="Lucida Sans" w:hint="eastAsia"/>
                <w:b/>
                <w:color w:val="000000" w:themeColor="text1"/>
                <w:szCs w:val="20"/>
              </w:rPr>
              <w:t>2</w:t>
            </w:r>
            <w:r>
              <w:rPr>
                <w:rFonts w:cs="Lucida Sans" w:hint="eastAsia"/>
                <w:b/>
                <w:color w:val="000000" w:themeColor="text1"/>
                <w:szCs w:val="20"/>
              </w:rPr>
              <w:t>．针对设备操作工编制了《挤出操作规程》；</w:t>
            </w:r>
          </w:p>
          <w:p w14:paraId="48C0BCE6" w14:textId="77777777" w:rsidR="00135364" w:rsidRDefault="00135364" w:rsidP="00135364">
            <w:pPr>
              <w:rPr>
                <w:rFonts w:cs="Lucida Sans"/>
                <w:b/>
                <w:color w:val="000000" w:themeColor="text1"/>
                <w:szCs w:val="20"/>
              </w:rPr>
            </w:pPr>
            <w:r>
              <w:rPr>
                <w:rFonts w:cs="Lucida Sans" w:hint="eastAsia"/>
                <w:b/>
                <w:color w:val="000000" w:themeColor="text1"/>
                <w:szCs w:val="20"/>
              </w:rPr>
              <w:t>3</w:t>
            </w:r>
            <w:r>
              <w:rPr>
                <w:rFonts w:cs="Lucida Sans" w:hint="eastAsia"/>
                <w:b/>
                <w:color w:val="000000" w:themeColor="text1"/>
                <w:szCs w:val="20"/>
              </w:rPr>
              <w:t>．该员工在同行业公司该岗位工作了五年，有丰富的工作经历，工作认真负责。</w:t>
            </w:r>
          </w:p>
          <w:p w14:paraId="251B9DC5" w14:textId="77777777" w:rsidR="00135364" w:rsidRDefault="00135364" w:rsidP="00135364">
            <w:pPr>
              <w:rPr>
                <w:rFonts w:cs="Lucida Sans"/>
                <w:b/>
                <w:color w:val="000000" w:themeColor="text1"/>
                <w:szCs w:val="20"/>
              </w:rPr>
            </w:pPr>
            <w:r>
              <w:rPr>
                <w:rFonts w:cs="Lucida Sans" w:hint="eastAsia"/>
                <w:b/>
                <w:color w:val="000000" w:themeColor="text1"/>
                <w:szCs w:val="20"/>
              </w:rPr>
              <w:t>4</w:t>
            </w:r>
            <w:r>
              <w:rPr>
                <w:rFonts w:cs="Lucida Sans" w:hint="eastAsia"/>
                <w:b/>
                <w:color w:val="000000" w:themeColor="text1"/>
                <w:szCs w:val="20"/>
              </w:rPr>
              <w:t>．生产过程中严格按照上述工艺标准和作业指导书的要求执行；</w:t>
            </w:r>
          </w:p>
          <w:p w14:paraId="2F805CB8" w14:textId="77777777" w:rsidR="00135364" w:rsidRDefault="00135364" w:rsidP="00135364">
            <w:pPr>
              <w:rPr>
                <w:rFonts w:cs="Lucida Sans"/>
                <w:b/>
                <w:color w:val="000000" w:themeColor="text1"/>
                <w:szCs w:val="20"/>
              </w:rPr>
            </w:pPr>
            <w:r>
              <w:rPr>
                <w:rFonts w:cs="Lucida Sans" w:hint="eastAsia"/>
                <w:b/>
                <w:color w:val="000000" w:themeColor="text1"/>
                <w:szCs w:val="20"/>
              </w:rPr>
              <w:t>5</w:t>
            </w:r>
            <w:r>
              <w:rPr>
                <w:rFonts w:cs="Lucida Sans" w:hint="eastAsia"/>
                <w:b/>
                <w:color w:val="000000" w:themeColor="text1"/>
                <w:szCs w:val="20"/>
              </w:rPr>
              <w:t>．可以提供该过程的记录及该过程的检验记录。</w:t>
            </w:r>
          </w:p>
          <w:p w14:paraId="6A71C3A0" w14:textId="77777777" w:rsidR="00135364" w:rsidRDefault="00135364" w:rsidP="00135364">
            <w:pPr>
              <w:rPr>
                <w:rFonts w:cs="Lucida Sans"/>
                <w:b/>
                <w:color w:val="000000" w:themeColor="text1"/>
                <w:szCs w:val="20"/>
              </w:rPr>
            </w:pPr>
            <w:r>
              <w:rPr>
                <w:rFonts w:cs="Lucida Sans" w:hint="eastAsia"/>
                <w:b/>
                <w:color w:val="000000" w:themeColor="text1"/>
                <w:szCs w:val="20"/>
              </w:rPr>
              <w:t>6</w:t>
            </w:r>
            <w:r>
              <w:rPr>
                <w:rFonts w:cs="Lucida Sans" w:hint="eastAsia"/>
                <w:b/>
                <w:color w:val="000000" w:themeColor="text1"/>
                <w:szCs w:val="20"/>
              </w:rPr>
              <w:t>．该过程的记录及该过程的检验记录均符合本公司上述文件的要求。</w:t>
            </w:r>
          </w:p>
          <w:p w14:paraId="296AC797" w14:textId="77777777" w:rsidR="00135364" w:rsidRDefault="00135364" w:rsidP="00135364">
            <w:pPr>
              <w:rPr>
                <w:rFonts w:cs="Lucida Sans"/>
                <w:b/>
                <w:color w:val="000000" w:themeColor="text1"/>
                <w:szCs w:val="20"/>
              </w:rPr>
            </w:pPr>
            <w:r>
              <w:rPr>
                <w:rFonts w:cs="Lucida Sans" w:hint="eastAsia"/>
                <w:b/>
                <w:color w:val="000000" w:themeColor="text1"/>
                <w:szCs w:val="20"/>
              </w:rPr>
              <w:t>确认结论：</w:t>
            </w:r>
            <w:r>
              <w:rPr>
                <w:rFonts w:cs="Lucida Sans" w:hint="eastAsia"/>
                <w:b/>
                <w:color w:val="000000" w:themeColor="text1"/>
                <w:szCs w:val="20"/>
              </w:rPr>
              <w:t xml:space="preserve"> </w:t>
            </w:r>
          </w:p>
          <w:p w14:paraId="0077A601" w14:textId="77777777" w:rsidR="00135364" w:rsidRDefault="00135364" w:rsidP="00135364">
            <w:pPr>
              <w:rPr>
                <w:rFonts w:cs="Lucida Sans"/>
                <w:b/>
                <w:color w:val="000000" w:themeColor="text1"/>
                <w:szCs w:val="20"/>
              </w:rPr>
            </w:pPr>
            <w:r>
              <w:rPr>
                <w:rFonts w:cs="Lucida Sans" w:hint="eastAsia"/>
                <w:b/>
                <w:color w:val="000000" w:themeColor="text1"/>
                <w:szCs w:val="20"/>
              </w:rPr>
              <w:t>上述确认情况属实，可以按经确认的要求操作。</w:t>
            </w:r>
          </w:p>
          <w:p w14:paraId="0928260B" w14:textId="43FC4C3B" w:rsidR="00135364" w:rsidRDefault="00135364" w:rsidP="00135364">
            <w:pPr>
              <w:rPr>
                <w:rFonts w:cs="Lucida Sans"/>
                <w:b/>
                <w:color w:val="000000" w:themeColor="text1"/>
                <w:szCs w:val="20"/>
              </w:rPr>
            </w:pPr>
            <w:r>
              <w:rPr>
                <w:rFonts w:cs="Lucida Sans" w:hint="eastAsia"/>
                <w:b/>
                <w:color w:val="000000" w:themeColor="text1"/>
                <w:szCs w:val="20"/>
              </w:rPr>
              <w:t>记录人：</w:t>
            </w:r>
            <w:r>
              <w:rPr>
                <w:rFonts w:hint="eastAsia"/>
              </w:rPr>
              <w:t>刘雪连</w:t>
            </w:r>
            <w:r>
              <w:rPr>
                <w:rFonts w:cs="Lucida Sans" w:hint="eastAsia"/>
                <w:b/>
                <w:color w:val="000000" w:themeColor="text1"/>
                <w:szCs w:val="20"/>
              </w:rPr>
              <w:t xml:space="preserve">  </w:t>
            </w:r>
            <w:r>
              <w:rPr>
                <w:rFonts w:cs="Lucida Sans" w:hint="eastAsia"/>
                <w:b/>
                <w:color w:val="000000" w:themeColor="text1"/>
                <w:szCs w:val="20"/>
              </w:rPr>
              <w:t>批准</w:t>
            </w:r>
            <w:r>
              <w:rPr>
                <w:rFonts w:cs="Lucida Sans" w:hint="eastAsia"/>
                <w:b/>
                <w:color w:val="000000" w:themeColor="text1"/>
                <w:szCs w:val="20"/>
              </w:rPr>
              <w:t>:</w:t>
            </w:r>
            <w:bookmarkStart w:id="8" w:name="_Hlk19732494"/>
            <w:r>
              <w:t xml:space="preserve"> </w:t>
            </w:r>
            <w:r>
              <w:t>刘雨昼</w:t>
            </w:r>
            <w:bookmarkEnd w:id="8"/>
            <w:r>
              <w:rPr>
                <w:rFonts w:cs="Lucida Sans" w:hint="eastAsia"/>
                <w:b/>
                <w:color w:val="000000" w:themeColor="text1"/>
                <w:szCs w:val="20"/>
              </w:rPr>
              <w:t xml:space="preserve">  2019.3.30</w:t>
            </w:r>
          </w:p>
          <w:p w14:paraId="7E509BD5" w14:textId="77777777" w:rsidR="00135364" w:rsidRPr="00135364" w:rsidRDefault="00135364">
            <w:pPr>
              <w:snapToGrid w:val="0"/>
              <w:spacing w:line="280" w:lineRule="exact"/>
              <w:jc w:val="left"/>
            </w:pPr>
          </w:p>
          <w:p w14:paraId="777CF590" w14:textId="77777777" w:rsidR="00135364" w:rsidRDefault="00135364">
            <w:pPr>
              <w:snapToGrid w:val="0"/>
              <w:spacing w:line="280" w:lineRule="exact"/>
              <w:jc w:val="left"/>
            </w:pPr>
          </w:p>
          <w:p w14:paraId="6B0260E2" w14:textId="2578A1B9" w:rsidR="00135364" w:rsidRPr="00135364" w:rsidRDefault="00135364" w:rsidP="00682613">
            <w:pPr>
              <w:spacing w:line="240" w:lineRule="exact"/>
            </w:pPr>
            <w:bookmarkStart w:id="9" w:name="_GoBack"/>
            <w:bookmarkEnd w:id="9"/>
          </w:p>
        </w:tc>
      </w:tr>
      <w:tr w:rsidR="00745B30" w14:paraId="3B546D94" w14:textId="77777777">
        <w:trPr>
          <w:cantSplit/>
          <w:trHeight w:val="2250"/>
          <w:jc w:val="center"/>
        </w:trPr>
        <w:tc>
          <w:tcPr>
            <w:tcW w:w="720" w:type="dxa"/>
            <w:vMerge/>
            <w:vAlign w:val="center"/>
          </w:tcPr>
          <w:p w14:paraId="5582EB80" w14:textId="77777777" w:rsidR="00745B30" w:rsidRDefault="00745B30">
            <w:pPr>
              <w:spacing w:line="240" w:lineRule="exact"/>
              <w:jc w:val="center"/>
              <w:rPr>
                <w:b/>
                <w:color w:val="000000" w:themeColor="text1"/>
                <w:szCs w:val="21"/>
              </w:rPr>
            </w:pPr>
          </w:p>
        </w:tc>
        <w:tc>
          <w:tcPr>
            <w:tcW w:w="9198" w:type="dxa"/>
          </w:tcPr>
          <w:p w14:paraId="1A916312" w14:textId="77777777" w:rsidR="00745B30" w:rsidRDefault="003D3F5A">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14:paraId="56926DA6" w14:textId="77777777" w:rsidR="00745B30" w:rsidRDefault="00745B30">
            <w:pPr>
              <w:spacing w:line="300" w:lineRule="exact"/>
              <w:rPr>
                <w:b/>
                <w:color w:val="000000" w:themeColor="text1"/>
                <w:sz w:val="20"/>
                <w:szCs w:val="20"/>
              </w:rPr>
            </w:pPr>
          </w:p>
          <w:p w14:paraId="4A85576A" w14:textId="77777777" w:rsidR="00745B30" w:rsidRDefault="00745B30">
            <w:pPr>
              <w:spacing w:line="300" w:lineRule="exact"/>
              <w:rPr>
                <w:b/>
                <w:color w:val="000000" w:themeColor="text1"/>
                <w:sz w:val="20"/>
                <w:szCs w:val="20"/>
              </w:rPr>
            </w:pPr>
          </w:p>
          <w:p w14:paraId="78775CBD" w14:textId="77777777" w:rsidR="00745B30" w:rsidRDefault="003D3F5A">
            <w:pPr>
              <w:spacing w:line="240" w:lineRule="exact"/>
              <w:rPr>
                <w:bCs/>
                <w:szCs w:val="21"/>
              </w:rPr>
            </w:pPr>
            <w:r>
              <w:rPr>
                <w:rFonts w:hint="eastAsia"/>
                <w:bCs/>
                <w:szCs w:val="21"/>
              </w:rPr>
              <w:t>按照顾客和合同要求进行服务，能够稳定的向顾客提供合格的销售产品及服务。</w:t>
            </w:r>
          </w:p>
          <w:p w14:paraId="162DB9B2" w14:textId="77777777" w:rsidR="00745B30" w:rsidRDefault="00745B30">
            <w:pPr>
              <w:spacing w:line="240" w:lineRule="exact"/>
              <w:rPr>
                <w:b/>
                <w:color w:val="000000" w:themeColor="text1"/>
                <w:sz w:val="20"/>
                <w:szCs w:val="20"/>
              </w:rPr>
            </w:pPr>
          </w:p>
          <w:p w14:paraId="73399F07" w14:textId="77777777" w:rsidR="00745B30" w:rsidRDefault="00745B30">
            <w:pPr>
              <w:spacing w:line="240" w:lineRule="exact"/>
              <w:rPr>
                <w:b/>
                <w:color w:val="000000" w:themeColor="text1"/>
                <w:sz w:val="20"/>
                <w:szCs w:val="20"/>
              </w:rPr>
            </w:pPr>
          </w:p>
          <w:p w14:paraId="0496C6AF" w14:textId="77777777" w:rsidR="00745B30" w:rsidRDefault="00745B30">
            <w:pPr>
              <w:spacing w:line="240" w:lineRule="exact"/>
              <w:rPr>
                <w:b/>
                <w:color w:val="000000" w:themeColor="text1"/>
                <w:sz w:val="20"/>
                <w:szCs w:val="20"/>
              </w:rPr>
            </w:pPr>
          </w:p>
          <w:p w14:paraId="2750D3DC" w14:textId="77777777" w:rsidR="00745B30" w:rsidRDefault="003D3F5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14:paraId="62DC5FCF" w14:textId="77777777" w:rsidR="00745B30" w:rsidRDefault="00745B30">
            <w:pPr>
              <w:spacing w:line="240" w:lineRule="exact"/>
              <w:rPr>
                <w:b/>
                <w:color w:val="000000" w:themeColor="text1"/>
                <w:sz w:val="20"/>
                <w:szCs w:val="20"/>
              </w:rPr>
            </w:pPr>
          </w:p>
        </w:tc>
      </w:tr>
      <w:tr w:rsidR="00745B30" w14:paraId="6433F986" w14:textId="77777777">
        <w:trPr>
          <w:cantSplit/>
          <w:trHeight w:val="2250"/>
          <w:jc w:val="center"/>
        </w:trPr>
        <w:tc>
          <w:tcPr>
            <w:tcW w:w="720" w:type="dxa"/>
            <w:vMerge/>
            <w:vAlign w:val="center"/>
          </w:tcPr>
          <w:p w14:paraId="30FC9764" w14:textId="77777777" w:rsidR="00745B30" w:rsidRDefault="00745B30">
            <w:pPr>
              <w:spacing w:line="240" w:lineRule="exact"/>
              <w:jc w:val="center"/>
              <w:rPr>
                <w:b/>
                <w:color w:val="000000" w:themeColor="text1"/>
                <w:szCs w:val="21"/>
              </w:rPr>
            </w:pPr>
          </w:p>
        </w:tc>
        <w:tc>
          <w:tcPr>
            <w:tcW w:w="9198" w:type="dxa"/>
          </w:tcPr>
          <w:p w14:paraId="65489BE3" w14:textId="77777777" w:rsidR="00745B30" w:rsidRDefault="003D3F5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14:paraId="2D913506" w14:textId="77777777" w:rsidR="00745B30" w:rsidRDefault="00745B30">
            <w:pPr>
              <w:spacing w:line="240" w:lineRule="exact"/>
              <w:ind w:firstLineChars="100" w:firstLine="201"/>
              <w:rPr>
                <w:b/>
                <w:color w:val="000000" w:themeColor="text1"/>
                <w:sz w:val="20"/>
                <w:szCs w:val="20"/>
              </w:rPr>
            </w:pPr>
          </w:p>
          <w:p w14:paraId="36ABEDB0" w14:textId="77777777" w:rsidR="00745B30" w:rsidRPr="002B1290" w:rsidRDefault="003D3F5A">
            <w:pPr>
              <w:spacing w:line="240" w:lineRule="exact"/>
              <w:ind w:firstLineChars="100" w:firstLine="201"/>
              <w:rPr>
                <w:b/>
                <w:color w:val="000000" w:themeColor="text1"/>
                <w:sz w:val="20"/>
                <w:szCs w:val="20"/>
              </w:rPr>
            </w:pPr>
            <w:r>
              <w:rPr>
                <w:rFonts w:hint="eastAsia"/>
                <w:b/>
                <w:color w:val="000000" w:themeColor="text1"/>
                <w:sz w:val="20"/>
                <w:szCs w:val="20"/>
              </w:rPr>
              <w:t xml:space="preserve"> </w:t>
            </w:r>
            <w:r w:rsidR="002B1290">
              <w:rPr>
                <w:rFonts w:hint="eastAsia"/>
                <w:b/>
                <w:color w:val="000000" w:themeColor="text1"/>
                <w:sz w:val="20"/>
                <w:szCs w:val="20"/>
              </w:rPr>
              <w:t>有</w:t>
            </w:r>
            <w:r w:rsidR="00EC2388">
              <w:rPr>
                <w:rFonts w:hint="eastAsia"/>
                <w:b/>
                <w:color w:val="000000" w:themeColor="text1"/>
                <w:sz w:val="20"/>
                <w:szCs w:val="20"/>
              </w:rPr>
              <w:t>检验报告，见附件</w:t>
            </w:r>
          </w:p>
          <w:p w14:paraId="7CCA4FDA" w14:textId="77777777" w:rsidR="00745B30" w:rsidRDefault="00745B30">
            <w:pPr>
              <w:spacing w:line="240" w:lineRule="exact"/>
              <w:rPr>
                <w:b/>
                <w:color w:val="000000" w:themeColor="text1"/>
                <w:sz w:val="20"/>
                <w:szCs w:val="20"/>
              </w:rPr>
            </w:pPr>
          </w:p>
          <w:p w14:paraId="78665301" w14:textId="77777777" w:rsidR="00745B30" w:rsidRDefault="003D3F5A">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14:paraId="088B5476" w14:textId="77777777" w:rsidR="00745B30" w:rsidRDefault="00745B30">
            <w:pPr>
              <w:spacing w:line="300" w:lineRule="exact"/>
              <w:jc w:val="left"/>
              <w:rPr>
                <w:b/>
                <w:color w:val="000000" w:themeColor="text1"/>
                <w:sz w:val="20"/>
                <w:szCs w:val="20"/>
              </w:rPr>
            </w:pPr>
          </w:p>
        </w:tc>
      </w:tr>
      <w:tr w:rsidR="00745B30" w14:paraId="0CA3BC87" w14:textId="77777777">
        <w:trPr>
          <w:cantSplit/>
          <w:trHeight w:val="1679"/>
          <w:jc w:val="center"/>
        </w:trPr>
        <w:tc>
          <w:tcPr>
            <w:tcW w:w="720" w:type="dxa"/>
            <w:vMerge/>
            <w:vAlign w:val="center"/>
          </w:tcPr>
          <w:p w14:paraId="38F86E89" w14:textId="77777777" w:rsidR="00745B30" w:rsidRDefault="00745B30">
            <w:pPr>
              <w:spacing w:line="240" w:lineRule="exact"/>
              <w:jc w:val="center"/>
              <w:rPr>
                <w:b/>
                <w:color w:val="000000" w:themeColor="text1"/>
                <w:szCs w:val="21"/>
              </w:rPr>
            </w:pPr>
          </w:p>
        </w:tc>
        <w:tc>
          <w:tcPr>
            <w:tcW w:w="9198" w:type="dxa"/>
          </w:tcPr>
          <w:p w14:paraId="2DB543FB" w14:textId="77777777" w:rsidR="00745B30" w:rsidRDefault="003D3F5A">
            <w:pPr>
              <w:spacing w:line="240" w:lineRule="exact"/>
            </w:pPr>
            <w:r>
              <w:rPr>
                <w:rFonts w:hint="eastAsia"/>
              </w:rPr>
              <w:t xml:space="preserve">6. </w:t>
            </w:r>
            <w:r>
              <w:rPr>
                <w:rFonts w:hint="eastAsia"/>
              </w:rPr>
              <w:t>不合格品</w:t>
            </w:r>
            <w:r>
              <w:rPr>
                <w:rFonts w:hint="eastAsia"/>
              </w:rPr>
              <w:t>/</w:t>
            </w:r>
            <w:r>
              <w:rPr>
                <w:rFonts w:hint="eastAsia"/>
              </w:rPr>
              <w:t>项的识别、控制</w:t>
            </w:r>
            <w:r>
              <w:rPr>
                <w:rFonts w:hint="eastAsia"/>
              </w:rPr>
              <w:t>;</w:t>
            </w:r>
          </w:p>
          <w:p w14:paraId="1DFDAF3B" w14:textId="77777777" w:rsidR="00745B30" w:rsidRDefault="00745B30">
            <w:pPr>
              <w:spacing w:line="240" w:lineRule="exact"/>
            </w:pPr>
          </w:p>
          <w:p w14:paraId="28382302" w14:textId="77777777" w:rsidR="00745B30" w:rsidRDefault="003D3F5A">
            <w:pPr>
              <w:pStyle w:val="a0"/>
            </w:pPr>
            <w:r>
              <w:rPr>
                <w:rFonts w:hint="eastAsia"/>
                <w:szCs w:val="21"/>
              </w:rPr>
              <w:t>能对发现的不合格及时进行纠正和控制。</w:t>
            </w:r>
          </w:p>
        </w:tc>
      </w:tr>
      <w:tr w:rsidR="00745B30" w14:paraId="1584C091" w14:textId="77777777">
        <w:trPr>
          <w:cantSplit/>
          <w:trHeight w:val="1833"/>
          <w:jc w:val="center"/>
        </w:trPr>
        <w:tc>
          <w:tcPr>
            <w:tcW w:w="720" w:type="dxa"/>
            <w:vMerge/>
            <w:vAlign w:val="center"/>
          </w:tcPr>
          <w:p w14:paraId="00842E62" w14:textId="77777777" w:rsidR="00745B30" w:rsidRDefault="00745B30">
            <w:pPr>
              <w:spacing w:line="240" w:lineRule="exact"/>
              <w:jc w:val="center"/>
              <w:rPr>
                <w:b/>
                <w:color w:val="000000" w:themeColor="text1"/>
                <w:szCs w:val="21"/>
              </w:rPr>
            </w:pPr>
          </w:p>
        </w:tc>
        <w:tc>
          <w:tcPr>
            <w:tcW w:w="9198" w:type="dxa"/>
          </w:tcPr>
          <w:p w14:paraId="69F426F0" w14:textId="77777777" w:rsidR="00745B30" w:rsidRDefault="003D3F5A">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14:paraId="5686AE03" w14:textId="77777777" w:rsidR="00745B30" w:rsidRDefault="003D3F5A">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14:paraId="07CE92D1" w14:textId="77777777" w:rsidR="00745B30" w:rsidRDefault="00745B30">
            <w:pPr>
              <w:spacing w:line="240" w:lineRule="exact"/>
              <w:rPr>
                <w:b/>
                <w:color w:val="000000" w:themeColor="text1"/>
                <w:sz w:val="20"/>
                <w:szCs w:val="20"/>
              </w:rPr>
            </w:pPr>
          </w:p>
          <w:p w14:paraId="1AE31AB8" w14:textId="23C256B2" w:rsidR="00745B30" w:rsidRDefault="003D3F5A">
            <w:pPr>
              <w:spacing w:line="240" w:lineRule="exact"/>
              <w:rPr>
                <w:b/>
                <w:color w:val="000000" w:themeColor="text1"/>
                <w:sz w:val="20"/>
                <w:szCs w:val="20"/>
              </w:rPr>
            </w:pPr>
            <w:r>
              <w:rPr>
                <w:rFonts w:hint="eastAsia"/>
                <w:bCs/>
                <w:szCs w:val="21"/>
              </w:rPr>
              <w:t>对重要环境因素（火灾、</w:t>
            </w:r>
            <w:r w:rsidR="00135364">
              <w:rPr>
                <w:rFonts w:hint="eastAsia"/>
                <w:bCs/>
                <w:szCs w:val="21"/>
              </w:rPr>
              <w:t>废气、</w:t>
            </w:r>
            <w:r>
              <w:rPr>
                <w:rFonts w:hint="eastAsia"/>
                <w:bCs/>
                <w:szCs w:val="21"/>
              </w:rPr>
              <w:t>固体废弃物的排放）进行了识别和控制。目前公司重大环境因素对周边环境影响不大，可得到有效控制。对相关方进行了必要告知。</w:t>
            </w:r>
          </w:p>
        </w:tc>
      </w:tr>
      <w:tr w:rsidR="00745B30" w14:paraId="764390A0" w14:textId="77777777">
        <w:trPr>
          <w:cantSplit/>
          <w:trHeight w:val="1263"/>
          <w:jc w:val="center"/>
        </w:trPr>
        <w:tc>
          <w:tcPr>
            <w:tcW w:w="720" w:type="dxa"/>
            <w:vMerge/>
            <w:vAlign w:val="center"/>
          </w:tcPr>
          <w:p w14:paraId="20DC253D" w14:textId="77777777" w:rsidR="00745B30" w:rsidRDefault="00745B30">
            <w:pPr>
              <w:spacing w:line="240" w:lineRule="exact"/>
              <w:jc w:val="center"/>
              <w:rPr>
                <w:b/>
                <w:color w:val="000000" w:themeColor="text1"/>
                <w:szCs w:val="21"/>
              </w:rPr>
            </w:pPr>
          </w:p>
        </w:tc>
        <w:tc>
          <w:tcPr>
            <w:tcW w:w="9198" w:type="dxa"/>
          </w:tcPr>
          <w:p w14:paraId="388D4F3B" w14:textId="77777777" w:rsidR="00745B30" w:rsidRDefault="003D3F5A">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14:paraId="20255B82" w14:textId="77777777" w:rsidR="00745B30" w:rsidRDefault="00745B30">
            <w:pPr>
              <w:spacing w:line="240" w:lineRule="exact"/>
              <w:rPr>
                <w:b/>
                <w:color w:val="000000" w:themeColor="text1"/>
                <w:sz w:val="20"/>
                <w:szCs w:val="20"/>
              </w:rPr>
            </w:pPr>
          </w:p>
          <w:p w14:paraId="5434523B" w14:textId="77777777" w:rsidR="00745B30" w:rsidRDefault="003D3F5A">
            <w:pPr>
              <w:spacing w:line="240" w:lineRule="exact"/>
              <w:rPr>
                <w:b/>
                <w:color w:val="000000" w:themeColor="text1"/>
                <w:sz w:val="20"/>
                <w:szCs w:val="20"/>
              </w:rPr>
            </w:pPr>
            <w:r>
              <w:rPr>
                <w:rFonts w:hint="eastAsia"/>
                <w:bCs/>
                <w:szCs w:val="21"/>
              </w:rPr>
              <w:t>对不可接受风险（火灾）进行了识别和控制。目前公司不可接受风险对公司及周边环境影响不大，可得到有效控制。对相关方进行了必要告知。</w:t>
            </w:r>
          </w:p>
        </w:tc>
      </w:tr>
      <w:tr w:rsidR="00745B30" w14:paraId="1515496D" w14:textId="77777777">
        <w:trPr>
          <w:cantSplit/>
          <w:trHeight w:val="1403"/>
          <w:jc w:val="center"/>
        </w:trPr>
        <w:tc>
          <w:tcPr>
            <w:tcW w:w="720" w:type="dxa"/>
            <w:vMerge/>
            <w:vAlign w:val="center"/>
          </w:tcPr>
          <w:p w14:paraId="1910393F" w14:textId="77777777" w:rsidR="00745B30" w:rsidRDefault="00745B30">
            <w:pPr>
              <w:spacing w:line="240" w:lineRule="exact"/>
              <w:jc w:val="center"/>
              <w:rPr>
                <w:b/>
                <w:color w:val="000000" w:themeColor="text1"/>
                <w:szCs w:val="21"/>
              </w:rPr>
            </w:pPr>
          </w:p>
        </w:tc>
        <w:tc>
          <w:tcPr>
            <w:tcW w:w="9198" w:type="dxa"/>
          </w:tcPr>
          <w:p w14:paraId="1E70E7C0" w14:textId="77777777" w:rsidR="00745B30" w:rsidRDefault="003D3F5A">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14:paraId="6C777DA0" w14:textId="77777777" w:rsidR="00745B30" w:rsidRDefault="00745B30">
            <w:pPr>
              <w:spacing w:line="240" w:lineRule="exact"/>
              <w:rPr>
                <w:b/>
                <w:color w:val="000000" w:themeColor="text1"/>
                <w:spacing w:val="-4"/>
                <w:sz w:val="20"/>
                <w:szCs w:val="20"/>
              </w:rPr>
            </w:pPr>
          </w:p>
          <w:p w14:paraId="3F1B4AE7" w14:textId="77777777" w:rsidR="00745B30" w:rsidRDefault="003D3F5A">
            <w:pPr>
              <w:spacing w:line="240" w:lineRule="exact"/>
              <w:rPr>
                <w:b/>
                <w:color w:val="000000" w:themeColor="text1"/>
                <w:spacing w:val="-4"/>
                <w:sz w:val="20"/>
                <w:szCs w:val="20"/>
              </w:rPr>
            </w:pPr>
            <w:r>
              <w:rPr>
                <w:rFonts w:hint="eastAsia"/>
                <w:bCs/>
                <w:szCs w:val="21"/>
              </w:rPr>
              <w:t>对火灾等制定了应急预案，并按要求进行了演练和评审，对演练效果进行了评价</w:t>
            </w:r>
          </w:p>
        </w:tc>
      </w:tr>
      <w:tr w:rsidR="00745B30" w14:paraId="1B180166" w14:textId="77777777">
        <w:trPr>
          <w:cantSplit/>
          <w:trHeight w:val="961"/>
          <w:jc w:val="center"/>
        </w:trPr>
        <w:tc>
          <w:tcPr>
            <w:tcW w:w="720" w:type="dxa"/>
            <w:vMerge/>
            <w:vAlign w:val="center"/>
          </w:tcPr>
          <w:p w14:paraId="6CAE9557" w14:textId="77777777" w:rsidR="00745B30" w:rsidRDefault="00745B30">
            <w:pPr>
              <w:spacing w:line="240" w:lineRule="exact"/>
              <w:jc w:val="center"/>
              <w:rPr>
                <w:b/>
                <w:color w:val="000000" w:themeColor="text1"/>
                <w:szCs w:val="21"/>
              </w:rPr>
            </w:pPr>
          </w:p>
        </w:tc>
        <w:tc>
          <w:tcPr>
            <w:tcW w:w="9198" w:type="dxa"/>
          </w:tcPr>
          <w:p w14:paraId="00A41409" w14:textId="77777777" w:rsidR="00745B30" w:rsidRDefault="003D3F5A">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Pr>
                <w:rFonts w:hint="eastAsia"/>
                <w:b/>
                <w:sz w:val="20"/>
                <w:szCs w:val="20"/>
              </w:rPr>
              <w:t>（适用时）</w:t>
            </w:r>
          </w:p>
          <w:p w14:paraId="31A14043" w14:textId="77777777" w:rsidR="00745B30" w:rsidRDefault="00745B30">
            <w:pPr>
              <w:spacing w:line="240" w:lineRule="exact"/>
              <w:rPr>
                <w:b/>
                <w:color w:val="000000" w:themeColor="text1"/>
                <w:sz w:val="20"/>
                <w:szCs w:val="20"/>
              </w:rPr>
            </w:pPr>
          </w:p>
          <w:p w14:paraId="122B1D84" w14:textId="77777777" w:rsidR="00745B30" w:rsidRDefault="003D3F5A">
            <w:pPr>
              <w:spacing w:line="240" w:lineRule="exact"/>
              <w:rPr>
                <w:b/>
                <w:color w:val="000000" w:themeColor="text1"/>
                <w:sz w:val="20"/>
                <w:szCs w:val="20"/>
              </w:rPr>
            </w:pPr>
            <w:r>
              <w:rPr>
                <w:rFonts w:hint="eastAsia"/>
                <w:b/>
                <w:color w:val="000000" w:themeColor="text1"/>
                <w:sz w:val="20"/>
                <w:szCs w:val="20"/>
              </w:rPr>
              <w:t>无</w:t>
            </w:r>
          </w:p>
        </w:tc>
      </w:tr>
      <w:tr w:rsidR="00745B30" w14:paraId="15E0497F" w14:textId="77777777">
        <w:trPr>
          <w:cantSplit/>
          <w:trHeight w:val="1277"/>
          <w:jc w:val="center"/>
        </w:trPr>
        <w:tc>
          <w:tcPr>
            <w:tcW w:w="720" w:type="dxa"/>
            <w:vMerge/>
            <w:vAlign w:val="center"/>
          </w:tcPr>
          <w:p w14:paraId="02FA56E0" w14:textId="77777777" w:rsidR="00745B30" w:rsidRDefault="00745B30">
            <w:pPr>
              <w:spacing w:line="240" w:lineRule="exact"/>
              <w:jc w:val="center"/>
              <w:rPr>
                <w:b/>
                <w:color w:val="000000" w:themeColor="text1"/>
                <w:szCs w:val="21"/>
              </w:rPr>
            </w:pPr>
          </w:p>
        </w:tc>
        <w:tc>
          <w:tcPr>
            <w:tcW w:w="9198" w:type="dxa"/>
          </w:tcPr>
          <w:p w14:paraId="58E37CAB" w14:textId="77777777" w:rsidR="00745B30" w:rsidRDefault="003D3F5A">
            <w:pPr>
              <w:spacing w:line="240" w:lineRule="exact"/>
              <w:rPr>
                <w:b/>
                <w:bCs/>
              </w:rPr>
            </w:pPr>
            <w:r>
              <w:rPr>
                <w:rFonts w:hint="eastAsia"/>
                <w:b/>
                <w:bCs/>
              </w:rPr>
              <w:t>11 .</w:t>
            </w:r>
            <w:r>
              <w:rPr>
                <w:rFonts w:hint="eastAsia"/>
                <w:b/>
                <w:bCs/>
              </w:rPr>
              <w:t>对危险化学品销售、使用、储存、运输处置，规定的执行力度</w:t>
            </w:r>
            <w:r>
              <w:rPr>
                <w:rFonts w:hint="eastAsia"/>
                <w:b/>
                <w:bCs/>
              </w:rPr>
              <w:t>(</w:t>
            </w:r>
            <w:r>
              <w:rPr>
                <w:rFonts w:hint="eastAsia"/>
                <w:b/>
                <w:bCs/>
              </w:rPr>
              <w:t>必要时</w:t>
            </w:r>
            <w:r>
              <w:rPr>
                <w:rFonts w:hint="eastAsia"/>
                <w:b/>
                <w:bCs/>
              </w:rPr>
              <w:t xml:space="preserve">); </w:t>
            </w:r>
            <w:r>
              <w:rPr>
                <w:rFonts w:hint="eastAsia"/>
                <w:b/>
                <w:bCs/>
              </w:rPr>
              <w:t>（适用时）</w:t>
            </w:r>
          </w:p>
          <w:p w14:paraId="2A32918A" w14:textId="77777777" w:rsidR="00745B30" w:rsidRDefault="00745B30">
            <w:pPr>
              <w:pStyle w:val="a0"/>
              <w:rPr>
                <w:b/>
                <w:sz w:val="20"/>
                <w:szCs w:val="20"/>
              </w:rPr>
            </w:pPr>
          </w:p>
          <w:p w14:paraId="71063305" w14:textId="77777777" w:rsidR="00745B30" w:rsidRDefault="003D3F5A">
            <w:pPr>
              <w:pStyle w:val="a0"/>
              <w:rPr>
                <w:b/>
                <w:sz w:val="20"/>
                <w:szCs w:val="20"/>
              </w:rPr>
            </w:pPr>
            <w:r>
              <w:rPr>
                <w:rFonts w:hint="eastAsia"/>
                <w:b/>
                <w:sz w:val="20"/>
                <w:szCs w:val="20"/>
              </w:rPr>
              <w:t>无</w:t>
            </w:r>
          </w:p>
        </w:tc>
      </w:tr>
      <w:tr w:rsidR="00745B30" w14:paraId="47B3CCE8" w14:textId="77777777">
        <w:trPr>
          <w:cantSplit/>
          <w:trHeight w:val="1415"/>
          <w:jc w:val="center"/>
        </w:trPr>
        <w:tc>
          <w:tcPr>
            <w:tcW w:w="720" w:type="dxa"/>
            <w:vMerge w:val="restart"/>
            <w:textDirection w:val="tbRlV"/>
            <w:vAlign w:val="center"/>
          </w:tcPr>
          <w:p w14:paraId="58703838" w14:textId="77777777" w:rsidR="00745B30" w:rsidRDefault="003D3F5A">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14:paraId="6429A731" w14:textId="77777777" w:rsidR="00745B30" w:rsidRDefault="003D3F5A">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14:paraId="2CFFDD64" w14:textId="77777777" w:rsidR="00745B30" w:rsidRDefault="00745B30">
            <w:pPr>
              <w:spacing w:line="240" w:lineRule="exact"/>
              <w:ind w:firstLineChars="50" w:firstLine="100"/>
              <w:rPr>
                <w:b/>
                <w:color w:val="000000" w:themeColor="text1"/>
                <w:sz w:val="20"/>
                <w:szCs w:val="20"/>
              </w:rPr>
            </w:pPr>
          </w:p>
          <w:p w14:paraId="6EDD0FF4" w14:textId="77777777" w:rsidR="00745B30" w:rsidRDefault="003D3F5A">
            <w:pPr>
              <w:spacing w:line="240" w:lineRule="exact"/>
              <w:ind w:firstLineChars="50" w:firstLine="105"/>
              <w:rPr>
                <w:bCs/>
                <w:szCs w:val="21"/>
              </w:rPr>
            </w:pPr>
            <w:r>
              <w:rPr>
                <w:rFonts w:hint="eastAsia"/>
                <w:bCs/>
                <w:szCs w:val="21"/>
              </w:rPr>
              <w:t>对质量</w:t>
            </w:r>
            <w:r>
              <w:rPr>
                <w:rFonts w:hint="eastAsia"/>
                <w:bCs/>
                <w:szCs w:val="21"/>
              </w:rPr>
              <w:t>/</w:t>
            </w:r>
            <w:r>
              <w:rPr>
                <w:rFonts w:hint="eastAsia"/>
                <w:bCs/>
                <w:szCs w:val="21"/>
              </w:rPr>
              <w:t>环境</w:t>
            </w:r>
            <w:r>
              <w:rPr>
                <w:rFonts w:hint="eastAsia"/>
                <w:bCs/>
                <w:szCs w:val="21"/>
              </w:rPr>
              <w:t>/</w:t>
            </w:r>
            <w:r>
              <w:rPr>
                <w:rFonts w:hint="eastAsia"/>
                <w:bCs/>
                <w:szCs w:val="21"/>
              </w:rPr>
              <w:t>安全目标指标进行了考核，各部门基本可以完成质量</w:t>
            </w:r>
            <w:r>
              <w:rPr>
                <w:rFonts w:hint="eastAsia"/>
                <w:bCs/>
                <w:szCs w:val="21"/>
              </w:rPr>
              <w:t>/</w:t>
            </w:r>
            <w:r>
              <w:rPr>
                <w:rFonts w:hint="eastAsia"/>
                <w:bCs/>
                <w:szCs w:val="21"/>
              </w:rPr>
              <w:t>环境</w:t>
            </w:r>
            <w:r>
              <w:rPr>
                <w:rFonts w:hint="eastAsia"/>
                <w:bCs/>
                <w:szCs w:val="21"/>
              </w:rPr>
              <w:t>/</w:t>
            </w:r>
            <w:r>
              <w:rPr>
                <w:rFonts w:hint="eastAsia"/>
                <w:bCs/>
                <w:szCs w:val="21"/>
              </w:rPr>
              <w:t>安全目标要求。目标具备可测量性</w:t>
            </w:r>
          </w:p>
          <w:p w14:paraId="31BA008C" w14:textId="77777777" w:rsidR="00745B30" w:rsidRDefault="00745B30">
            <w:pPr>
              <w:spacing w:line="240" w:lineRule="exact"/>
              <w:ind w:firstLineChars="50" w:firstLine="100"/>
              <w:rPr>
                <w:b/>
                <w:color w:val="000000" w:themeColor="text1"/>
                <w:sz w:val="20"/>
                <w:szCs w:val="20"/>
              </w:rPr>
            </w:pPr>
          </w:p>
        </w:tc>
      </w:tr>
      <w:tr w:rsidR="00745B30" w14:paraId="6A2A2473" w14:textId="77777777">
        <w:trPr>
          <w:cantSplit/>
          <w:trHeight w:val="1415"/>
          <w:jc w:val="center"/>
        </w:trPr>
        <w:tc>
          <w:tcPr>
            <w:tcW w:w="720" w:type="dxa"/>
            <w:vMerge/>
            <w:textDirection w:val="tbRlV"/>
            <w:vAlign w:val="center"/>
          </w:tcPr>
          <w:p w14:paraId="57C8B626" w14:textId="77777777" w:rsidR="00745B30" w:rsidRDefault="00745B30">
            <w:pPr>
              <w:spacing w:line="240" w:lineRule="exact"/>
              <w:ind w:left="113" w:right="113"/>
              <w:jc w:val="center"/>
              <w:rPr>
                <w:b/>
                <w:color w:val="000000" w:themeColor="text1"/>
                <w:szCs w:val="21"/>
              </w:rPr>
            </w:pPr>
          </w:p>
        </w:tc>
        <w:tc>
          <w:tcPr>
            <w:tcW w:w="9198" w:type="dxa"/>
          </w:tcPr>
          <w:p w14:paraId="4A00AFCA" w14:textId="77777777" w:rsidR="00745B30" w:rsidRDefault="003D3F5A">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14:paraId="1764A603" w14:textId="77777777" w:rsidR="00745B30" w:rsidRDefault="00745B30">
            <w:pPr>
              <w:spacing w:line="240" w:lineRule="exact"/>
              <w:ind w:left="100" w:hangingChars="50" w:hanging="100"/>
              <w:rPr>
                <w:b/>
                <w:color w:val="000000" w:themeColor="text1"/>
                <w:sz w:val="20"/>
                <w:szCs w:val="20"/>
              </w:rPr>
            </w:pPr>
          </w:p>
          <w:p w14:paraId="0B417B76" w14:textId="77777777" w:rsidR="00745B30" w:rsidRDefault="003D3F5A">
            <w:pPr>
              <w:spacing w:line="240" w:lineRule="exact"/>
              <w:ind w:left="105" w:hangingChars="50" w:hanging="105"/>
              <w:rPr>
                <w:b/>
                <w:color w:val="000000" w:themeColor="text1"/>
                <w:sz w:val="20"/>
                <w:szCs w:val="20"/>
              </w:rPr>
            </w:pPr>
            <w:r>
              <w:rPr>
                <w:rFonts w:hint="eastAsia"/>
                <w:bCs/>
                <w:szCs w:val="21"/>
              </w:rPr>
              <w:t>对顾客进行满意度调查，并进行了分析。</w:t>
            </w:r>
          </w:p>
        </w:tc>
      </w:tr>
      <w:tr w:rsidR="00745B30" w14:paraId="746F610A" w14:textId="77777777">
        <w:trPr>
          <w:cantSplit/>
          <w:trHeight w:val="2117"/>
          <w:jc w:val="center"/>
        </w:trPr>
        <w:tc>
          <w:tcPr>
            <w:tcW w:w="720" w:type="dxa"/>
            <w:vMerge/>
            <w:textDirection w:val="tbRlV"/>
            <w:vAlign w:val="center"/>
          </w:tcPr>
          <w:p w14:paraId="6DC52DA9" w14:textId="77777777" w:rsidR="00745B30" w:rsidRDefault="00745B30">
            <w:pPr>
              <w:spacing w:line="240" w:lineRule="exact"/>
              <w:ind w:left="201" w:right="113" w:hangingChars="100" w:hanging="201"/>
              <w:jc w:val="center"/>
              <w:rPr>
                <w:b/>
                <w:color w:val="000000" w:themeColor="text1"/>
                <w:sz w:val="20"/>
              </w:rPr>
            </w:pPr>
          </w:p>
        </w:tc>
        <w:tc>
          <w:tcPr>
            <w:tcW w:w="9198" w:type="dxa"/>
          </w:tcPr>
          <w:p w14:paraId="40759D16" w14:textId="77777777" w:rsidR="00745B30" w:rsidRDefault="003D3F5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14:paraId="7B183605" w14:textId="77777777" w:rsidR="00745B30" w:rsidRDefault="00745B30">
            <w:pPr>
              <w:spacing w:line="240" w:lineRule="exact"/>
              <w:rPr>
                <w:b/>
                <w:color w:val="000000" w:themeColor="text1"/>
                <w:spacing w:val="-8"/>
                <w:sz w:val="20"/>
                <w:szCs w:val="20"/>
              </w:rPr>
            </w:pPr>
          </w:p>
          <w:p w14:paraId="6ADD66A2" w14:textId="77777777" w:rsidR="00745B30" w:rsidRDefault="00745B30">
            <w:pPr>
              <w:spacing w:line="240" w:lineRule="exact"/>
              <w:rPr>
                <w:b/>
                <w:color w:val="000000" w:themeColor="text1"/>
                <w:spacing w:val="-8"/>
                <w:sz w:val="20"/>
                <w:szCs w:val="20"/>
              </w:rPr>
            </w:pPr>
          </w:p>
          <w:p w14:paraId="4AB748C4" w14:textId="77777777" w:rsidR="00745B30" w:rsidRDefault="003D3F5A">
            <w:pPr>
              <w:spacing w:line="240" w:lineRule="exact"/>
              <w:rPr>
                <w:b/>
                <w:color w:val="000000" w:themeColor="text1"/>
                <w:sz w:val="20"/>
                <w:szCs w:val="20"/>
              </w:rPr>
            </w:pPr>
            <w:r>
              <w:rPr>
                <w:rFonts w:hint="eastAsia"/>
                <w:bCs/>
                <w:szCs w:val="21"/>
              </w:rPr>
              <w:t>本年度内审已按计划实施，内审策划审核方案中考虑了拟审核的过程和区域的状况和重要性，内审结论：体系运行有效。</w:t>
            </w:r>
          </w:p>
        </w:tc>
      </w:tr>
      <w:tr w:rsidR="00745B30" w14:paraId="2915EA7C" w14:textId="77777777">
        <w:trPr>
          <w:cantSplit/>
          <w:trHeight w:val="1826"/>
          <w:jc w:val="center"/>
        </w:trPr>
        <w:tc>
          <w:tcPr>
            <w:tcW w:w="720" w:type="dxa"/>
            <w:vMerge/>
            <w:textDirection w:val="tbRlV"/>
            <w:vAlign w:val="center"/>
          </w:tcPr>
          <w:p w14:paraId="6FEAB4AA" w14:textId="77777777" w:rsidR="00745B30" w:rsidRDefault="00745B30">
            <w:pPr>
              <w:spacing w:line="240" w:lineRule="exact"/>
              <w:ind w:left="201" w:right="113" w:hangingChars="100" w:hanging="201"/>
              <w:jc w:val="center"/>
              <w:rPr>
                <w:b/>
                <w:color w:val="000000" w:themeColor="text1"/>
                <w:sz w:val="20"/>
              </w:rPr>
            </w:pPr>
          </w:p>
        </w:tc>
        <w:tc>
          <w:tcPr>
            <w:tcW w:w="9198" w:type="dxa"/>
          </w:tcPr>
          <w:p w14:paraId="1A21DDAA" w14:textId="77777777" w:rsidR="00745B30" w:rsidRDefault="003D3F5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14:paraId="204178A2" w14:textId="77777777" w:rsidR="00745B30" w:rsidRDefault="00745B30">
            <w:pPr>
              <w:spacing w:line="240" w:lineRule="exact"/>
              <w:rPr>
                <w:b/>
                <w:color w:val="000000" w:themeColor="text1"/>
                <w:sz w:val="20"/>
                <w:szCs w:val="20"/>
              </w:rPr>
            </w:pPr>
          </w:p>
          <w:p w14:paraId="0ABDA955" w14:textId="77777777" w:rsidR="00745B30" w:rsidRDefault="003D3F5A">
            <w:pPr>
              <w:spacing w:line="240" w:lineRule="exact"/>
              <w:rPr>
                <w:b/>
                <w:color w:val="000000" w:themeColor="text1"/>
                <w:sz w:val="20"/>
                <w:szCs w:val="20"/>
              </w:rPr>
            </w:pPr>
            <w:r>
              <w:rPr>
                <w:rFonts w:hint="eastAsia"/>
                <w:bCs/>
                <w:szCs w:val="21"/>
              </w:rPr>
              <w:t>本年度管理评审已按计划实施，管理评审考虑了体系变更需求，制定了纠正或预防措施，体系运行基本有效。</w:t>
            </w:r>
          </w:p>
        </w:tc>
      </w:tr>
      <w:tr w:rsidR="00745B30" w14:paraId="4EC101F1" w14:textId="77777777">
        <w:trPr>
          <w:cantSplit/>
          <w:trHeight w:val="1834"/>
          <w:jc w:val="center"/>
        </w:trPr>
        <w:tc>
          <w:tcPr>
            <w:tcW w:w="720" w:type="dxa"/>
            <w:vMerge/>
            <w:vAlign w:val="center"/>
          </w:tcPr>
          <w:p w14:paraId="48D17143" w14:textId="77777777" w:rsidR="00745B30" w:rsidRDefault="00745B30">
            <w:pPr>
              <w:spacing w:line="240" w:lineRule="exact"/>
              <w:jc w:val="center"/>
              <w:rPr>
                <w:b/>
                <w:color w:val="000000" w:themeColor="text1"/>
                <w:sz w:val="20"/>
              </w:rPr>
            </w:pPr>
          </w:p>
        </w:tc>
        <w:tc>
          <w:tcPr>
            <w:tcW w:w="9198" w:type="dxa"/>
          </w:tcPr>
          <w:p w14:paraId="25F2E57E" w14:textId="77777777" w:rsidR="00745B30" w:rsidRDefault="003D3F5A">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14:paraId="725AD78E" w14:textId="77777777" w:rsidR="00745B30" w:rsidRDefault="00745B30">
            <w:pPr>
              <w:spacing w:line="240" w:lineRule="exact"/>
              <w:rPr>
                <w:b/>
                <w:color w:val="000000" w:themeColor="text1"/>
                <w:sz w:val="20"/>
                <w:szCs w:val="20"/>
              </w:rPr>
            </w:pPr>
          </w:p>
          <w:p w14:paraId="220C590D" w14:textId="532A044A" w:rsidR="00745B30" w:rsidRDefault="00135364">
            <w:pPr>
              <w:spacing w:line="240" w:lineRule="exact"/>
              <w:rPr>
                <w:b/>
                <w:color w:val="000000" w:themeColor="text1"/>
                <w:sz w:val="20"/>
                <w:szCs w:val="20"/>
              </w:rPr>
            </w:pPr>
            <w:r>
              <w:rPr>
                <w:rFonts w:hint="eastAsia"/>
                <w:b/>
                <w:color w:val="000000" w:themeColor="text1"/>
                <w:sz w:val="20"/>
                <w:szCs w:val="20"/>
              </w:rPr>
              <w:t>有三废监测报告</w:t>
            </w:r>
          </w:p>
        </w:tc>
      </w:tr>
      <w:tr w:rsidR="00745B30" w14:paraId="138F8E21" w14:textId="77777777">
        <w:trPr>
          <w:cantSplit/>
          <w:trHeight w:val="1546"/>
          <w:jc w:val="center"/>
        </w:trPr>
        <w:tc>
          <w:tcPr>
            <w:tcW w:w="720" w:type="dxa"/>
            <w:vMerge/>
            <w:vAlign w:val="center"/>
          </w:tcPr>
          <w:p w14:paraId="5D74598F" w14:textId="77777777" w:rsidR="00745B30" w:rsidRDefault="00745B30">
            <w:pPr>
              <w:spacing w:line="240" w:lineRule="exact"/>
              <w:jc w:val="center"/>
              <w:rPr>
                <w:b/>
                <w:color w:val="000000" w:themeColor="text1"/>
                <w:sz w:val="20"/>
              </w:rPr>
            </w:pPr>
          </w:p>
        </w:tc>
        <w:tc>
          <w:tcPr>
            <w:tcW w:w="9198" w:type="dxa"/>
          </w:tcPr>
          <w:p w14:paraId="539CA913" w14:textId="77777777" w:rsidR="00745B30" w:rsidRDefault="003D3F5A">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14:paraId="3C0F2DD9" w14:textId="77777777" w:rsidR="00745B30" w:rsidRDefault="00745B30">
            <w:pPr>
              <w:spacing w:line="240" w:lineRule="exact"/>
              <w:rPr>
                <w:b/>
                <w:color w:val="000000" w:themeColor="text1"/>
                <w:sz w:val="20"/>
                <w:szCs w:val="20"/>
              </w:rPr>
            </w:pPr>
          </w:p>
          <w:p w14:paraId="2D5E9F8C" w14:textId="77777777" w:rsidR="00745B30" w:rsidRDefault="00745B30">
            <w:pPr>
              <w:spacing w:line="240" w:lineRule="exact"/>
              <w:rPr>
                <w:b/>
                <w:color w:val="000000" w:themeColor="text1"/>
                <w:sz w:val="20"/>
                <w:szCs w:val="20"/>
              </w:rPr>
            </w:pPr>
          </w:p>
          <w:p w14:paraId="221B7CCD" w14:textId="01FF61F3" w:rsidR="00745B30" w:rsidRDefault="00135364">
            <w:pPr>
              <w:spacing w:line="240" w:lineRule="exact"/>
              <w:rPr>
                <w:b/>
                <w:color w:val="000000" w:themeColor="text1"/>
                <w:sz w:val="20"/>
                <w:szCs w:val="20"/>
              </w:rPr>
            </w:pPr>
            <w:r>
              <w:rPr>
                <w:rFonts w:hint="eastAsia"/>
                <w:b/>
                <w:color w:val="000000" w:themeColor="text1"/>
                <w:sz w:val="20"/>
                <w:szCs w:val="20"/>
              </w:rPr>
              <w:t>提供有环评验收竣工报告</w:t>
            </w:r>
          </w:p>
        </w:tc>
      </w:tr>
      <w:tr w:rsidR="00745B30" w14:paraId="45ABD147" w14:textId="77777777">
        <w:trPr>
          <w:cantSplit/>
          <w:trHeight w:val="1399"/>
          <w:jc w:val="center"/>
        </w:trPr>
        <w:tc>
          <w:tcPr>
            <w:tcW w:w="720" w:type="dxa"/>
            <w:vMerge/>
            <w:vAlign w:val="center"/>
          </w:tcPr>
          <w:p w14:paraId="054C50AC" w14:textId="77777777" w:rsidR="00745B30" w:rsidRDefault="00745B30">
            <w:pPr>
              <w:spacing w:line="240" w:lineRule="exact"/>
              <w:jc w:val="center"/>
              <w:rPr>
                <w:b/>
                <w:color w:val="000000" w:themeColor="text1"/>
                <w:sz w:val="20"/>
              </w:rPr>
            </w:pPr>
          </w:p>
        </w:tc>
        <w:tc>
          <w:tcPr>
            <w:tcW w:w="9198" w:type="dxa"/>
          </w:tcPr>
          <w:p w14:paraId="5BBF914D" w14:textId="77777777" w:rsidR="00745B30" w:rsidRDefault="003D3F5A">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14:paraId="5F36275D" w14:textId="77777777" w:rsidR="00745B30" w:rsidRDefault="00745B30">
            <w:pPr>
              <w:spacing w:line="300" w:lineRule="exact"/>
              <w:rPr>
                <w:b/>
                <w:color w:val="000000" w:themeColor="text1"/>
                <w:sz w:val="20"/>
                <w:szCs w:val="20"/>
              </w:rPr>
            </w:pPr>
          </w:p>
          <w:p w14:paraId="3B91064F" w14:textId="0DEAAC3A" w:rsidR="00745B30" w:rsidRDefault="00135364">
            <w:pPr>
              <w:spacing w:line="240" w:lineRule="exact"/>
              <w:rPr>
                <w:b/>
                <w:color w:val="000000" w:themeColor="text1"/>
                <w:sz w:val="20"/>
                <w:szCs w:val="20"/>
              </w:rPr>
            </w:pPr>
            <w:r>
              <w:rPr>
                <w:rFonts w:hint="eastAsia"/>
                <w:b/>
                <w:color w:val="000000" w:themeColor="text1"/>
                <w:sz w:val="20"/>
                <w:szCs w:val="20"/>
              </w:rPr>
              <w:t>提供有人员健康体检报告</w:t>
            </w:r>
          </w:p>
        </w:tc>
      </w:tr>
      <w:tr w:rsidR="00745B30" w14:paraId="51FE1052" w14:textId="77777777">
        <w:trPr>
          <w:cantSplit/>
          <w:trHeight w:val="1404"/>
          <w:jc w:val="center"/>
        </w:trPr>
        <w:tc>
          <w:tcPr>
            <w:tcW w:w="720" w:type="dxa"/>
            <w:vMerge/>
            <w:vAlign w:val="center"/>
          </w:tcPr>
          <w:p w14:paraId="6B885CB1" w14:textId="77777777" w:rsidR="00745B30" w:rsidRDefault="00745B30">
            <w:pPr>
              <w:spacing w:line="240" w:lineRule="exact"/>
              <w:jc w:val="center"/>
              <w:rPr>
                <w:b/>
                <w:color w:val="000000" w:themeColor="text1"/>
                <w:sz w:val="20"/>
              </w:rPr>
            </w:pPr>
          </w:p>
        </w:tc>
        <w:tc>
          <w:tcPr>
            <w:tcW w:w="9198" w:type="dxa"/>
          </w:tcPr>
          <w:p w14:paraId="6958F293" w14:textId="77777777" w:rsidR="00745B30" w:rsidRDefault="003D3F5A">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14:paraId="145EF069" w14:textId="77777777" w:rsidR="00745B30" w:rsidRDefault="00745B30">
            <w:pPr>
              <w:spacing w:line="240" w:lineRule="exact"/>
              <w:rPr>
                <w:b/>
                <w:color w:val="000000" w:themeColor="text1"/>
                <w:sz w:val="20"/>
                <w:szCs w:val="20"/>
              </w:rPr>
            </w:pPr>
          </w:p>
          <w:p w14:paraId="19399B0D" w14:textId="77777777" w:rsidR="00745B30" w:rsidRDefault="003D3F5A">
            <w:pPr>
              <w:spacing w:line="240" w:lineRule="exact"/>
              <w:rPr>
                <w:b/>
                <w:color w:val="000000" w:themeColor="text1"/>
                <w:sz w:val="20"/>
                <w:szCs w:val="20"/>
              </w:rPr>
            </w:pPr>
            <w:r>
              <w:rPr>
                <w:rFonts w:hint="eastAsia"/>
                <w:b/>
                <w:color w:val="000000" w:themeColor="text1"/>
                <w:sz w:val="20"/>
                <w:szCs w:val="20"/>
              </w:rPr>
              <w:t>无</w:t>
            </w:r>
          </w:p>
        </w:tc>
      </w:tr>
      <w:tr w:rsidR="00745B30" w14:paraId="25A18DEA" w14:textId="77777777">
        <w:trPr>
          <w:cantSplit/>
          <w:trHeight w:val="850"/>
          <w:jc w:val="center"/>
        </w:trPr>
        <w:tc>
          <w:tcPr>
            <w:tcW w:w="720" w:type="dxa"/>
            <w:vMerge/>
            <w:tcBorders>
              <w:bottom w:val="single" w:sz="4" w:space="0" w:color="auto"/>
            </w:tcBorders>
            <w:vAlign w:val="center"/>
          </w:tcPr>
          <w:p w14:paraId="1AC50863" w14:textId="77777777" w:rsidR="00745B30" w:rsidRDefault="00745B30">
            <w:pPr>
              <w:spacing w:line="240" w:lineRule="exact"/>
              <w:jc w:val="center"/>
              <w:rPr>
                <w:b/>
                <w:color w:val="000000" w:themeColor="text1"/>
                <w:sz w:val="20"/>
              </w:rPr>
            </w:pPr>
          </w:p>
        </w:tc>
        <w:tc>
          <w:tcPr>
            <w:tcW w:w="9198" w:type="dxa"/>
            <w:tcBorders>
              <w:bottom w:val="single" w:sz="4" w:space="0" w:color="auto"/>
            </w:tcBorders>
          </w:tcPr>
          <w:p w14:paraId="13DF7557" w14:textId="77777777" w:rsidR="00745B30" w:rsidRDefault="003D3F5A">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14:paraId="7EA546FF" w14:textId="77777777" w:rsidR="00745B30" w:rsidRDefault="003D3F5A">
            <w:pPr>
              <w:widowControl/>
              <w:spacing w:line="240" w:lineRule="exact"/>
              <w:rPr>
                <w:b/>
                <w:color w:val="000000" w:themeColor="text1"/>
                <w:sz w:val="20"/>
                <w:szCs w:val="20"/>
              </w:rPr>
            </w:pPr>
            <w:r>
              <w:rPr>
                <w:rFonts w:hint="eastAsia"/>
                <w:b/>
                <w:color w:val="000000" w:themeColor="text1"/>
                <w:sz w:val="20"/>
                <w:szCs w:val="20"/>
              </w:rPr>
              <w:t>无</w:t>
            </w:r>
          </w:p>
        </w:tc>
      </w:tr>
      <w:tr w:rsidR="00745B30" w14:paraId="0696520D" w14:textId="77777777">
        <w:trPr>
          <w:cantSplit/>
          <w:trHeight w:val="1550"/>
          <w:jc w:val="center"/>
        </w:trPr>
        <w:tc>
          <w:tcPr>
            <w:tcW w:w="720" w:type="dxa"/>
            <w:vMerge w:val="restart"/>
            <w:vAlign w:val="center"/>
          </w:tcPr>
          <w:p w14:paraId="41CE056D" w14:textId="77777777" w:rsidR="00745B30" w:rsidRDefault="003D3F5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14:paraId="17B30203" w14:textId="77777777" w:rsidR="00745B30" w:rsidRDefault="003D3F5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14:paraId="4960F7A5" w14:textId="77777777" w:rsidR="00745B30" w:rsidRDefault="00745B30">
            <w:pPr>
              <w:spacing w:line="240" w:lineRule="exact"/>
              <w:rPr>
                <w:b/>
                <w:color w:val="000000" w:themeColor="text1"/>
                <w:sz w:val="20"/>
                <w:szCs w:val="20"/>
              </w:rPr>
            </w:pPr>
          </w:p>
          <w:p w14:paraId="28094484" w14:textId="77777777" w:rsidR="00745B30" w:rsidRDefault="003D3F5A">
            <w:pPr>
              <w:spacing w:line="240" w:lineRule="exact"/>
              <w:rPr>
                <w:b/>
                <w:color w:val="000000" w:themeColor="text1"/>
                <w:sz w:val="20"/>
                <w:szCs w:val="20"/>
              </w:rPr>
            </w:pPr>
            <w:r>
              <w:rPr>
                <w:rFonts w:hint="eastAsia"/>
                <w:bCs/>
                <w:szCs w:val="21"/>
              </w:rPr>
              <w:t>对发现的不合格产品和服务进行了分析、制定了纠正措施，进行了整改，对整改效果进行了追踪验证，结论合格，对不合格品可以进行有效控制。对内审中发现的不合格已制定纠正措施。</w:t>
            </w:r>
          </w:p>
        </w:tc>
      </w:tr>
      <w:tr w:rsidR="00745B30" w14:paraId="1491246F" w14:textId="77777777">
        <w:trPr>
          <w:cantSplit/>
          <w:trHeight w:val="1259"/>
          <w:jc w:val="center"/>
        </w:trPr>
        <w:tc>
          <w:tcPr>
            <w:tcW w:w="720" w:type="dxa"/>
            <w:vMerge/>
            <w:vAlign w:val="center"/>
          </w:tcPr>
          <w:p w14:paraId="4FD664E2" w14:textId="77777777" w:rsidR="00745B30" w:rsidRDefault="00745B3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6EE919BA" w14:textId="77777777" w:rsidR="00745B30" w:rsidRDefault="003D3F5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14:paraId="7F8CD66C" w14:textId="77777777" w:rsidR="00745B30" w:rsidRDefault="00745B30">
            <w:pPr>
              <w:spacing w:line="240" w:lineRule="exact"/>
              <w:rPr>
                <w:b/>
                <w:color w:val="000000" w:themeColor="text1"/>
                <w:spacing w:val="-20"/>
                <w:sz w:val="20"/>
                <w:szCs w:val="20"/>
              </w:rPr>
            </w:pPr>
          </w:p>
          <w:p w14:paraId="590AF621" w14:textId="77777777" w:rsidR="00745B30" w:rsidRDefault="003D3F5A">
            <w:pPr>
              <w:spacing w:line="240" w:lineRule="exact"/>
              <w:rPr>
                <w:b/>
                <w:color w:val="000000" w:themeColor="text1"/>
                <w:sz w:val="20"/>
                <w:szCs w:val="20"/>
              </w:rPr>
            </w:pPr>
            <w:r>
              <w:rPr>
                <w:rFonts w:hint="eastAsia"/>
                <w:b/>
                <w:color w:val="000000" w:themeColor="text1"/>
                <w:sz w:val="20"/>
                <w:szCs w:val="20"/>
              </w:rPr>
              <w:t>无</w:t>
            </w:r>
          </w:p>
        </w:tc>
      </w:tr>
      <w:tr w:rsidR="00745B30" w14:paraId="67CC8D01" w14:textId="77777777">
        <w:trPr>
          <w:cantSplit/>
          <w:trHeight w:val="1259"/>
          <w:jc w:val="center"/>
        </w:trPr>
        <w:tc>
          <w:tcPr>
            <w:tcW w:w="720" w:type="dxa"/>
            <w:vMerge/>
            <w:vAlign w:val="center"/>
          </w:tcPr>
          <w:p w14:paraId="1F2F8500" w14:textId="77777777" w:rsidR="00745B30" w:rsidRDefault="00745B3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7D0E2032" w14:textId="77777777" w:rsidR="00745B30" w:rsidRDefault="003D3F5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14:paraId="21F61E25" w14:textId="77777777" w:rsidR="00745B30" w:rsidRDefault="00745B30">
            <w:pPr>
              <w:spacing w:line="240" w:lineRule="exact"/>
              <w:rPr>
                <w:b/>
                <w:color w:val="000000" w:themeColor="text1"/>
                <w:spacing w:val="-20"/>
                <w:sz w:val="20"/>
                <w:szCs w:val="20"/>
              </w:rPr>
            </w:pPr>
          </w:p>
          <w:p w14:paraId="79EF2E34" w14:textId="77777777" w:rsidR="00745B30" w:rsidRDefault="003D3F5A">
            <w:pPr>
              <w:spacing w:line="240" w:lineRule="exact"/>
              <w:rPr>
                <w:b/>
                <w:color w:val="000000" w:themeColor="text1"/>
                <w:spacing w:val="-20"/>
                <w:sz w:val="20"/>
                <w:szCs w:val="20"/>
              </w:rPr>
            </w:pPr>
            <w:r>
              <w:rPr>
                <w:rFonts w:hint="eastAsia"/>
                <w:b/>
                <w:color w:val="000000" w:themeColor="text1"/>
                <w:spacing w:val="-20"/>
                <w:sz w:val="20"/>
                <w:szCs w:val="20"/>
              </w:rPr>
              <w:t>无</w:t>
            </w:r>
          </w:p>
        </w:tc>
      </w:tr>
      <w:tr w:rsidR="00745B30" w14:paraId="7F925515" w14:textId="77777777">
        <w:trPr>
          <w:cantSplit/>
          <w:trHeight w:val="1259"/>
          <w:jc w:val="center"/>
        </w:trPr>
        <w:tc>
          <w:tcPr>
            <w:tcW w:w="720" w:type="dxa"/>
            <w:vMerge/>
            <w:vAlign w:val="center"/>
          </w:tcPr>
          <w:p w14:paraId="2D4A52FB" w14:textId="77777777" w:rsidR="00745B30" w:rsidRDefault="00745B3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175E2514" w14:textId="77777777" w:rsidR="00745B30" w:rsidRDefault="003D3F5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14:paraId="11C12518" w14:textId="77777777" w:rsidR="00745B30" w:rsidRDefault="00745B30">
            <w:pPr>
              <w:spacing w:line="240" w:lineRule="exact"/>
              <w:rPr>
                <w:b/>
                <w:color w:val="000000" w:themeColor="text1"/>
                <w:sz w:val="20"/>
                <w:szCs w:val="20"/>
              </w:rPr>
            </w:pPr>
          </w:p>
          <w:p w14:paraId="39B8BF5E" w14:textId="77777777" w:rsidR="00745B30" w:rsidRDefault="003D3F5A">
            <w:pPr>
              <w:spacing w:line="240" w:lineRule="exact"/>
              <w:rPr>
                <w:b/>
                <w:color w:val="000000" w:themeColor="text1"/>
                <w:sz w:val="20"/>
                <w:szCs w:val="20"/>
              </w:rPr>
            </w:pPr>
            <w:r>
              <w:rPr>
                <w:rFonts w:hint="eastAsia"/>
                <w:bCs/>
                <w:szCs w:val="21"/>
              </w:rPr>
              <w:t>体系运行至今无创新</w:t>
            </w:r>
          </w:p>
        </w:tc>
      </w:tr>
      <w:tr w:rsidR="00745B30" w14:paraId="43C407F6" w14:textId="77777777">
        <w:trPr>
          <w:cantSplit/>
          <w:trHeight w:val="980"/>
          <w:jc w:val="center"/>
        </w:trPr>
        <w:tc>
          <w:tcPr>
            <w:tcW w:w="720" w:type="dxa"/>
            <w:vMerge/>
            <w:vAlign w:val="center"/>
          </w:tcPr>
          <w:p w14:paraId="2BD701F6" w14:textId="77777777" w:rsidR="00745B30" w:rsidRDefault="00745B3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7273139B" w14:textId="77777777" w:rsidR="00745B30" w:rsidRDefault="003D3F5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14:paraId="52723C83" w14:textId="77777777" w:rsidR="00745B30" w:rsidRDefault="00745B30">
      <w:pPr>
        <w:spacing w:line="300" w:lineRule="exact"/>
        <w:rPr>
          <w:b/>
          <w:color w:val="000000" w:themeColor="text1"/>
          <w:sz w:val="26"/>
          <w:szCs w:val="26"/>
        </w:rPr>
      </w:pPr>
    </w:p>
    <w:p w14:paraId="038846C2" w14:textId="77777777" w:rsidR="00745B30" w:rsidRDefault="003D3F5A">
      <w:pPr>
        <w:spacing w:line="360" w:lineRule="auto"/>
        <w:ind w:leftChars="-472" w:left="1" w:hangingChars="380" w:hanging="992"/>
        <w:rPr>
          <w:b/>
          <w:color w:val="000000" w:themeColor="text1"/>
          <w:sz w:val="20"/>
        </w:rPr>
      </w:pPr>
      <w:r>
        <w:rPr>
          <w:rFonts w:hint="eastAsia"/>
          <w:b/>
          <w:color w:val="000000" w:themeColor="text1"/>
          <w:sz w:val="26"/>
          <w:szCs w:val="26"/>
        </w:rPr>
        <w:lastRenderedPageBreak/>
        <w:t>七、本次审核不符合项</w:t>
      </w:r>
    </w:p>
    <w:p w14:paraId="1E0F39CD" w14:textId="77777777" w:rsidR="00745B30" w:rsidRDefault="003D3F5A">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sidR="007758D5">
        <w:rPr>
          <w:b/>
          <w:color w:val="000000" w:themeColor="text1"/>
        </w:rPr>
        <w:pict w14:anchorId="09C59297">
          <v:line id="直接连接符 1" o:spid="_x0000_s1028" style="position:absolute;left:0;text-align:left;z-index:251659264;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w:t>
      </w:r>
      <w:r>
        <w:rPr>
          <w:rFonts w:hint="eastAsia"/>
          <w:b/>
          <w:color w:val="FF0000"/>
        </w:rPr>
        <w:t>2</w:t>
      </w:r>
      <w:r>
        <w:rPr>
          <w:rFonts w:hint="eastAsia"/>
          <w:b/>
          <w:color w:val="000000" w:themeColor="text1"/>
        </w:rPr>
        <w:t>项，观察项项分布在部门条款，分布见附件。（</w:t>
      </w:r>
      <w:r>
        <w:rPr>
          <w:rFonts w:hint="eastAsia"/>
          <w:b/>
          <w:color w:val="000000" w:themeColor="text1"/>
        </w:rPr>
        <w:t>Q/J/E/S</w:t>
      </w:r>
      <w:r>
        <w:rPr>
          <w:rFonts w:hint="eastAsia"/>
          <w:b/>
          <w:color w:val="000000" w:themeColor="text1"/>
        </w:rPr>
        <w:t>分开填写）</w:t>
      </w:r>
    </w:p>
    <w:p w14:paraId="49291F3A" w14:textId="77777777" w:rsidR="00745B30" w:rsidRDefault="003D3F5A">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宋体" w:hAnsi="宋体" w:cs="宋体" w:hint="eastAsia"/>
          <w:b/>
          <w:color w:val="000000" w:themeColor="text1"/>
          <w:spacing w:val="-10"/>
          <w:szCs w:val="21"/>
        </w:rPr>
        <w:t>█</w:t>
      </w:r>
      <w:r>
        <w:rPr>
          <w:rFonts w:hint="eastAsia"/>
          <w:b/>
          <w:color w:val="000000" w:themeColor="text1"/>
        </w:rPr>
        <w:t>不大</w:t>
      </w:r>
    </w:p>
    <w:p w14:paraId="499FBEEC" w14:textId="77777777" w:rsidR="00745B30" w:rsidRDefault="003D3F5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14:paraId="106C4F2F" w14:textId="77777777" w:rsidR="00745B30" w:rsidRDefault="003D3F5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b"/>
        <w:tblW w:w="10065" w:type="dxa"/>
        <w:tblInd w:w="-885" w:type="dxa"/>
        <w:tblLayout w:type="fixed"/>
        <w:tblLook w:val="04A0" w:firstRow="1" w:lastRow="0" w:firstColumn="1" w:lastColumn="0" w:noHBand="0" w:noVBand="1"/>
      </w:tblPr>
      <w:tblGrid>
        <w:gridCol w:w="5246"/>
        <w:gridCol w:w="4819"/>
      </w:tblGrid>
      <w:tr w:rsidR="00745B30" w14:paraId="639BE71F" w14:textId="77777777">
        <w:tc>
          <w:tcPr>
            <w:tcW w:w="5246" w:type="dxa"/>
          </w:tcPr>
          <w:p w14:paraId="262683AF" w14:textId="77777777" w:rsidR="00745B30" w:rsidRDefault="003D3F5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14:paraId="2E96A099" w14:textId="77777777" w:rsidR="00745B30" w:rsidRDefault="003D3F5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745B30" w14:paraId="55D7DFF9" w14:textId="77777777">
        <w:tc>
          <w:tcPr>
            <w:tcW w:w="5246" w:type="dxa"/>
          </w:tcPr>
          <w:p w14:paraId="6EFE6C6C" w14:textId="77777777" w:rsidR="00745B30" w:rsidRDefault="003D3F5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14:paraId="3192551C" w14:textId="77777777" w:rsidR="00745B30" w:rsidRDefault="00745B30">
            <w:pPr>
              <w:snapToGrid w:val="0"/>
              <w:spacing w:line="360" w:lineRule="auto"/>
              <w:rPr>
                <w:rFonts w:ascii="宋体" w:hAnsi="宋体"/>
                <w:b/>
                <w:color w:val="000000" w:themeColor="text1"/>
                <w:szCs w:val="21"/>
              </w:rPr>
            </w:pPr>
          </w:p>
        </w:tc>
      </w:tr>
      <w:tr w:rsidR="00745B30" w14:paraId="7429B160" w14:textId="77777777">
        <w:tc>
          <w:tcPr>
            <w:tcW w:w="5246" w:type="dxa"/>
          </w:tcPr>
          <w:p w14:paraId="55B83443" w14:textId="77777777" w:rsidR="00745B30" w:rsidRDefault="003D3F5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14:paraId="16B9E242" w14:textId="77777777" w:rsidR="00745B30" w:rsidRDefault="00745B30">
            <w:pPr>
              <w:snapToGrid w:val="0"/>
              <w:spacing w:line="360" w:lineRule="auto"/>
              <w:rPr>
                <w:rFonts w:ascii="宋体" w:hAnsi="宋体"/>
                <w:b/>
                <w:color w:val="000000" w:themeColor="text1"/>
                <w:szCs w:val="21"/>
              </w:rPr>
            </w:pPr>
          </w:p>
        </w:tc>
      </w:tr>
      <w:tr w:rsidR="00745B30" w14:paraId="5CF2E29B" w14:textId="77777777">
        <w:tc>
          <w:tcPr>
            <w:tcW w:w="5246" w:type="dxa"/>
          </w:tcPr>
          <w:p w14:paraId="7E86A0F0" w14:textId="77777777" w:rsidR="00745B30" w:rsidRDefault="003D3F5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14:paraId="0DD91B24" w14:textId="77777777" w:rsidR="00745B30" w:rsidRDefault="00745B30">
            <w:pPr>
              <w:snapToGrid w:val="0"/>
              <w:spacing w:line="360" w:lineRule="auto"/>
              <w:rPr>
                <w:rFonts w:ascii="宋体" w:hAnsi="宋体"/>
                <w:b/>
                <w:color w:val="000000" w:themeColor="text1"/>
                <w:szCs w:val="21"/>
              </w:rPr>
            </w:pPr>
          </w:p>
        </w:tc>
      </w:tr>
    </w:tbl>
    <w:p w14:paraId="6CEC4CCA" w14:textId="77777777" w:rsidR="00745B30" w:rsidRDefault="00745B30">
      <w:pPr>
        <w:snapToGrid w:val="0"/>
        <w:spacing w:line="360" w:lineRule="auto"/>
        <w:ind w:leftChars="-337" w:left="-191" w:hangingChars="271" w:hanging="517"/>
        <w:rPr>
          <w:b/>
          <w:color w:val="000000" w:themeColor="text1"/>
          <w:spacing w:val="-10"/>
          <w:szCs w:val="21"/>
        </w:rPr>
      </w:pPr>
    </w:p>
    <w:p w14:paraId="404AE495" w14:textId="77777777" w:rsidR="00745B30" w:rsidRDefault="00745B30">
      <w:pPr>
        <w:snapToGrid w:val="0"/>
        <w:spacing w:line="360" w:lineRule="auto"/>
        <w:rPr>
          <w:b/>
          <w:color w:val="000000" w:themeColor="text1"/>
          <w:spacing w:val="-10"/>
          <w:szCs w:val="21"/>
        </w:rPr>
      </w:pPr>
    </w:p>
    <w:p w14:paraId="14300412" w14:textId="77777777" w:rsidR="00745B30" w:rsidRDefault="003D3F5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14:paraId="1118D526" w14:textId="77777777" w:rsidR="00745B30" w:rsidRDefault="003D3F5A">
      <w:pPr>
        <w:snapToGrid w:val="0"/>
        <w:spacing w:line="360" w:lineRule="auto"/>
        <w:ind w:leftChars="-337" w:left="-191" w:hangingChars="271" w:hanging="517"/>
        <w:rPr>
          <w:rFonts w:ascii="宋体" w:hAnsi="宋体"/>
          <w:b/>
          <w:color w:val="000000" w:themeColor="text1"/>
          <w:szCs w:val="21"/>
        </w:rPr>
      </w:pPr>
      <w:r>
        <w:rPr>
          <w:rFonts w:ascii="宋体" w:hAnsi="宋体" w:cs="宋体" w:hint="eastAsia"/>
          <w:b/>
          <w:color w:val="000000" w:themeColor="text1"/>
          <w:spacing w:val="-10"/>
          <w:szCs w:val="21"/>
        </w:rPr>
        <w:t>█</w:t>
      </w:r>
      <w:r>
        <w:rPr>
          <w:rFonts w:ascii="宋体" w:hAnsi="宋体" w:hint="eastAsia"/>
          <w:b/>
          <w:color w:val="000000" w:themeColor="text1"/>
          <w:szCs w:val="21"/>
        </w:rPr>
        <w:t xml:space="preserve">达到审核目的 </w:t>
      </w:r>
    </w:p>
    <w:p w14:paraId="00B5C589" w14:textId="77777777" w:rsidR="00745B30" w:rsidRDefault="003D3F5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14:paraId="5867CB1F" w14:textId="77777777" w:rsidR="00745B30" w:rsidRDefault="003D3F5A">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745B30" w14:paraId="27CB3F6F" w14:textId="77777777">
        <w:trPr>
          <w:trHeight w:val="3442"/>
        </w:trPr>
        <w:tc>
          <w:tcPr>
            <w:tcW w:w="10080" w:type="dxa"/>
          </w:tcPr>
          <w:p w14:paraId="20E84080" w14:textId="77777777" w:rsidR="00745B30" w:rsidRDefault="003D3F5A">
            <w:pPr>
              <w:spacing w:line="280" w:lineRule="exact"/>
            </w:pPr>
            <w:r>
              <w:rPr>
                <w:rFonts w:hint="eastAsia"/>
              </w:rPr>
              <w:t xml:space="preserve">1. </w:t>
            </w:r>
            <w:r>
              <w:rPr>
                <w:rFonts w:hint="eastAsia"/>
              </w:rPr>
              <w:t>■</w:t>
            </w:r>
            <w:r>
              <w:rPr>
                <w:rFonts w:hint="eastAsia"/>
              </w:rPr>
              <w:t xml:space="preserve">QMS     </w:t>
            </w:r>
            <w:r>
              <w:rPr>
                <w:rFonts w:hint="eastAsia"/>
              </w:rPr>
              <w:t>■</w:t>
            </w:r>
            <w:r>
              <w:rPr>
                <w:rFonts w:hint="eastAsia"/>
              </w:rPr>
              <w:t xml:space="preserve">EMS </w:t>
            </w:r>
            <w:r>
              <w:rPr>
                <w:rFonts w:hint="eastAsia"/>
              </w:rPr>
              <w:t>■</w:t>
            </w:r>
            <w:r>
              <w:rPr>
                <w:rFonts w:hint="eastAsia"/>
              </w:rPr>
              <w:t>OHSMS</w:t>
            </w:r>
            <w:r>
              <w:rPr>
                <w:rFonts w:hint="eastAsia"/>
              </w:rPr>
              <w:t>的适宜性、充分性、运行有效性，自我完善机制等。管理体系满足适用要求和实现预期结果的能力。</w:t>
            </w:r>
          </w:p>
          <w:p w14:paraId="08FF4472" w14:textId="77777777" w:rsidR="00745B30" w:rsidRDefault="003D3F5A" w:rsidP="002B1290">
            <w:pPr>
              <w:spacing w:line="280" w:lineRule="exact"/>
              <w:ind w:left="210" w:hangingChars="100" w:hanging="210"/>
            </w:pPr>
            <w:r>
              <w:rPr>
                <w:rFonts w:hint="eastAsia"/>
              </w:rPr>
              <w:t>（描述组织实施“过程控制”，满足标准要求和目标，向顾客提供稳定、合格产品，满足适用的质量</w:t>
            </w:r>
            <w:r>
              <w:rPr>
                <w:rFonts w:hint="eastAsia"/>
              </w:rPr>
              <w:t>/</w:t>
            </w:r>
            <w:r>
              <w:rPr>
                <w:rFonts w:hint="eastAsia"/>
              </w:rPr>
              <w:t>环境</w:t>
            </w:r>
            <w:r>
              <w:rPr>
                <w:rFonts w:hint="eastAsia"/>
              </w:rPr>
              <w:t>/</w:t>
            </w:r>
            <w:r>
              <w:rPr>
                <w:rFonts w:hint="eastAsia"/>
              </w:rPr>
              <w:t>职业健康安全法规要求，防止污染、重大事故和持续改进的情况以及对周边环境产生的影响，措施的有效性）</w:t>
            </w:r>
          </w:p>
          <w:p w14:paraId="43F18A01" w14:textId="77777777" w:rsidR="00745B30" w:rsidRDefault="003D3F5A">
            <w:pPr>
              <w:spacing w:line="240" w:lineRule="exact"/>
            </w:pPr>
            <w:r>
              <w:rPr>
                <w:rFonts w:hint="eastAsia"/>
              </w:rPr>
              <w:t>■</w:t>
            </w:r>
            <w:r>
              <w:rPr>
                <w:rFonts w:hint="eastAsia"/>
              </w:rPr>
              <w:t xml:space="preserve">QMS  </w:t>
            </w:r>
            <w:r>
              <w:rPr>
                <w:rFonts w:hint="eastAsia"/>
              </w:rPr>
              <w:t>■</w:t>
            </w:r>
            <w:r>
              <w:rPr>
                <w:rFonts w:hint="eastAsia"/>
              </w:rPr>
              <w:t xml:space="preserve">EMS  </w:t>
            </w:r>
            <w:r>
              <w:rPr>
                <w:rFonts w:hint="eastAsia"/>
              </w:rPr>
              <w:t>■</w:t>
            </w:r>
            <w:r>
              <w:rPr>
                <w:rFonts w:hint="eastAsia"/>
              </w:rPr>
              <w:t>OHSMS</w:t>
            </w:r>
            <w:r>
              <w:rPr>
                <w:rFonts w:hint="eastAsia"/>
              </w:rPr>
              <w:t>持续的符合性及运行的有效性，以及与认证范围的持续相关性和适宜性及自我完善机制等。</w:t>
            </w:r>
          </w:p>
          <w:p w14:paraId="244811DF" w14:textId="77777777" w:rsidR="00745B30" w:rsidRDefault="00745B30">
            <w:pPr>
              <w:spacing w:line="240" w:lineRule="exact"/>
            </w:pPr>
          </w:p>
          <w:p w14:paraId="7BE252C1" w14:textId="77777777" w:rsidR="00745B30" w:rsidRDefault="00745B30">
            <w:pPr>
              <w:spacing w:line="240" w:lineRule="exact"/>
            </w:pPr>
          </w:p>
          <w:p w14:paraId="348D9F8A" w14:textId="77777777" w:rsidR="00745B30" w:rsidRDefault="003D3F5A">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14:paraId="382E3A7D" w14:textId="77777777" w:rsidR="00745B30" w:rsidRDefault="00745B30">
            <w:pPr>
              <w:spacing w:line="240" w:lineRule="exact"/>
            </w:pPr>
          </w:p>
          <w:p w14:paraId="6086A094" w14:textId="77777777" w:rsidR="00745B30" w:rsidRDefault="00745B30">
            <w:pPr>
              <w:pStyle w:val="a0"/>
              <w:rPr>
                <w:b/>
                <w:color w:val="000000" w:themeColor="text1"/>
                <w:sz w:val="28"/>
                <w:szCs w:val="28"/>
              </w:rPr>
            </w:pPr>
          </w:p>
        </w:tc>
      </w:tr>
      <w:tr w:rsidR="00745B30" w14:paraId="085F3A5E" w14:textId="77777777">
        <w:trPr>
          <w:trHeight w:val="2820"/>
        </w:trPr>
        <w:tc>
          <w:tcPr>
            <w:tcW w:w="10080" w:type="dxa"/>
          </w:tcPr>
          <w:p w14:paraId="3B4D4DDB" w14:textId="77777777" w:rsidR="00745B30" w:rsidRDefault="003D3F5A">
            <w:pPr>
              <w:rPr>
                <w:b/>
                <w:color w:val="000000" w:themeColor="text1"/>
              </w:rPr>
            </w:pPr>
            <w:r>
              <w:rPr>
                <w:rFonts w:hint="eastAsia"/>
                <w:b/>
                <w:color w:val="000000" w:themeColor="text1"/>
              </w:rPr>
              <w:lastRenderedPageBreak/>
              <w:t>2.</w:t>
            </w:r>
            <w:r>
              <w:rPr>
                <w:rFonts w:hint="eastAsia"/>
                <w:b/>
                <w:color w:val="000000" w:themeColor="text1"/>
              </w:rPr>
              <w:t>对审核范围适宜性结论</w:t>
            </w:r>
          </w:p>
          <w:p w14:paraId="1FB09DCE" w14:textId="77777777" w:rsidR="00745B30" w:rsidRDefault="003D3F5A">
            <w:pPr>
              <w:rPr>
                <w:b/>
                <w:color w:val="000000" w:themeColor="text1"/>
              </w:rPr>
            </w:pPr>
            <w:r>
              <w:rPr>
                <w:rFonts w:ascii="宋体" w:hAnsi="宋体" w:cs="宋体" w:hint="eastAsia"/>
                <w:b/>
                <w:color w:val="000000" w:themeColor="text1"/>
                <w:spacing w:val="-10"/>
                <w:szCs w:val="21"/>
              </w:rPr>
              <w:t>█</w:t>
            </w:r>
            <w:r>
              <w:rPr>
                <w:rFonts w:hint="eastAsia"/>
                <w:b/>
                <w:color w:val="000000" w:themeColor="text1"/>
              </w:rPr>
              <w:t>审核范围适宜，与申请范围一致</w:t>
            </w:r>
          </w:p>
          <w:p w14:paraId="55A2BA1B" w14:textId="77777777" w:rsidR="00745B30" w:rsidRDefault="003D3F5A">
            <w:pPr>
              <w:rPr>
                <w:b/>
                <w:color w:val="000000" w:themeColor="text1"/>
              </w:rPr>
            </w:pPr>
            <w:r>
              <w:rPr>
                <w:rFonts w:hint="eastAsia"/>
                <w:b/>
                <w:color w:val="000000" w:themeColor="text1"/>
                <w:spacing w:val="-10"/>
                <w:szCs w:val="21"/>
              </w:rPr>
              <w:t>□</w:t>
            </w:r>
            <w:r>
              <w:rPr>
                <w:rFonts w:hint="eastAsia"/>
                <w:b/>
                <w:color w:val="000000" w:themeColor="text1"/>
              </w:rPr>
              <w:t>审核范围变更，</w:t>
            </w:r>
          </w:p>
          <w:p w14:paraId="5ECA8894" w14:textId="77777777" w:rsidR="00745B30" w:rsidRDefault="003D3F5A">
            <w:pPr>
              <w:spacing w:line="320" w:lineRule="exact"/>
              <w:rPr>
                <w:rFonts w:ascii="宋体" w:hAnsi="宋体"/>
                <w:b/>
                <w:color w:val="000000" w:themeColor="text1"/>
                <w:u w:val="single"/>
              </w:rPr>
            </w:pPr>
            <w:r>
              <w:rPr>
                <w:rFonts w:ascii="宋体" w:hAnsi="宋体"/>
                <w:b/>
                <w:color w:val="000000" w:themeColor="text1"/>
              </w:rPr>
              <w:t>QMS:</w:t>
            </w:r>
            <w:r>
              <w:rPr>
                <w:rFonts w:ascii="宋体" w:hAnsi="宋体" w:hint="eastAsia"/>
                <w:b/>
                <w:color w:val="000000" w:themeColor="text1"/>
              </w:rPr>
              <w:t xml:space="preserve"> </w:t>
            </w:r>
            <w:r>
              <w:rPr>
                <w:rFonts w:ascii="宋体" w:hAnsi="宋体" w:hint="eastAsia"/>
                <w:b/>
                <w:color w:val="000000" w:themeColor="text1"/>
                <w:u w:val="single"/>
              </w:rPr>
              <w:t xml:space="preserve">                                                                    </w:t>
            </w:r>
          </w:p>
          <w:p w14:paraId="1AE68FC0" w14:textId="77777777" w:rsidR="00745B30" w:rsidRDefault="00745B30">
            <w:pPr>
              <w:spacing w:line="320" w:lineRule="exact"/>
              <w:rPr>
                <w:rFonts w:ascii="宋体" w:hAnsi="宋体"/>
                <w:b/>
                <w:color w:val="000000" w:themeColor="text1"/>
                <w:u w:val="single"/>
              </w:rPr>
            </w:pPr>
          </w:p>
          <w:p w14:paraId="1A258781" w14:textId="77777777" w:rsidR="00745B30" w:rsidRDefault="003D3F5A">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Pr>
                <w:rFonts w:ascii="宋体" w:hAnsi="宋体" w:hint="eastAsia"/>
                <w:b/>
                <w:color w:val="000000" w:themeColor="text1"/>
                <w:u w:val="single"/>
                <w:lang w:val="en-GB"/>
              </w:rPr>
              <w:t xml:space="preserve">                                                                     </w:t>
            </w:r>
          </w:p>
          <w:p w14:paraId="2CCC0FAB" w14:textId="77777777" w:rsidR="00745B30" w:rsidRDefault="00745B30">
            <w:pPr>
              <w:spacing w:line="320" w:lineRule="exact"/>
              <w:rPr>
                <w:rFonts w:ascii="宋体" w:hAnsi="宋体"/>
                <w:b/>
                <w:color w:val="000000" w:themeColor="text1"/>
                <w:u w:val="single"/>
                <w:lang w:val="en-GB"/>
              </w:rPr>
            </w:pPr>
          </w:p>
          <w:p w14:paraId="2B81E89E" w14:textId="77777777" w:rsidR="00745B30" w:rsidRDefault="003D3F5A">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r>
              <w:rPr>
                <w:rFonts w:ascii="宋体" w:hAnsi="宋体" w:hint="eastAsia"/>
                <w:b/>
                <w:color w:val="000000" w:themeColor="text1"/>
                <w:u w:val="single"/>
                <w:lang w:val="en-GB"/>
              </w:rPr>
              <w:t xml:space="preserve">                                                                    </w:t>
            </w:r>
          </w:p>
          <w:p w14:paraId="31C5B28B" w14:textId="77777777" w:rsidR="00745B30" w:rsidRDefault="00745B30">
            <w:pPr>
              <w:snapToGrid w:val="0"/>
              <w:spacing w:line="280" w:lineRule="exact"/>
              <w:rPr>
                <w:b/>
                <w:color w:val="000000" w:themeColor="text1"/>
                <w:spacing w:val="-10"/>
                <w:sz w:val="22"/>
                <w:szCs w:val="22"/>
              </w:rPr>
            </w:pPr>
          </w:p>
        </w:tc>
      </w:tr>
      <w:tr w:rsidR="00745B30" w14:paraId="68E48ADF" w14:textId="77777777">
        <w:trPr>
          <w:trHeight w:val="3305"/>
        </w:trPr>
        <w:tc>
          <w:tcPr>
            <w:tcW w:w="10080" w:type="dxa"/>
          </w:tcPr>
          <w:p w14:paraId="484EE0A5" w14:textId="77777777" w:rsidR="00745B30" w:rsidRDefault="003D3F5A">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14:paraId="150CF223" w14:textId="77777777" w:rsidR="00745B30" w:rsidRDefault="003D3F5A">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2CB1D42D" w14:textId="77777777" w:rsidR="00745B30" w:rsidRDefault="003D3F5A">
            <w:pPr>
              <w:rPr>
                <w:b/>
                <w:color w:val="000000" w:themeColor="text1"/>
                <w:spacing w:val="-10"/>
                <w:sz w:val="22"/>
                <w:szCs w:val="22"/>
              </w:rPr>
            </w:pPr>
            <w:r>
              <w:rPr>
                <w:rFonts w:ascii="宋体" w:hAnsi="宋体" w:cs="宋体"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ascii="宋体" w:hAnsi="宋体" w:cs="宋体" w:hint="eastAsia"/>
                <w:b/>
                <w:color w:val="000000" w:themeColor="text1"/>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ascii="宋体" w:hAnsi="宋体" w:cs="宋体" w:hint="eastAsia"/>
                <w:b/>
                <w:color w:val="000000" w:themeColor="text1"/>
                <w:spacing w:val="-10"/>
                <w:szCs w:val="21"/>
              </w:rPr>
              <w:t>█</w:t>
            </w:r>
            <w:r>
              <w:rPr>
                <w:rFonts w:hint="eastAsia"/>
                <w:b/>
                <w:color w:val="000000" w:themeColor="text1"/>
                <w:szCs w:val="21"/>
              </w:rPr>
              <w:t xml:space="preserve">EMS   </w:t>
            </w:r>
            <w:r>
              <w:rPr>
                <w:rFonts w:ascii="宋体" w:hAnsi="宋体" w:cs="宋体" w:hint="eastAsia"/>
                <w:b/>
                <w:color w:val="000000" w:themeColor="text1"/>
                <w:spacing w:val="-10"/>
                <w:szCs w:val="21"/>
              </w:rPr>
              <w:t>█</w:t>
            </w:r>
            <w:r>
              <w:rPr>
                <w:rFonts w:hint="eastAsia"/>
                <w:b/>
                <w:color w:val="000000" w:themeColor="text1"/>
                <w:szCs w:val="21"/>
              </w:rPr>
              <w:t>OHSMS)</w:t>
            </w:r>
          </w:p>
          <w:p w14:paraId="3D258350" w14:textId="77777777" w:rsidR="00745B30" w:rsidRDefault="003D3F5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632B5A0B" w14:textId="77777777" w:rsidR="00745B30" w:rsidRDefault="003D3F5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112A4ADD" w14:textId="77777777" w:rsidR="00745B30" w:rsidRDefault="003D3F5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1E86C539" w14:textId="77777777" w:rsidR="00745B30" w:rsidRDefault="003D3F5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3348D361" w14:textId="77777777" w:rsidR="00745B30" w:rsidRDefault="003D3F5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0BE20882" w14:textId="77777777" w:rsidR="00745B30" w:rsidRDefault="003D3F5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796D15A6" w14:textId="77777777" w:rsidR="00745B30" w:rsidRDefault="003D3F5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745B30" w14:paraId="673AEA46" w14:textId="77777777">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14:paraId="22B079BC" w14:textId="77777777" w:rsidR="00745B30" w:rsidRDefault="00745B30">
            <w:pPr>
              <w:spacing w:line="360" w:lineRule="auto"/>
              <w:rPr>
                <w:b/>
                <w:color w:val="000000" w:themeColor="text1"/>
              </w:rPr>
            </w:pPr>
          </w:p>
        </w:tc>
      </w:tr>
    </w:tbl>
    <w:p w14:paraId="5A3A7C7C" w14:textId="77777777" w:rsidR="00745B30" w:rsidRDefault="003D3F5A">
      <w:pPr>
        <w:pStyle w:val="aa"/>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14:paraId="10C680F5" w14:textId="77777777" w:rsidR="00745B30" w:rsidRDefault="003D3F5A">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14:paraId="2A4DFDAA" w14:textId="77777777" w:rsidR="00745B30" w:rsidRDefault="003D3F5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14:paraId="0D092140" w14:textId="77777777" w:rsidR="00745B30" w:rsidRDefault="003D3F5A">
      <w:pPr>
        <w:spacing w:line="360" w:lineRule="auto"/>
        <w:ind w:leftChars="-405" w:left="-85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14:paraId="324D5A75" w14:textId="77777777" w:rsidR="00745B30" w:rsidRDefault="003D3F5A" w:rsidP="002B1290">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14:paraId="5C941BE9" w14:textId="77777777" w:rsidR="00745B30" w:rsidRDefault="00745B30">
      <w:pPr>
        <w:snapToGrid w:val="0"/>
        <w:rPr>
          <w:b/>
          <w:bCs/>
          <w:color w:val="000000" w:themeColor="text1"/>
          <w:szCs w:val="28"/>
          <w:u w:val="single"/>
        </w:rPr>
      </w:pPr>
    </w:p>
    <w:p w14:paraId="38FF9894" w14:textId="77777777" w:rsidR="00745B30" w:rsidRDefault="003D3F5A" w:rsidP="002B1290">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14:paraId="408D44ED" w14:textId="77777777" w:rsidR="00745B30" w:rsidRDefault="003D3F5A" w:rsidP="002B1290">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p>
    <w:p w14:paraId="069A05CD" w14:textId="77777777" w:rsidR="00745B30" w:rsidRDefault="003D3F5A" w:rsidP="002B1290">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14:paraId="5DDD4ACF" w14:textId="67A78415" w:rsidR="00745B30" w:rsidRDefault="003D3F5A">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    2019   </w:t>
      </w:r>
      <w:r>
        <w:rPr>
          <w:rFonts w:asciiTheme="minorEastAsia" w:eastAsiaTheme="minorEastAsia" w:hAnsiTheme="minorEastAsia" w:hint="eastAsia"/>
          <w:b/>
          <w:color w:val="000000" w:themeColor="text1"/>
        </w:rPr>
        <w:t xml:space="preserve">年  </w:t>
      </w:r>
      <w:r w:rsidR="004C7B62">
        <w:rPr>
          <w:rFonts w:asciiTheme="minorEastAsia" w:eastAsiaTheme="minorEastAsia" w:hAnsiTheme="minorEastAsia" w:hint="eastAsia"/>
          <w:b/>
          <w:color w:val="000000" w:themeColor="text1"/>
        </w:rPr>
        <w:t>10</w:t>
      </w:r>
      <w:r>
        <w:rPr>
          <w:rFonts w:asciiTheme="minorEastAsia" w:eastAsiaTheme="minorEastAsia" w:hAnsiTheme="minorEastAsia" w:hint="eastAsia"/>
          <w:b/>
          <w:color w:val="000000" w:themeColor="text1"/>
        </w:rPr>
        <w:t xml:space="preserve"> 月  </w:t>
      </w:r>
      <w:r w:rsidR="004C7B62">
        <w:rPr>
          <w:rFonts w:asciiTheme="minorEastAsia" w:eastAsiaTheme="minorEastAsia" w:hAnsiTheme="minorEastAsia" w:hint="eastAsia"/>
          <w:b/>
          <w:color w:val="000000" w:themeColor="text1"/>
        </w:rPr>
        <w:t>5</w:t>
      </w:r>
      <w:r>
        <w:rPr>
          <w:rFonts w:asciiTheme="minorEastAsia" w:eastAsiaTheme="minorEastAsia" w:hAnsiTheme="minorEastAsia" w:hint="eastAsia"/>
          <w:b/>
          <w:color w:val="000000" w:themeColor="text1"/>
        </w:rPr>
        <w:t>日</w:t>
      </w:r>
    </w:p>
    <w:p w14:paraId="0D8BD007" w14:textId="77777777" w:rsidR="00745B30" w:rsidRDefault="003D3F5A" w:rsidP="002B1290">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lastRenderedPageBreak/>
        <w:t>十五、纠正措施验证结论：</w:t>
      </w:r>
    </w:p>
    <w:p w14:paraId="47B85470" w14:textId="77777777" w:rsidR="00745B30" w:rsidRDefault="003D3F5A" w:rsidP="002B1290">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058C39DD" w14:textId="77777777" w:rsidR="00745B30" w:rsidRDefault="003D3F5A">
      <w:pPr>
        <w:spacing w:line="360" w:lineRule="auto"/>
        <w:rPr>
          <w:b/>
          <w:color w:val="000000" w:themeColor="text1"/>
          <w:szCs w:val="21"/>
        </w:rPr>
      </w:pPr>
      <w:r>
        <w:rPr>
          <w:rFonts w:hint="eastAsia"/>
          <w:b/>
          <w:bCs/>
          <w:color w:val="000000" w:themeColor="text1"/>
          <w:szCs w:val="21"/>
        </w:rPr>
        <w:t>审核中发现的</w:t>
      </w:r>
      <w:r>
        <w:rPr>
          <w:rFonts w:ascii="宋体" w:hAnsi="宋体" w:cs="宋体" w:hint="eastAsia"/>
          <w:b/>
          <w:color w:val="000000" w:themeColor="text1"/>
          <w:spacing w:val="-10"/>
          <w:szCs w:val="21"/>
        </w:rPr>
        <w:t>█</w:t>
      </w:r>
      <w:r>
        <w:rPr>
          <w:rFonts w:hint="eastAsia"/>
          <w:b/>
          <w:color w:val="000000" w:themeColor="text1"/>
          <w:szCs w:val="21"/>
        </w:rPr>
        <w:t>EMS(  1 )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ascii="宋体" w:hAnsi="宋体" w:cs="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6F947959" w14:textId="77777777" w:rsidR="00745B30" w:rsidRDefault="003D3F5A">
      <w:pPr>
        <w:spacing w:line="360" w:lineRule="auto"/>
        <w:rPr>
          <w:b/>
          <w:color w:val="000000" w:themeColor="text1"/>
          <w:szCs w:val="21"/>
        </w:rPr>
      </w:pPr>
      <w:r>
        <w:rPr>
          <w:rFonts w:hint="eastAsia"/>
          <w:b/>
          <w:bCs/>
          <w:color w:val="000000" w:themeColor="text1"/>
          <w:szCs w:val="21"/>
        </w:rPr>
        <w:t>审核中发现的</w:t>
      </w:r>
      <w:r>
        <w:rPr>
          <w:rFonts w:ascii="宋体" w:hAnsi="宋体" w:cs="宋体" w:hint="eastAsia"/>
          <w:b/>
          <w:bCs/>
          <w:color w:val="000000" w:themeColor="text1"/>
          <w:szCs w:val="21"/>
        </w:rPr>
        <w:t>█</w:t>
      </w:r>
      <w:r>
        <w:rPr>
          <w:rFonts w:hint="eastAsia"/>
          <w:b/>
          <w:color w:val="000000" w:themeColor="text1"/>
          <w:szCs w:val="21"/>
        </w:rPr>
        <w:t>OHSMS(  1 )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ascii="宋体" w:hAnsi="宋体" w:cs="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2E002FAA" w14:textId="77777777" w:rsidR="00745B30" w:rsidRDefault="003D3F5A">
      <w:pPr>
        <w:spacing w:line="360" w:lineRule="auto"/>
        <w:rPr>
          <w:b/>
          <w:color w:val="000000" w:themeColor="text1"/>
          <w:szCs w:val="21"/>
          <w:u w:val="single"/>
        </w:rPr>
      </w:pPr>
      <w:r>
        <w:rPr>
          <w:rFonts w:hint="eastAsia"/>
          <w:b/>
          <w:color w:val="000000" w:themeColor="text1"/>
          <w:szCs w:val="21"/>
        </w:rPr>
        <w:t>存在问题说明及意见：</w:t>
      </w:r>
    </w:p>
    <w:p w14:paraId="583148A0" w14:textId="77777777" w:rsidR="00745B30" w:rsidRDefault="00745B30" w:rsidP="002B1290">
      <w:pPr>
        <w:spacing w:afterLines="50" w:after="156"/>
        <w:ind w:firstLineChars="200" w:firstLine="422"/>
        <w:rPr>
          <w:b/>
          <w:color w:val="000000" w:themeColor="text1"/>
          <w:szCs w:val="21"/>
        </w:rPr>
      </w:pPr>
    </w:p>
    <w:p w14:paraId="75BC00FB" w14:textId="77777777" w:rsidR="00745B30" w:rsidRDefault="003D3F5A" w:rsidP="002B1290">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14:paraId="487E9BBD" w14:textId="77777777" w:rsidR="00745B30" w:rsidRDefault="003D3F5A">
      <w:pPr>
        <w:ind w:firstLineChars="400" w:firstLine="763"/>
        <w:rPr>
          <w:b/>
          <w:color w:val="000000" w:themeColor="text1"/>
          <w:szCs w:val="21"/>
        </w:rPr>
      </w:pPr>
      <w:r>
        <w:rPr>
          <w:rFonts w:ascii="宋体" w:hAnsi="宋体" w:cs="宋体" w:hint="eastAsia"/>
          <w:b/>
          <w:color w:val="000000" w:themeColor="text1"/>
          <w:spacing w:val="-10"/>
          <w:szCs w:val="21"/>
        </w:rPr>
        <w:t>█</w:t>
      </w:r>
      <w:r>
        <w:rPr>
          <w:rFonts w:hint="eastAsia"/>
          <w:b/>
          <w:color w:val="000000" w:themeColor="text1"/>
          <w:szCs w:val="21"/>
        </w:rPr>
        <w:t>推荐注册</w:t>
      </w:r>
      <w:r>
        <w:rPr>
          <w:rFonts w:hint="eastAsia"/>
          <w:b/>
          <w:color w:val="000000" w:themeColor="text1"/>
          <w:szCs w:val="21"/>
        </w:rPr>
        <w:t xml:space="preserve">      </w:t>
      </w:r>
      <w:r>
        <w:rPr>
          <w:rFonts w:hint="eastAsia"/>
          <w:b/>
          <w:color w:val="000000" w:themeColor="text1"/>
          <w:szCs w:val="21"/>
        </w:rPr>
        <w:t>□不推荐注册</w:t>
      </w:r>
      <w:r>
        <w:rPr>
          <w:rFonts w:hint="eastAsia"/>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14:paraId="3C29738F" w14:textId="4288B8CB" w:rsidR="00745B30" w:rsidRDefault="003D3F5A" w:rsidP="002B1290">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2019   </w:t>
      </w:r>
      <w:r>
        <w:rPr>
          <w:rFonts w:hint="eastAsia"/>
          <w:b/>
          <w:color w:val="000000" w:themeColor="text1"/>
          <w:szCs w:val="21"/>
        </w:rPr>
        <w:t>年</w:t>
      </w:r>
      <w:r>
        <w:rPr>
          <w:rFonts w:hint="eastAsia"/>
          <w:b/>
          <w:color w:val="000000" w:themeColor="text1"/>
          <w:szCs w:val="21"/>
        </w:rPr>
        <w:t xml:space="preserve"> </w:t>
      </w:r>
      <w:r w:rsidR="004C7B62">
        <w:rPr>
          <w:rFonts w:hint="eastAsia"/>
          <w:b/>
          <w:color w:val="000000" w:themeColor="text1"/>
          <w:szCs w:val="21"/>
        </w:rPr>
        <w:t>10</w:t>
      </w:r>
      <w:r>
        <w:rPr>
          <w:rFonts w:hint="eastAsia"/>
          <w:b/>
          <w:color w:val="000000" w:themeColor="text1"/>
          <w:szCs w:val="21"/>
        </w:rPr>
        <w:t xml:space="preserve">  </w:t>
      </w:r>
      <w:r>
        <w:rPr>
          <w:rFonts w:hint="eastAsia"/>
          <w:b/>
          <w:color w:val="000000" w:themeColor="text1"/>
          <w:szCs w:val="21"/>
        </w:rPr>
        <w:t>月</w:t>
      </w:r>
      <w:r w:rsidR="004C7B62">
        <w:rPr>
          <w:rFonts w:hint="eastAsia"/>
          <w:b/>
          <w:color w:val="000000" w:themeColor="text1"/>
          <w:szCs w:val="21"/>
        </w:rPr>
        <w:t>5</w:t>
      </w:r>
      <w:r>
        <w:rPr>
          <w:rFonts w:hint="eastAsia"/>
          <w:b/>
          <w:color w:val="000000" w:themeColor="text1"/>
          <w:szCs w:val="21"/>
        </w:rPr>
        <w:t xml:space="preserve"> </w:t>
      </w:r>
      <w:r>
        <w:rPr>
          <w:rFonts w:hint="eastAsia"/>
          <w:b/>
          <w:color w:val="000000" w:themeColor="text1"/>
          <w:szCs w:val="21"/>
        </w:rPr>
        <w:t>日</w:t>
      </w:r>
    </w:p>
    <w:p w14:paraId="1D42FCE2" w14:textId="77777777" w:rsidR="00745B30" w:rsidRDefault="003D3F5A">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14:paraId="2DEC2BF7" w14:textId="77777777" w:rsidR="00745B30" w:rsidRDefault="003D3F5A">
      <w:pPr>
        <w:numPr>
          <w:ilvl w:val="0"/>
          <w:numId w:val="4"/>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14:paraId="585F6F9B" w14:textId="77777777" w:rsidR="00745B30" w:rsidRDefault="003D3F5A">
      <w:pPr>
        <w:spacing w:line="360" w:lineRule="auto"/>
        <w:ind w:leftChars="-405" w:hangingChars="403" w:hanging="850"/>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14:paraId="60497515" w14:textId="77777777" w:rsidR="00745B30" w:rsidRDefault="003D3F5A">
      <w:pPr>
        <w:numPr>
          <w:ilvl w:val="0"/>
          <w:numId w:val="4"/>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14:paraId="7D1D966B" w14:textId="77777777" w:rsidR="00745B30" w:rsidRDefault="003D3F5A">
      <w:pPr>
        <w:spacing w:line="360" w:lineRule="auto"/>
        <w:ind w:leftChars="-405" w:hangingChars="403" w:hanging="850"/>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14:paraId="7320875F" w14:textId="77777777" w:rsidR="00745B30" w:rsidRDefault="003D3F5A">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14:paraId="41F63522" w14:textId="77777777" w:rsidR="00745B30" w:rsidRDefault="00745B30">
      <w:pPr>
        <w:snapToGrid w:val="0"/>
        <w:spacing w:line="360" w:lineRule="auto"/>
        <w:ind w:leftChars="-405" w:hangingChars="403" w:hanging="850"/>
        <w:rPr>
          <w:b/>
          <w:color w:val="000000" w:themeColor="text1"/>
          <w:szCs w:val="21"/>
          <w:u w:val="single"/>
        </w:rPr>
      </w:pPr>
    </w:p>
    <w:p w14:paraId="1D61294D" w14:textId="77777777" w:rsidR="00745B30" w:rsidRDefault="00745B30">
      <w:pPr>
        <w:snapToGrid w:val="0"/>
        <w:spacing w:line="360" w:lineRule="auto"/>
        <w:ind w:leftChars="-405" w:hangingChars="403" w:hanging="850"/>
        <w:rPr>
          <w:b/>
          <w:color w:val="000000" w:themeColor="text1"/>
          <w:szCs w:val="21"/>
          <w:u w:val="single"/>
        </w:rPr>
      </w:pPr>
    </w:p>
    <w:p w14:paraId="337A418B" w14:textId="77777777" w:rsidR="00745B30" w:rsidRDefault="00745B30">
      <w:pPr>
        <w:snapToGrid w:val="0"/>
        <w:spacing w:line="360" w:lineRule="auto"/>
        <w:ind w:left="738" w:hangingChars="350" w:hanging="738"/>
        <w:rPr>
          <w:b/>
          <w:color w:val="000000" w:themeColor="text1"/>
          <w:szCs w:val="21"/>
          <w:u w:val="single"/>
        </w:rPr>
      </w:pPr>
    </w:p>
    <w:p w14:paraId="743151C7" w14:textId="77777777" w:rsidR="00745B30" w:rsidRDefault="003D3F5A" w:rsidP="002B1290">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14:paraId="231B28CB" w14:textId="77777777" w:rsidR="00745B30" w:rsidRDefault="003D3F5A" w:rsidP="002B1290">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14:paraId="63F8C3FE" w14:textId="77777777" w:rsidR="00745B30" w:rsidRDefault="003D3F5A" w:rsidP="002B1290">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14:paraId="5983D5B7" w14:textId="77777777" w:rsidR="00745B30" w:rsidRDefault="003D3F5A" w:rsidP="002B1290">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14:paraId="31AAC3A5" w14:textId="77777777" w:rsidR="00745B30" w:rsidRDefault="003D3F5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14:paraId="7F205592" w14:textId="77777777" w:rsidR="00745B30" w:rsidRDefault="003D3F5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14:paraId="167FD0EE" w14:textId="77777777" w:rsidR="00745B30" w:rsidRDefault="003D3F5A">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14:paraId="407EFCEC" w14:textId="77777777" w:rsidR="00745B30" w:rsidRDefault="003D3F5A">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14:paraId="62B9C7FE" w14:textId="77777777" w:rsidR="00745B30" w:rsidRDefault="003D3F5A">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14:paraId="0C3A4873" w14:textId="77777777" w:rsidR="00745B30" w:rsidRDefault="003D3F5A">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14:paraId="32FA09D8" w14:textId="77777777" w:rsidR="00745B30" w:rsidRDefault="003D3F5A">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w:t>
      </w:r>
      <w:r>
        <w:rPr>
          <w:rFonts w:hint="eastAsia"/>
          <w:b/>
          <w:color w:val="000000" w:themeColor="text1"/>
          <w:szCs w:val="21"/>
        </w:rPr>
        <w:lastRenderedPageBreak/>
        <w:t>在的问题或审核组认为应该指明的情况，内容多时可附页；</w:t>
      </w:r>
    </w:p>
    <w:p w14:paraId="3D58616F" w14:textId="77777777" w:rsidR="00745B30" w:rsidRDefault="003D3F5A">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14:paraId="029EC17C" w14:textId="77777777" w:rsidR="00745B30" w:rsidRDefault="003D3F5A">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14:paraId="1F716394" w14:textId="77777777" w:rsidR="00745B30" w:rsidRDefault="003D3F5A">
      <w:pPr>
        <w:spacing w:line="360" w:lineRule="auto"/>
        <w:ind w:leftChars="-405" w:left="-144" w:hangingChars="335" w:hanging="706"/>
        <w:rPr>
          <w:b/>
          <w:bCs/>
          <w:color w:val="000000" w:themeColor="text1"/>
          <w:szCs w:val="21"/>
        </w:rPr>
      </w:pPr>
      <w:r>
        <w:rPr>
          <w:rFonts w:hint="eastAsia"/>
          <w:b/>
          <w:bCs/>
          <w:color w:val="000000" w:themeColor="text1"/>
          <w:szCs w:val="21"/>
        </w:rPr>
        <w:t xml:space="preserve">6. </w:t>
      </w:r>
      <w:r>
        <w:rPr>
          <w:rFonts w:hint="eastAsia"/>
          <w:b/>
          <w:bCs/>
          <w:color w:val="000000" w:themeColor="text1"/>
          <w:szCs w:val="21"/>
        </w:rPr>
        <w:t>对同时申请</w:t>
      </w:r>
      <w:r>
        <w:rPr>
          <w:rFonts w:hint="eastAsia"/>
          <w:b/>
          <w:bCs/>
          <w:color w:val="000000" w:themeColor="text1"/>
          <w:szCs w:val="21"/>
        </w:rPr>
        <w:t>CNAS</w:t>
      </w:r>
      <w:r>
        <w:rPr>
          <w:rFonts w:hint="eastAsia"/>
          <w:b/>
          <w:bCs/>
          <w:color w:val="000000" w:themeColor="text1"/>
          <w:szCs w:val="21"/>
        </w:rPr>
        <w:t>标志证书的组织，应注意两种证书的注册范围可能不同。</w:t>
      </w:r>
    </w:p>
    <w:p w14:paraId="5C05DAB7" w14:textId="77777777" w:rsidR="00745B30" w:rsidRDefault="00745B30">
      <w:pPr>
        <w:spacing w:line="360" w:lineRule="auto"/>
        <w:ind w:left="964" w:hangingChars="600" w:hanging="964"/>
        <w:rPr>
          <w:b/>
          <w:bCs/>
          <w:color w:val="000000" w:themeColor="text1"/>
          <w:sz w:val="16"/>
          <w:szCs w:val="16"/>
        </w:rPr>
      </w:pPr>
    </w:p>
    <w:p w14:paraId="67A486EE" w14:textId="77777777" w:rsidR="00745B30" w:rsidRDefault="00745B30" w:rsidP="002B1290">
      <w:pPr>
        <w:snapToGrid w:val="0"/>
        <w:spacing w:line="300" w:lineRule="auto"/>
        <w:ind w:firstLineChars="100" w:firstLine="242"/>
        <w:jc w:val="left"/>
        <w:rPr>
          <w:b/>
          <w:bCs/>
          <w:color w:val="000000" w:themeColor="text1"/>
          <w:w w:val="115"/>
        </w:rPr>
      </w:pPr>
    </w:p>
    <w:p w14:paraId="2DD93A3E" w14:textId="77777777" w:rsidR="00745B30" w:rsidRDefault="00745B30">
      <w:pPr>
        <w:rPr>
          <w:rFonts w:ascii="宋体" w:hAnsi="宋体"/>
          <w:b/>
          <w:color w:val="000000" w:themeColor="text1"/>
          <w:sz w:val="26"/>
          <w:szCs w:val="26"/>
        </w:rPr>
      </w:pPr>
    </w:p>
    <w:sectPr w:rsidR="00745B30" w:rsidSect="00745B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D9232" w14:textId="77777777" w:rsidR="007758D5" w:rsidRDefault="007758D5" w:rsidP="002B1290">
      <w:r>
        <w:separator/>
      </w:r>
    </w:p>
  </w:endnote>
  <w:endnote w:type="continuationSeparator" w:id="0">
    <w:p w14:paraId="71275904" w14:textId="77777777" w:rsidR="007758D5" w:rsidRDefault="007758D5" w:rsidP="002B1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STKaiti">
    <w:altName w:val="华文楷体"/>
    <w:charset w:val="86"/>
    <w:family w:val="auto"/>
    <w:pitch w:val="variable"/>
    <w:sig w:usb0="00000287" w:usb1="080F0000" w:usb2="00000010" w:usb3="00000000" w:csb0="0004009F"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Lucida Sans">
    <w:charset w:val="00"/>
    <w:family w:val="swiss"/>
    <w:pitch w:val="variable"/>
    <w:sig w:usb0="00000003"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方正仿宋简体">
    <w:altName w:val="宋体"/>
    <w:charset w:val="86"/>
    <w:family w:val="auto"/>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07395" w14:textId="77777777" w:rsidR="007758D5" w:rsidRDefault="007758D5" w:rsidP="002B1290">
      <w:r>
        <w:separator/>
      </w:r>
    </w:p>
  </w:footnote>
  <w:footnote w:type="continuationSeparator" w:id="0">
    <w:p w14:paraId="5245EB67" w14:textId="77777777" w:rsidR="007758D5" w:rsidRDefault="007758D5" w:rsidP="002B1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235A9"/>
    <w:multiLevelType w:val="singleLevel"/>
    <w:tmpl w:val="335235A9"/>
    <w:lvl w:ilvl="0">
      <w:start w:val="1"/>
      <w:numFmt w:val="decimal"/>
      <w:lvlText w:val="%1."/>
      <w:lvlJc w:val="left"/>
      <w:pPr>
        <w:tabs>
          <w:tab w:val="left" w:pos="312"/>
        </w:tabs>
      </w:pPr>
    </w:lvl>
  </w:abstractNum>
  <w:abstractNum w:abstractNumId="1" w15:restartNumberingAfterBreak="0">
    <w:nsid w:val="406EA223"/>
    <w:multiLevelType w:val="singleLevel"/>
    <w:tmpl w:val="406EA223"/>
    <w:lvl w:ilvl="0">
      <w:start w:val="2"/>
      <w:numFmt w:val="decimal"/>
      <w:suff w:val="nothing"/>
      <w:lvlText w:val="%1、"/>
      <w:lvlJc w:val="left"/>
    </w:lvl>
  </w:abstractNum>
  <w:abstractNum w:abstractNumId="2" w15:restartNumberingAfterBreak="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D1113C"/>
    <w:rsid w:val="000247CC"/>
    <w:rsid w:val="000443F0"/>
    <w:rsid w:val="00075C70"/>
    <w:rsid w:val="0008517E"/>
    <w:rsid w:val="000F2F8F"/>
    <w:rsid w:val="00135364"/>
    <w:rsid w:val="00197C64"/>
    <w:rsid w:val="001D5696"/>
    <w:rsid w:val="00250BBA"/>
    <w:rsid w:val="002B120A"/>
    <w:rsid w:val="002B1290"/>
    <w:rsid w:val="002C24DB"/>
    <w:rsid w:val="002D1483"/>
    <w:rsid w:val="002F549E"/>
    <w:rsid w:val="00304003"/>
    <w:rsid w:val="00341103"/>
    <w:rsid w:val="00373391"/>
    <w:rsid w:val="00376915"/>
    <w:rsid w:val="003D3F5A"/>
    <w:rsid w:val="003E3D4F"/>
    <w:rsid w:val="003F74C1"/>
    <w:rsid w:val="004100EA"/>
    <w:rsid w:val="00422855"/>
    <w:rsid w:val="00464786"/>
    <w:rsid w:val="00484B0B"/>
    <w:rsid w:val="004C1602"/>
    <w:rsid w:val="004C7B62"/>
    <w:rsid w:val="004D3E71"/>
    <w:rsid w:val="005164BD"/>
    <w:rsid w:val="00584F23"/>
    <w:rsid w:val="00592421"/>
    <w:rsid w:val="005B46F0"/>
    <w:rsid w:val="005B675E"/>
    <w:rsid w:val="005E1CBB"/>
    <w:rsid w:val="00603285"/>
    <w:rsid w:val="00610FA8"/>
    <w:rsid w:val="006306D9"/>
    <w:rsid w:val="00632A83"/>
    <w:rsid w:val="0063633F"/>
    <w:rsid w:val="006371A5"/>
    <w:rsid w:val="00664382"/>
    <w:rsid w:val="00682613"/>
    <w:rsid w:val="006C6F24"/>
    <w:rsid w:val="00712F52"/>
    <w:rsid w:val="00745B30"/>
    <w:rsid w:val="00770469"/>
    <w:rsid w:val="00774535"/>
    <w:rsid w:val="007758D5"/>
    <w:rsid w:val="00775D3A"/>
    <w:rsid w:val="00784CC6"/>
    <w:rsid w:val="00793632"/>
    <w:rsid w:val="007C4DD7"/>
    <w:rsid w:val="008030AC"/>
    <w:rsid w:val="00845D78"/>
    <w:rsid w:val="00850E86"/>
    <w:rsid w:val="00853D8C"/>
    <w:rsid w:val="00857EF7"/>
    <w:rsid w:val="008648E8"/>
    <w:rsid w:val="00877EB8"/>
    <w:rsid w:val="008A6929"/>
    <w:rsid w:val="008B07CC"/>
    <w:rsid w:val="009203AC"/>
    <w:rsid w:val="0092740B"/>
    <w:rsid w:val="00932B07"/>
    <w:rsid w:val="00986C4E"/>
    <w:rsid w:val="009958FB"/>
    <w:rsid w:val="009A7BA8"/>
    <w:rsid w:val="009E496A"/>
    <w:rsid w:val="009E741A"/>
    <w:rsid w:val="00A02276"/>
    <w:rsid w:val="00A057D9"/>
    <w:rsid w:val="00A112DB"/>
    <w:rsid w:val="00AA675D"/>
    <w:rsid w:val="00AB1797"/>
    <w:rsid w:val="00AB688A"/>
    <w:rsid w:val="00AC3F5D"/>
    <w:rsid w:val="00AE71F3"/>
    <w:rsid w:val="00AF66F6"/>
    <w:rsid w:val="00B1795A"/>
    <w:rsid w:val="00B34573"/>
    <w:rsid w:val="00B974BD"/>
    <w:rsid w:val="00BC3244"/>
    <w:rsid w:val="00BD2793"/>
    <w:rsid w:val="00C634D9"/>
    <w:rsid w:val="00C757A7"/>
    <w:rsid w:val="00CB0C87"/>
    <w:rsid w:val="00D00BA6"/>
    <w:rsid w:val="00D1113C"/>
    <w:rsid w:val="00D40E52"/>
    <w:rsid w:val="00DD2268"/>
    <w:rsid w:val="00E148C5"/>
    <w:rsid w:val="00E255D2"/>
    <w:rsid w:val="00E32B36"/>
    <w:rsid w:val="00E9214A"/>
    <w:rsid w:val="00E95D39"/>
    <w:rsid w:val="00EC2388"/>
    <w:rsid w:val="00EF1481"/>
    <w:rsid w:val="00F326DC"/>
    <w:rsid w:val="00F64301"/>
    <w:rsid w:val="00F86288"/>
    <w:rsid w:val="00FA5C98"/>
    <w:rsid w:val="00FA70D9"/>
    <w:rsid w:val="00FD38F7"/>
    <w:rsid w:val="00FE672F"/>
    <w:rsid w:val="00FF14F7"/>
    <w:rsid w:val="00FF6078"/>
    <w:rsid w:val="02775545"/>
    <w:rsid w:val="14E11A4F"/>
    <w:rsid w:val="1C440198"/>
    <w:rsid w:val="21611269"/>
    <w:rsid w:val="21A15F24"/>
    <w:rsid w:val="3C6210A8"/>
    <w:rsid w:val="4B4A3A22"/>
    <w:rsid w:val="5CDD1C2D"/>
    <w:rsid w:val="7A3A03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rules v:ext="edit">
        <o:r id="V:Rule1" type="connector" idref="#_x0000_s1026"/>
        <o:r id="V:Rule2" type="connector" idref="#_x0000_s1027"/>
      </o:rules>
    </o:shapelayout>
  </w:shapeDefaults>
  <w:decimalSymbol w:val="."/>
  <w:listSeparator w:val=","/>
  <w14:docId w14:val="3A740142"/>
  <w15:docId w15:val="{F734AA3C-96E7-448A-A10C-E4C5DEC3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next w:val="a0"/>
    <w:qFormat/>
    <w:rsid w:val="00745B30"/>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745B30"/>
    <w:pPr>
      <w:spacing w:before="25" w:after="25"/>
    </w:pPr>
    <w:rPr>
      <w:bCs/>
      <w:spacing w:val="10"/>
    </w:rPr>
  </w:style>
  <w:style w:type="paragraph" w:styleId="a4">
    <w:name w:val="Balloon Text"/>
    <w:basedOn w:val="a"/>
    <w:link w:val="a5"/>
    <w:uiPriority w:val="99"/>
    <w:semiHidden/>
    <w:unhideWhenUsed/>
    <w:rsid w:val="00745B30"/>
    <w:rPr>
      <w:sz w:val="18"/>
      <w:szCs w:val="18"/>
    </w:rPr>
  </w:style>
  <w:style w:type="paragraph" w:styleId="a6">
    <w:name w:val="footer"/>
    <w:basedOn w:val="a"/>
    <w:link w:val="a7"/>
    <w:uiPriority w:val="99"/>
    <w:unhideWhenUsed/>
    <w:qFormat/>
    <w:rsid w:val="00745B30"/>
    <w:pPr>
      <w:tabs>
        <w:tab w:val="center" w:pos="4153"/>
        <w:tab w:val="right" w:pos="8306"/>
      </w:tabs>
      <w:snapToGrid w:val="0"/>
      <w:jc w:val="left"/>
    </w:pPr>
    <w:rPr>
      <w:sz w:val="18"/>
      <w:szCs w:val="18"/>
    </w:rPr>
  </w:style>
  <w:style w:type="paragraph" w:styleId="a8">
    <w:name w:val="header"/>
    <w:basedOn w:val="a"/>
    <w:link w:val="a9"/>
    <w:uiPriority w:val="99"/>
    <w:unhideWhenUsed/>
    <w:qFormat/>
    <w:rsid w:val="00745B30"/>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semiHidden/>
    <w:unhideWhenUsed/>
    <w:rsid w:val="00745B30"/>
    <w:pPr>
      <w:widowControl/>
      <w:spacing w:before="100" w:beforeAutospacing="1" w:after="100" w:afterAutospacing="1"/>
      <w:jc w:val="left"/>
    </w:pPr>
    <w:rPr>
      <w:rFonts w:ascii="宋体" w:hAnsi="宋体" w:cs="宋体"/>
      <w:kern w:val="0"/>
      <w:sz w:val="24"/>
    </w:rPr>
  </w:style>
  <w:style w:type="table" w:styleId="ab">
    <w:name w:val="Table Grid"/>
    <w:basedOn w:val="a2"/>
    <w:uiPriority w:val="59"/>
    <w:rsid w:val="00745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745B30"/>
    <w:rPr>
      <w:color w:val="0000FF"/>
      <w:u w:val="single"/>
    </w:rPr>
  </w:style>
  <w:style w:type="paragraph" w:styleId="ad">
    <w:name w:val="List Paragraph"/>
    <w:basedOn w:val="a"/>
    <w:uiPriority w:val="34"/>
    <w:qFormat/>
    <w:rsid w:val="00745B30"/>
    <w:pPr>
      <w:ind w:firstLineChars="200" w:firstLine="420"/>
    </w:pPr>
  </w:style>
  <w:style w:type="character" w:customStyle="1" w:styleId="a9">
    <w:name w:val="页眉 字符"/>
    <w:basedOn w:val="a1"/>
    <w:link w:val="a8"/>
    <w:uiPriority w:val="99"/>
    <w:rsid w:val="00745B30"/>
    <w:rPr>
      <w:rFonts w:ascii="Times New Roman" w:eastAsia="宋体" w:hAnsi="Times New Roman" w:cs="Times New Roman"/>
      <w:sz w:val="18"/>
      <w:szCs w:val="18"/>
    </w:rPr>
  </w:style>
  <w:style w:type="character" w:customStyle="1" w:styleId="a7">
    <w:name w:val="页脚 字符"/>
    <w:basedOn w:val="a1"/>
    <w:link w:val="a6"/>
    <w:uiPriority w:val="99"/>
    <w:rsid w:val="00745B30"/>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745B30"/>
    <w:rPr>
      <w:rFonts w:ascii="Times New Roman" w:eastAsia="宋体" w:hAnsi="Times New Roman" w:cs="Times New Roman"/>
      <w:sz w:val="18"/>
      <w:szCs w:val="18"/>
    </w:rPr>
  </w:style>
  <w:style w:type="paragraph" w:customStyle="1" w:styleId="1">
    <w:name w:val="列出段落1"/>
    <w:basedOn w:val="a"/>
    <w:uiPriority w:val="34"/>
    <w:qFormat/>
    <w:rsid w:val="00745B3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684539-6167-4180-850A-2CCD81600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14</Pages>
  <Words>1397</Words>
  <Characters>7967</Characters>
  <Application>Microsoft Office Word</Application>
  <DocSecurity>0</DocSecurity>
  <Lines>66</Lines>
  <Paragraphs>18</Paragraphs>
  <ScaleCrop>false</ScaleCrop>
  <Company>微软中国</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 </cp:lastModifiedBy>
  <cp:revision>50</cp:revision>
  <cp:lastPrinted>2019-05-25T02:01:00Z</cp:lastPrinted>
  <dcterms:created xsi:type="dcterms:W3CDTF">2015-06-17T14:51:00Z</dcterms:created>
  <dcterms:modified xsi:type="dcterms:W3CDTF">2019-10-05T12:08:00Z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