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right"/>
        <w:rPr>
          <w:rFonts w:ascii="Times New Roman" w:hAnsi="Times New Roman" w:cs="Times New Roman"/>
        </w:rPr>
      </w:pPr>
      <w:r>
        <w:rPr>
          <w:rFonts w:hint="eastAsia" w:ascii="Times New Roman" w:hAnsi="Times New Roman" w:cs="Times New Roman"/>
        </w:rPr>
        <w:t>受理</w:t>
      </w:r>
      <w:r>
        <w:rPr>
          <w:rFonts w:ascii="Times New Roman" w:hAnsi="Times New Roman" w:cs="Times New Roman"/>
        </w:rPr>
        <w:t>编号</w:t>
      </w:r>
      <w:r>
        <w:rPr>
          <w:rFonts w:hint="eastAsia" w:ascii="Times New Roman" w:hAnsi="Times New Roman" w:cs="Times New Roman"/>
        </w:rPr>
        <w:t>：</w:t>
      </w:r>
      <w:r>
        <w:rPr>
          <w:rFonts w:ascii="Times New Roman" w:hAnsi="Times New Roman" w:cs="Times New Roman"/>
          <w:u w:val="single"/>
        </w:rPr>
        <w:t>0</w:t>
      </w:r>
      <w:r>
        <w:rPr>
          <w:rFonts w:hint="eastAsia" w:ascii="Times New Roman" w:hAnsi="Times New Roman" w:cs="Times New Roman"/>
          <w:u w:val="single"/>
          <w:lang w:val="en-US" w:eastAsia="zh-CN"/>
        </w:rPr>
        <w:t>213</w:t>
      </w:r>
      <w:r>
        <w:rPr>
          <w:rFonts w:hint="eastAsia" w:ascii="Times New Roman" w:hAnsi="Times New Roman" w:cs="Times New Roman"/>
          <w:u w:val="single"/>
        </w:rPr>
        <w:t>-</w:t>
      </w:r>
      <w:r>
        <w:rPr>
          <w:rFonts w:ascii="Times New Roman" w:hAnsi="Times New Roman" w:cs="Times New Roman"/>
          <w:u w:val="single"/>
        </w:rPr>
        <w:t>20</w:t>
      </w:r>
      <w:r>
        <w:rPr>
          <w:rFonts w:hint="eastAsia" w:ascii="Times New Roman" w:hAnsi="Times New Roman" w:cs="Times New Roman"/>
          <w:u w:val="single"/>
        </w:rPr>
        <w:t>20</w:t>
      </w:r>
    </w:p>
    <w:p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6"/>
        <w:tblW w:w="9214" w:type="dxa"/>
        <w:tblInd w:w="-284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80"/>
        <w:gridCol w:w="475"/>
        <w:gridCol w:w="1596"/>
        <w:gridCol w:w="1222"/>
        <w:gridCol w:w="1375"/>
        <w:gridCol w:w="1231"/>
        <w:gridCol w:w="432"/>
        <w:gridCol w:w="13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7" w:hRule="atLeast"/>
        </w:trPr>
        <w:tc>
          <w:tcPr>
            <w:tcW w:w="1580" w:type="dxa"/>
            <w:vAlign w:val="center"/>
          </w:tcPr>
          <w:p>
            <w:r>
              <w:rPr>
                <w:rFonts w:hint="eastAsia"/>
              </w:rPr>
              <w:t>测量过程名称</w:t>
            </w:r>
          </w:p>
        </w:tc>
        <w:tc>
          <w:tcPr>
            <w:tcW w:w="3293" w:type="dxa"/>
            <w:gridSpan w:val="3"/>
            <w:vAlign w:val="center"/>
          </w:tcPr>
          <w:p>
            <w:pPr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KYN28-12高压开关柜铜母线排厚度尺寸</w:t>
            </w:r>
            <w:r>
              <w:rPr>
                <w:rFonts w:hint="eastAsia"/>
                <w:lang w:val="en-US" w:eastAsia="zh-CN"/>
              </w:rPr>
              <w:t>测量</w:t>
            </w:r>
          </w:p>
        </w:tc>
        <w:tc>
          <w:tcPr>
            <w:tcW w:w="2606" w:type="dxa"/>
            <w:gridSpan w:val="2"/>
            <w:vAlign w:val="center"/>
          </w:tcPr>
          <w:p>
            <w:r>
              <w:rPr>
                <w:rFonts w:hint="eastAsia"/>
              </w:rPr>
              <w:t>被测参数要求(含公差)</w:t>
            </w:r>
          </w:p>
        </w:tc>
        <w:tc>
          <w:tcPr>
            <w:tcW w:w="1735" w:type="dxa"/>
            <w:gridSpan w:val="2"/>
            <w:vAlign w:val="center"/>
          </w:tcPr>
          <w:p>
            <w:r>
              <w:rPr>
                <w:rFonts w:hint="eastAsia"/>
                <w:lang w:val="en-US" w:eastAsia="zh-CN"/>
              </w:rPr>
              <w:t>（10</w:t>
            </w:r>
            <w:r>
              <w:rPr>
                <w:rFonts w:hint="eastAsia"/>
              </w:rPr>
              <w:t>±0.</w:t>
            </w:r>
            <w:r>
              <w:rPr>
                <w:rFonts w:hint="eastAsia"/>
                <w:lang w:val="en-US" w:eastAsia="zh-CN"/>
              </w:rPr>
              <w:t>11）</w:t>
            </w:r>
            <w:r>
              <w:rPr>
                <w:rFonts w:hint="eastAsia"/>
              </w:rPr>
              <w:t>mm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9" w:hRule="atLeast"/>
        </w:trPr>
        <w:tc>
          <w:tcPr>
            <w:tcW w:w="4873" w:type="dxa"/>
            <w:gridSpan w:val="4"/>
            <w:vAlign w:val="center"/>
          </w:tcPr>
          <w:p>
            <w:pPr>
              <w:rPr>
                <w:rFonts w:eastAsia="宋体"/>
              </w:rPr>
            </w:pPr>
            <w:r>
              <w:rPr>
                <w:rFonts w:hint="eastAsia"/>
              </w:rPr>
              <w:t>被测参数要求识别依据文件：</w:t>
            </w:r>
          </w:p>
        </w:tc>
        <w:tc>
          <w:tcPr>
            <w:tcW w:w="4341" w:type="dxa"/>
            <w:gridSpan w:val="4"/>
            <w:vAlign w:val="center"/>
          </w:tcPr>
          <w:p>
            <w:pPr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HBTA</w:t>
            </w:r>
            <w:r>
              <w:rPr>
                <w:rFonts w:hint="eastAsia"/>
              </w:rPr>
              <w:t>/CL-01</w:t>
            </w:r>
            <w:r>
              <w:rPr>
                <w:rFonts w:hint="eastAsia"/>
                <w:lang w:val="en-US" w:eastAsia="zh-CN"/>
              </w:rPr>
              <w:t xml:space="preserve">  </w:t>
            </w:r>
            <w:r>
              <w:rPr>
                <w:rFonts w:hint="eastAsia"/>
              </w:rPr>
              <w:t>KYN28-12高压开关柜铜母线排厚度尺寸测量过程控制规范</w:t>
            </w:r>
            <w:r>
              <w:rPr>
                <w:rFonts w:hint="eastAsia"/>
                <w:lang w:eastAsia="zh-CN"/>
              </w:rPr>
              <w:t>、</w:t>
            </w:r>
            <w:r>
              <w:rPr>
                <w:rFonts w:hint="eastAsia"/>
                <w:lang w:val="en-US" w:eastAsia="zh-CN"/>
              </w:rPr>
              <w:t>原材料组部件检测工艺文件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8" w:hRule="atLeast"/>
        </w:trPr>
        <w:tc>
          <w:tcPr>
            <w:tcW w:w="9214" w:type="dxa"/>
            <w:gridSpan w:val="8"/>
          </w:tcPr>
          <w:p>
            <w:r>
              <w:rPr>
                <w:rFonts w:hint="eastAsia"/>
              </w:rPr>
              <w:t>计量要求导出方法（可另附）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1．在生产过程中，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KYN28-12高压开关柜铜母线排厚度尺寸检验控制在（</w:t>
            </w:r>
            <w:r>
              <w:rPr>
                <w:rFonts w:hint="eastAsia"/>
                <w:lang w:val="en-US" w:eastAsia="zh-CN"/>
              </w:rPr>
              <w:t>9.89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10.11</w:t>
            </w:r>
            <w:r>
              <w:rPr>
                <w:rFonts w:hint="eastAsia"/>
              </w:rPr>
              <w:t>）mm,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2．测量过程最大允许误差：△允=T×（1/3-1/10）=0.</w:t>
            </w:r>
            <w:r>
              <w:rPr>
                <w:rFonts w:hint="eastAsia"/>
                <w:lang w:val="en-US" w:eastAsia="zh-CN"/>
              </w:rPr>
              <w:t>22</w:t>
            </w:r>
            <w:r>
              <w:rPr>
                <w:rFonts w:hint="eastAsia"/>
              </w:rPr>
              <w:t>×1/4=</w:t>
            </w:r>
            <w:r>
              <w:rPr>
                <w:rFonts w:hint="eastAsia"/>
                <w:color w:val="000000"/>
              </w:rPr>
              <w:t>±</w:t>
            </w: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055</w:t>
            </w:r>
            <w:r>
              <w:rPr>
                <w:rFonts w:hint="eastAsia"/>
              </w:rPr>
              <w:t>mm,( （取1/4）)；</w:t>
            </w:r>
          </w:p>
          <w:p>
            <w:pPr>
              <w:spacing w:line="440" w:lineRule="exact"/>
            </w:pPr>
            <w:r>
              <w:rPr>
                <w:rFonts w:hint="eastAsia"/>
              </w:rPr>
              <w:t>3．测量范围推导：（</w:t>
            </w:r>
            <w:r>
              <w:rPr>
                <w:rFonts w:hint="eastAsia"/>
                <w:lang w:val="en-US" w:eastAsia="zh-CN"/>
              </w:rPr>
              <w:t>9.89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10.11</w:t>
            </w:r>
            <w:r>
              <w:rPr>
                <w:rFonts w:hint="eastAsia"/>
              </w:rPr>
              <w:t>）mm，测量范围在两边延伸为：（</w:t>
            </w:r>
            <w:r>
              <w:rPr>
                <w:rFonts w:hint="eastAsia"/>
                <w:lang w:val="en-US" w:eastAsia="zh-CN"/>
              </w:rPr>
              <w:t>9.835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10.165</w:t>
            </w:r>
            <w:r>
              <w:rPr>
                <w:rFonts w:hint="eastAsia"/>
              </w:rPr>
              <w:t>）mm</w:t>
            </w:r>
          </w:p>
          <w:p>
            <w:r>
              <w:rPr>
                <w:rFonts w:hint="eastAsia"/>
              </w:rPr>
              <w:t>4．选择（0-</w:t>
            </w:r>
            <w:r>
              <w:rPr>
                <w:rFonts w:hint="eastAsia"/>
                <w:lang w:val="en-US" w:eastAsia="zh-CN"/>
              </w:rPr>
              <w:t>25</w:t>
            </w:r>
            <w:r>
              <w:rPr>
                <w:rFonts w:hint="eastAsia"/>
              </w:rPr>
              <w:t xml:space="preserve">）mm </w:t>
            </w:r>
            <w:r>
              <w:rPr>
                <w:rFonts w:hint="eastAsia"/>
                <w:lang w:val="en-US" w:eastAsia="zh-CN"/>
              </w:rPr>
              <w:t>千分尺</w:t>
            </w:r>
            <w:r>
              <w:rPr>
                <w:rFonts w:hint="eastAsia"/>
              </w:rPr>
              <w:t>，设备最大示值误差为±0.0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mm。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restart"/>
            <w:vAlign w:val="center"/>
          </w:tcPr>
          <w:p>
            <w:r>
              <w:rPr>
                <w:rFonts w:hint="eastAsia"/>
              </w:rPr>
              <w:t>计量校准过程</w:t>
            </w:r>
          </w:p>
        </w:tc>
        <w:tc>
          <w:tcPr>
            <w:tcW w:w="1596" w:type="dxa"/>
            <w:vAlign w:val="center"/>
          </w:tcPr>
          <w:p>
            <w:r>
              <w:rPr>
                <w:rFonts w:hint="eastAsia"/>
              </w:rPr>
              <w:t>测量设备名称</w:t>
            </w:r>
          </w:p>
        </w:tc>
        <w:tc>
          <w:tcPr>
            <w:tcW w:w="1222" w:type="dxa"/>
            <w:vAlign w:val="center"/>
          </w:tcPr>
          <w:p>
            <w:r>
              <w:rPr>
                <w:rFonts w:hint="eastAsia"/>
              </w:rPr>
              <w:t>型号规格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设备特性</w:t>
            </w:r>
          </w:p>
          <w:p>
            <w:r>
              <w:rPr>
                <w:rFonts w:hint="eastAsia"/>
              </w:rPr>
              <w:t>(示值误差等)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检定证书</w:t>
            </w:r>
          </w:p>
          <w:p>
            <w:pPr>
              <w:jc w:val="center"/>
            </w:pPr>
            <w:r>
              <w:rPr>
                <w:rFonts w:hint="eastAsia"/>
              </w:rPr>
              <w:t>编号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检定有效期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/>
        </w:tc>
        <w:tc>
          <w:tcPr>
            <w:tcW w:w="1596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FF0000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千分尺</w:t>
            </w:r>
          </w:p>
        </w:tc>
        <w:tc>
          <w:tcPr>
            <w:tcW w:w="1222" w:type="dxa"/>
            <w:vAlign w:val="center"/>
          </w:tcPr>
          <w:p>
            <w:pPr>
              <w:jc w:val="center"/>
              <w:rPr>
                <w:color w:val="FF0000"/>
              </w:rPr>
            </w:pPr>
            <w:r>
              <w:rPr>
                <w:rFonts w:hint="eastAsia"/>
              </w:rPr>
              <w:t>(0-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5)mm</w:t>
            </w:r>
          </w:p>
        </w:tc>
        <w:tc>
          <w:tcPr>
            <w:tcW w:w="1375" w:type="dxa"/>
            <w:vAlign w:val="center"/>
          </w:tcPr>
          <w:p>
            <w:pPr>
              <w:jc w:val="center"/>
            </w:pPr>
            <w:r>
              <w:rPr>
                <w:rFonts w:hint="eastAsia"/>
              </w:rPr>
              <w:t>±0.0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mm</w:t>
            </w:r>
          </w:p>
        </w:tc>
        <w:tc>
          <w:tcPr>
            <w:tcW w:w="1663" w:type="dxa"/>
            <w:gridSpan w:val="2"/>
            <w:vAlign w:val="center"/>
          </w:tcPr>
          <w:p>
            <w:pPr>
              <w:jc w:val="center"/>
              <w:rPr>
                <w:rFonts w:hint="default" w:eastAsiaTheme="minorEastAsia"/>
                <w:color w:val="auto"/>
                <w:lang w:val="en-US" w:eastAsia="zh-CN"/>
              </w:rPr>
            </w:pPr>
            <w:r>
              <w:rPr>
                <w:rFonts w:hint="eastAsia" w:ascii="Calibri" w:hAnsi="Calibri" w:eastAsia="宋体" w:cs="Times New Roman"/>
                <w:color w:val="auto"/>
                <w:lang w:val="en-US" w:eastAsia="zh-CN"/>
              </w:rPr>
              <w:t>QJ/QY20200224078</w:t>
            </w:r>
          </w:p>
        </w:tc>
        <w:tc>
          <w:tcPr>
            <w:tcW w:w="1303" w:type="dxa"/>
            <w:vAlign w:val="center"/>
          </w:tcPr>
          <w:p>
            <w:pPr>
              <w:jc w:val="center"/>
              <w:rPr>
                <w:rFonts w:hint="eastAsia" w:eastAsiaTheme="minorEastAsia"/>
                <w:color w:val="auto"/>
                <w:lang w:val="en-US" w:eastAsia="zh-CN"/>
              </w:rPr>
            </w:pPr>
            <w:r>
              <w:rPr>
                <w:rFonts w:hint="eastAsia"/>
                <w:color w:val="auto"/>
              </w:rPr>
              <w:t>2021.</w:t>
            </w:r>
            <w:r>
              <w:rPr>
                <w:rFonts w:hint="eastAsia"/>
                <w:color w:val="auto"/>
                <w:lang w:val="en-US" w:eastAsia="zh-CN"/>
              </w:rPr>
              <w:t>2</w:t>
            </w:r>
            <w:r>
              <w:rPr>
                <w:rFonts w:hint="eastAsia"/>
                <w:color w:val="auto"/>
              </w:rPr>
              <w:t>.2</w:t>
            </w:r>
            <w:r>
              <w:rPr>
                <w:rFonts w:hint="eastAsia"/>
                <w:color w:val="auto"/>
                <w:lang w:val="en-US" w:eastAsia="zh-CN"/>
              </w:rPr>
              <w:t>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/>
        </w:tc>
        <w:tc>
          <w:tcPr>
            <w:tcW w:w="1596" w:type="dxa"/>
          </w:tcPr>
          <w:p>
            <w:pPr>
              <w:rPr>
                <w:color w:val="FF0000"/>
              </w:rPr>
            </w:pPr>
          </w:p>
        </w:tc>
        <w:tc>
          <w:tcPr>
            <w:tcW w:w="1222" w:type="dxa"/>
          </w:tcPr>
          <w:p>
            <w:pPr>
              <w:rPr>
                <w:color w:val="FF0000"/>
              </w:rPr>
            </w:pPr>
          </w:p>
        </w:tc>
        <w:tc>
          <w:tcPr>
            <w:tcW w:w="1375" w:type="dxa"/>
          </w:tcPr>
          <w:p>
            <w:pPr>
              <w:rPr>
                <w:color w:val="FF0000"/>
              </w:rPr>
            </w:pPr>
          </w:p>
        </w:tc>
        <w:tc>
          <w:tcPr>
            <w:tcW w:w="1663" w:type="dxa"/>
            <w:gridSpan w:val="2"/>
          </w:tcPr>
          <w:p>
            <w:pPr>
              <w:rPr>
                <w:color w:val="FF0000"/>
              </w:rPr>
            </w:pPr>
          </w:p>
        </w:tc>
        <w:tc>
          <w:tcPr>
            <w:tcW w:w="1303" w:type="dxa"/>
          </w:tcPr>
          <w:p>
            <w:pPr>
              <w:rPr>
                <w:color w:val="FF000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7" w:hRule="atLeast"/>
        </w:trPr>
        <w:tc>
          <w:tcPr>
            <w:tcW w:w="2055" w:type="dxa"/>
            <w:gridSpan w:val="2"/>
            <w:vMerge w:val="continue"/>
          </w:tcPr>
          <w:p/>
        </w:tc>
        <w:tc>
          <w:tcPr>
            <w:tcW w:w="1596" w:type="dxa"/>
          </w:tcPr>
          <w:p/>
        </w:tc>
        <w:tc>
          <w:tcPr>
            <w:tcW w:w="1222" w:type="dxa"/>
          </w:tcPr>
          <w:p/>
        </w:tc>
        <w:tc>
          <w:tcPr>
            <w:tcW w:w="1375" w:type="dxa"/>
          </w:tcPr>
          <w:p/>
        </w:tc>
        <w:tc>
          <w:tcPr>
            <w:tcW w:w="1663" w:type="dxa"/>
            <w:gridSpan w:val="2"/>
          </w:tcPr>
          <w:p/>
        </w:tc>
        <w:tc>
          <w:tcPr>
            <w:tcW w:w="1303" w:type="dxa"/>
          </w:tcPr>
          <w:p/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15" w:hRule="atLeast"/>
        </w:trPr>
        <w:tc>
          <w:tcPr>
            <w:tcW w:w="9214" w:type="dxa"/>
            <w:gridSpan w:val="8"/>
          </w:tcPr>
          <w:p>
            <w:r>
              <w:rPr>
                <w:rFonts w:hint="eastAsia"/>
              </w:rPr>
              <w:t>计量验证记录</w:t>
            </w:r>
          </w:p>
          <w:p>
            <w:pPr>
              <w:pStyle w:val="14"/>
              <w:ind w:left="360" w:firstLine="0" w:firstLineChars="0"/>
            </w:pPr>
            <w:r>
              <w:rPr>
                <w:rFonts w:hint="eastAsia"/>
              </w:rPr>
              <w:t>1.测量设备的测量范围是（0-</w:t>
            </w:r>
            <w:r>
              <w:rPr>
                <w:rFonts w:hint="eastAsia"/>
                <w:lang w:val="en-US" w:eastAsia="zh-CN"/>
              </w:rPr>
              <w:t>2</w:t>
            </w:r>
            <w:r>
              <w:rPr>
                <w:rFonts w:hint="eastAsia"/>
              </w:rPr>
              <w:t>5）mm，</w:t>
            </w:r>
            <w:r>
              <w:rPr>
                <w:rFonts w:hint="eastAsia"/>
                <w:lang w:val="en-US" w:eastAsia="zh-CN"/>
              </w:rPr>
              <w:t>千分尺</w:t>
            </w:r>
            <w:r>
              <w:rPr>
                <w:rFonts w:hint="eastAsia"/>
              </w:rPr>
              <w:t>在检测</w:t>
            </w:r>
            <w:r>
              <w:rPr>
                <w:rFonts w:hint="eastAsia"/>
                <w:lang w:val="en-US" w:eastAsia="zh-CN"/>
              </w:rPr>
              <w:t>厚度10</w:t>
            </w:r>
            <w:r>
              <w:rPr>
                <w:rFonts w:hint="eastAsia"/>
              </w:rPr>
              <w:t>mm处，最大允许误差为±0.0</w:t>
            </w:r>
            <w:r>
              <w:rPr>
                <w:rFonts w:hint="eastAsia"/>
                <w:lang w:val="en-US" w:eastAsia="zh-CN"/>
              </w:rPr>
              <w:t>1</w:t>
            </w:r>
            <w:r>
              <w:rPr>
                <w:rFonts w:hint="eastAsia"/>
              </w:rPr>
              <w:t>mm</w:t>
            </w:r>
          </w:p>
          <w:p>
            <w:pPr>
              <w:pStyle w:val="14"/>
              <w:ind w:left="360" w:firstLine="0" w:firstLineChars="0"/>
            </w:pPr>
            <w:r>
              <w:rPr>
                <w:rFonts w:hint="eastAsia"/>
              </w:rPr>
              <w:t>KYN28-12高压开关柜铜母线排厚度尺寸控制在（</w:t>
            </w:r>
            <w:r>
              <w:rPr>
                <w:rFonts w:hint="eastAsia"/>
                <w:lang w:val="en-US" w:eastAsia="zh-CN"/>
              </w:rPr>
              <w:t>9.89</w:t>
            </w:r>
            <w:r>
              <w:rPr>
                <w:rFonts w:hint="eastAsia"/>
              </w:rPr>
              <w:t>-</w:t>
            </w:r>
            <w:r>
              <w:rPr>
                <w:rFonts w:hint="eastAsia"/>
                <w:lang w:val="en-US" w:eastAsia="zh-CN"/>
              </w:rPr>
              <w:t>10.11</w:t>
            </w:r>
            <w:r>
              <w:rPr>
                <w:rFonts w:hint="eastAsia"/>
              </w:rPr>
              <w:t>）mm，测量最大允差为±0.</w:t>
            </w:r>
            <w:r>
              <w:rPr>
                <w:rFonts w:hint="eastAsia"/>
                <w:lang w:val="en-US" w:eastAsia="zh-CN"/>
              </w:rPr>
              <w:t>055</w:t>
            </w:r>
            <w:r>
              <w:rPr>
                <w:rFonts w:hint="eastAsia"/>
              </w:rPr>
              <w:t>mm。</w:t>
            </w:r>
          </w:p>
          <w:p>
            <w:pPr>
              <w:pStyle w:val="14"/>
              <w:ind w:left="360" w:firstLine="0" w:firstLineChars="0"/>
            </w:pPr>
            <w:r>
              <w:rPr>
                <w:rFonts w:hint="eastAsia"/>
              </w:rPr>
              <w:t>测量设备的计量特性与测量过程的计量要求相比较，满足测量过程的计量要求。</w:t>
            </w:r>
          </w:p>
          <w:p>
            <w:pPr>
              <w:pStyle w:val="14"/>
              <w:ind w:left="420" w:leftChars="200" w:firstLine="0" w:firstLineChars="0"/>
            </w:pPr>
            <w:r>
              <w:rPr>
                <w:rFonts w:hint="eastAsia"/>
              </w:rPr>
              <w:t>2.验证合格证书及标识：该</w:t>
            </w:r>
            <w:r>
              <w:rPr>
                <w:rFonts w:hint="eastAsia"/>
                <w:lang w:val="en-US" w:eastAsia="zh-CN"/>
              </w:rPr>
              <w:t>千分尺</w:t>
            </w:r>
            <w:r>
              <w:rPr>
                <w:rFonts w:hint="eastAsia"/>
              </w:rPr>
              <w:t>通过计量确认合格后，填写计量确认验证纪录并粘贴确认标识。</w:t>
            </w:r>
          </w:p>
          <w:p>
            <w:pPr>
              <w:pStyle w:val="14"/>
              <w:ind w:firstLine="0" w:firstLineChars="0"/>
            </w:pPr>
          </w:p>
          <w:p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bookmarkStart w:id="0" w:name="_GoBack"/>
            <w:r>
              <w:rPr>
                <w:rFonts w:hint="eastAsia" w:ascii="宋体" w:hAnsi="宋体"/>
                <w:szCs w:val="21"/>
                <w:lang w:eastAsia="zh-CN"/>
              </w:rPr>
              <w:t>□</w:t>
            </w:r>
            <w:bookmarkEnd w:id="0"/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hint="eastAsia" w:ascii="宋体" w:hAnsi="宋体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有缺陷不</w:t>
            </w:r>
            <w:r>
              <w:rPr>
                <w:rFonts w:hint="eastAsia" w:ascii="宋体" w:hAnsi="宋体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hint="eastAsia" w:ascii="宋体" w:hAnsi="宋体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>
            <w:pPr>
              <w:rPr>
                <w:szCs w:val="21"/>
              </w:rPr>
            </w:pPr>
          </w:p>
          <w:p>
            <w:r>
              <w:rPr>
                <w:rFonts w:hint="eastAsia"/>
              </w:rPr>
              <w:t>验证人员签字：马</w:t>
            </w:r>
            <w:r>
              <w:rPr>
                <w:rFonts w:hint="eastAsia"/>
                <w:lang w:val="en-US" w:eastAsia="zh-CN"/>
              </w:rPr>
              <w:t>晨</w:t>
            </w:r>
            <w:r>
              <w:rPr>
                <w:rFonts w:hint="eastAsia"/>
              </w:rPr>
              <w:t xml:space="preserve">                     验证</w:t>
            </w:r>
            <w:r>
              <w:rPr>
                <w:rFonts w:hint="eastAsia" w:ascii="Times New Roman" w:hAnsi="Times New Roman"/>
                <w:szCs w:val="21"/>
              </w:rPr>
              <w:t>日期：</w:t>
            </w:r>
            <w:r>
              <w:rPr>
                <w:rFonts w:ascii="Times New Roman" w:hAnsi="Times New Roman"/>
                <w:szCs w:val="21"/>
              </w:rPr>
              <w:t>20</w:t>
            </w:r>
            <w:r>
              <w:rPr>
                <w:rFonts w:hint="eastAsia" w:ascii="Times New Roman" w:hAnsi="Times New Roman"/>
                <w:szCs w:val="21"/>
              </w:rPr>
              <w:t>20年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10</w:t>
            </w:r>
            <w:r>
              <w:rPr>
                <w:rFonts w:hint="eastAsia" w:ascii="Times New Roman" w:hAnsi="Times New Roman"/>
                <w:szCs w:val="21"/>
              </w:rPr>
              <w:t xml:space="preserve">月 </w:t>
            </w:r>
            <w:r>
              <w:rPr>
                <w:rFonts w:hint="eastAsia" w:ascii="Times New Roman" w:hAnsi="Times New Roman"/>
                <w:szCs w:val="21"/>
                <w:lang w:val="en-US" w:eastAsia="zh-CN"/>
              </w:rPr>
              <w:t>28</w:t>
            </w:r>
            <w:r>
              <w:rPr>
                <w:rFonts w:hint="eastAsia" w:ascii="Times New Roman" w:hAnsi="Times New Roman"/>
                <w:szCs w:val="21"/>
              </w:rPr>
              <w:t>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82" w:hRule="atLeast"/>
        </w:trPr>
        <w:tc>
          <w:tcPr>
            <w:tcW w:w="9214" w:type="dxa"/>
            <w:gridSpan w:val="8"/>
          </w:tcPr>
          <w:p>
            <w:r>
              <w:rPr>
                <w:rFonts w:hint="eastAsia"/>
              </w:rPr>
              <w:t>审核记录：</w:t>
            </w:r>
          </w:p>
          <w:p>
            <w:pPr>
              <w:pStyle w:val="15"/>
              <w:ind w:left="359" w:leftChars="171"/>
            </w:pPr>
            <w:r>
              <w:rPr>
                <w:rFonts w:hint="eastAsia"/>
              </w:rPr>
              <w:t>该测量过程被测参数要求识别代表了“顾客”的要求，计量要求导出方法正确，测量设备的配备满足计量要求，测量设备经过校准，测量设备验证方法正确。</w:t>
            </w:r>
          </w:p>
          <w:p>
            <w:r>
              <w:t xml:space="preserve"> </w:t>
            </w:r>
          </w:p>
          <w:p/>
          <w:p/>
          <w:p>
            <w:r>
              <w:rPr>
                <w:rFonts w:hint="eastAsia"/>
              </w:rPr>
              <w:t>审核人员签字：</w:t>
            </w:r>
          </w:p>
          <w:p/>
          <w:p/>
          <w:p>
            <w:pPr>
              <w:rPr>
                <w:szCs w:val="21"/>
              </w:rPr>
            </w:pPr>
            <w:r>
              <w:rPr>
                <w:rFonts w:hint="eastAsia"/>
              </w:rPr>
              <w:t>企业</w:t>
            </w:r>
            <w:r>
              <w:rPr>
                <w:rFonts w:hint="eastAsia"/>
                <w:szCs w:val="21"/>
              </w:rPr>
              <w:t>代表签字：                                 审核日期：    年   月   日</w:t>
            </w:r>
          </w:p>
        </w:tc>
      </w:tr>
    </w:tbl>
    <w:p>
      <w:pPr>
        <w:rPr>
          <w:rFonts w:ascii="Times New Roman" w:hAnsi="Times New Roman" w:eastAsia="宋体" w:cs="Times New Roman"/>
          <w:szCs w:val="21"/>
        </w:rPr>
      </w:pPr>
    </w:p>
    <w:sectPr>
      <w:headerReference r:id="rId3" w:type="default"/>
      <w:footerReference r:id="rId4" w:type="default"/>
      <w:pgSz w:w="11906" w:h="16838"/>
      <w:pgMar w:top="1440" w:right="1800" w:bottom="778" w:left="1800" w:header="397" w:footer="57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1841918080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spacing w:line="320" w:lineRule="exact"/>
      <w:ind w:left="-86" w:leftChars="-41" w:firstLine="720" w:firstLineChars="400"/>
      <w:jc w:val="left"/>
    </w:pPr>
    <w:r>
      <w:drawing>
        <wp:anchor distT="0" distB="0" distL="114300" distR="114300" simplePos="0" relativeHeight="251657216" behindDoc="1" locked="0" layoutInCell="1" allowOverlap="1">
          <wp:simplePos x="0" y="0"/>
          <wp:positionH relativeFrom="column">
            <wp:posOffset>-29210</wp:posOffset>
          </wp:positionH>
          <wp:positionV relativeFrom="paragraph">
            <wp:posOffset>188595</wp:posOffset>
          </wp:positionV>
          <wp:extent cx="410210" cy="433070"/>
          <wp:effectExtent l="0" t="0" r="8890" b="5080"/>
          <wp:wrapTight wrapText="bothSides">
            <wp:wrapPolygon>
              <wp:start x="2909" y="0"/>
              <wp:lineTo x="0" y="3801"/>
              <wp:lineTo x="0" y="16152"/>
              <wp:lineTo x="4848" y="20903"/>
              <wp:lineTo x="5818" y="20903"/>
              <wp:lineTo x="14545" y="20903"/>
              <wp:lineTo x="15515" y="20903"/>
              <wp:lineTo x="20363" y="15202"/>
              <wp:lineTo x="20363" y="4751"/>
              <wp:lineTo x="15515" y="0"/>
              <wp:lineTo x="2909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</a:ln>
                </pic:spPr>
              </pic:pic>
            </a:graphicData>
          </a:graphic>
        </wp:anchor>
      </w:drawing>
    </w:r>
    <w:r>
      <w:tab/>
    </w:r>
  </w:p>
  <w:p>
    <w:pPr>
      <w:pStyle w:val="4"/>
      <w:pBdr>
        <w:bottom w:val="none" w:color="auto" w:sz="0" w:space="0"/>
      </w:pBdr>
      <w:spacing w:line="320" w:lineRule="exact"/>
      <w:jc w:val="left"/>
      <w:rPr>
        <w:rStyle w:val="12"/>
        <w:rFonts w:hint="default" w:ascii="Times New Roman" w:hAnsi="Times New Roman" w:cs="Times New Roman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 id="文本框 1" o:spid="_x0000_s1026" o:spt="202" type="#_x0000_t202" style="position:absolute;left:0pt;margin-left:288.9pt;margin-top:2.15pt;height:34.05pt;width:144.75pt;z-index:251658240;mso-width-relative:page;mso-height-relative:page;" stroked="f" coordsize="21600,21600" o:gfxdata="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08</w:t>
                </w:r>
                <w:r>
                  <w:rPr>
                    <w:rFonts w:ascii="Times New Roman" w:hAnsi="Times New Roman" w:cs="Times New Roman"/>
                    <w:szCs w:val="21"/>
                  </w:rPr>
                  <w:t>计量要求导出和</w:t>
                </w:r>
              </w:p>
              <w:p>
                <w:pPr>
                  <w:rPr>
                    <w:rFonts w:ascii="Times New Roman" w:hAnsi="Times New Roman" w:cs="Times New Roman"/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计量验证记录表（0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>6</w:t>
                </w:r>
                <w:r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>
      <w:rPr>
        <w:rStyle w:val="12"/>
        <w:rFonts w:hint="default" w:ascii="Times New Roman" w:hAnsi="Times New Roman" w:cs="Times New Roman"/>
        <w:szCs w:val="21"/>
      </w:rPr>
      <w:t>北京国标联合认证有限公司</w:t>
    </w:r>
  </w:p>
  <w:p>
    <w:pPr>
      <w:pStyle w:val="4"/>
      <w:pBdr>
        <w:bottom w:val="none" w:color="auto" w:sz="0" w:space="1"/>
      </w:pBdr>
      <w:spacing w:line="320" w:lineRule="exact"/>
      <w:jc w:val="left"/>
    </w:pPr>
    <w:r>
      <w:rPr>
        <w:rStyle w:val="12"/>
        <w:rFonts w:hint="default" w:ascii="Times New Roman" w:hAnsi="Times New Roman" w:cs="Times New Roman"/>
        <w:w w:val="80"/>
        <w:szCs w:val="21"/>
      </w:rPr>
      <w:t>Beijing International Standard united Certification Co.,Ltd.</w:t>
    </w:r>
  </w:p>
  <w:p>
    <w:r>
      <w:pict>
        <v:line id="_x0000_s1027" o:spid="_x0000_s1027" o:spt="20" style="position:absolute;left:0pt;margin-left:-0.45pt;margin-top:3pt;height:0pt;width:425.25pt;z-index:251658240;mso-width-relative:page;mso-height-relative:page;" stroked="t" coordsize="21600,21600" o:gfxdata="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">
          <v:path arrowok="t"/>
          <v:fill focussize="0,0"/>
          <v:stroke color="#000000"/>
          <v:imagedata o:title=""/>
          <o:lock v:ext="edit"/>
        </v:lin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1"/>
    </o:shapelayout>
  </w:hdrShapeDefaults>
  <w:compat>
    <w:spaceForUL/>
    <w:balanceSingleByteDoubleByteWidth/>
    <w:doNotLeaveBackslashAlone/>
    <w:ulTrailSpace/>
    <w:doNotExpandShiftReturn/>
    <w:adjustLineHeightInTable/>
    <w:useFELayout/>
    <w:doNotUseIndentAsNumberingTabStop/>
    <w:useAltKinsokuLineBreakRules/>
    <w:compatSetting w:name="compatibilityMode" w:uri="http://schemas.microsoft.com/office/word" w:val="12"/>
  </w:compat>
  <w:rsids>
    <w:rsidRoot w:val="00D87CED"/>
    <w:rsid w:val="00011C04"/>
    <w:rsid w:val="00050965"/>
    <w:rsid w:val="00133E54"/>
    <w:rsid w:val="001E4C67"/>
    <w:rsid w:val="002E637F"/>
    <w:rsid w:val="003C1908"/>
    <w:rsid w:val="004B5271"/>
    <w:rsid w:val="00554315"/>
    <w:rsid w:val="00642F84"/>
    <w:rsid w:val="00663751"/>
    <w:rsid w:val="006A7DA7"/>
    <w:rsid w:val="00723252"/>
    <w:rsid w:val="00733BBB"/>
    <w:rsid w:val="0078189A"/>
    <w:rsid w:val="00784DEA"/>
    <w:rsid w:val="007C0B19"/>
    <w:rsid w:val="007D5F22"/>
    <w:rsid w:val="0080377F"/>
    <w:rsid w:val="0080524A"/>
    <w:rsid w:val="00846893"/>
    <w:rsid w:val="008526DE"/>
    <w:rsid w:val="00863569"/>
    <w:rsid w:val="00875194"/>
    <w:rsid w:val="008B4E6C"/>
    <w:rsid w:val="00953FC6"/>
    <w:rsid w:val="009C6468"/>
    <w:rsid w:val="009E059D"/>
    <w:rsid w:val="00A47053"/>
    <w:rsid w:val="00A91CDC"/>
    <w:rsid w:val="00AD21F7"/>
    <w:rsid w:val="00AF284A"/>
    <w:rsid w:val="00AF4E7B"/>
    <w:rsid w:val="00B13EA2"/>
    <w:rsid w:val="00BE37CA"/>
    <w:rsid w:val="00C3742D"/>
    <w:rsid w:val="00D772D0"/>
    <w:rsid w:val="00D87CED"/>
    <w:rsid w:val="00D92E96"/>
    <w:rsid w:val="00DB070C"/>
    <w:rsid w:val="00DB3D48"/>
    <w:rsid w:val="00DE2C42"/>
    <w:rsid w:val="00E66BC1"/>
    <w:rsid w:val="00E76A36"/>
    <w:rsid w:val="00F32A8C"/>
    <w:rsid w:val="00F6099A"/>
    <w:rsid w:val="00FE70F4"/>
    <w:rsid w:val="01D418D6"/>
    <w:rsid w:val="05C53CC8"/>
    <w:rsid w:val="06B6206D"/>
    <w:rsid w:val="0D2C6F8E"/>
    <w:rsid w:val="0D7D3331"/>
    <w:rsid w:val="0D7E0C61"/>
    <w:rsid w:val="0DC72536"/>
    <w:rsid w:val="13F03DB7"/>
    <w:rsid w:val="146B0386"/>
    <w:rsid w:val="17AE230C"/>
    <w:rsid w:val="1A746E5F"/>
    <w:rsid w:val="22335E64"/>
    <w:rsid w:val="223503F0"/>
    <w:rsid w:val="227E149C"/>
    <w:rsid w:val="24761436"/>
    <w:rsid w:val="28045718"/>
    <w:rsid w:val="2F286A34"/>
    <w:rsid w:val="2FAD6184"/>
    <w:rsid w:val="33DB1A49"/>
    <w:rsid w:val="34B279C1"/>
    <w:rsid w:val="37CD2B24"/>
    <w:rsid w:val="3814472B"/>
    <w:rsid w:val="39156B79"/>
    <w:rsid w:val="3C9B18E8"/>
    <w:rsid w:val="420B235A"/>
    <w:rsid w:val="45391717"/>
    <w:rsid w:val="49286765"/>
    <w:rsid w:val="49E07F0D"/>
    <w:rsid w:val="4EE76132"/>
    <w:rsid w:val="59832443"/>
    <w:rsid w:val="613D6C31"/>
    <w:rsid w:val="689C650E"/>
    <w:rsid w:val="6F8F3BB6"/>
    <w:rsid w:val="773A4579"/>
    <w:rsid w:val="793E6872"/>
    <w:rsid w:val="7EC8554A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3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8">
    <w:name w:val="Emphasis"/>
    <w:basedOn w:val="7"/>
    <w:qFormat/>
    <w:uiPriority w:val="20"/>
    <w:rPr>
      <w:i/>
    </w:rPr>
  </w:style>
  <w:style w:type="character" w:customStyle="1" w:styleId="9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7"/>
    <w:link w:val="3"/>
    <w:qFormat/>
    <w:uiPriority w:val="99"/>
    <w:rPr>
      <w:sz w:val="18"/>
      <w:szCs w:val="18"/>
    </w:r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  <w:style w:type="character" w:customStyle="1" w:styleId="12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3">
    <w:name w:val="批注框文本 Char"/>
    <w:basedOn w:val="7"/>
    <w:link w:val="2"/>
    <w:semiHidden/>
    <w:qFormat/>
    <w:uiPriority w:val="99"/>
    <w:rPr>
      <w:kern w:val="2"/>
      <w:sz w:val="18"/>
      <w:szCs w:val="18"/>
    </w:rPr>
  </w:style>
  <w:style w:type="paragraph" w:customStyle="1" w:styleId="14">
    <w:name w:val="列出段落2"/>
    <w:basedOn w:val="1"/>
    <w:unhideWhenUsed/>
    <w:qFormat/>
    <w:uiPriority w:val="99"/>
    <w:pPr>
      <w:ind w:firstLine="420" w:firstLineChars="200"/>
    </w:p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CHINA</Company>
  <Pages>1</Pages>
  <Words>124</Words>
  <Characters>708</Characters>
  <Lines>5</Lines>
  <Paragraphs>1</Paragraphs>
  <TotalTime>8</TotalTime>
  <ScaleCrop>false</ScaleCrop>
  <LinksUpToDate>false</LinksUpToDate>
  <CharactersWithSpaces>831</CharactersWithSpaces>
  <Application>WPS Office_11.1.0.9999_F1E327BC-269C-435d-A152-05C5408002CA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2015-10-14T00:38:00Z</dcterms:created>
  <dc:creator>alexander chang</dc:creator>
  <cp:lastModifiedBy>A樱洁</cp:lastModifiedBy>
  <cp:lastPrinted>2018-05-15T01:53:00Z</cp:lastPrinted>
  <dcterms:modified xsi:type="dcterms:W3CDTF">2020-11-03T12:01:24Z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2052-11.1.0.9999</vt:lpwstr>
  </property>
</Properties>
</file>