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B61A24">
      <w:pPr>
        <w:snapToGrid w:val="0"/>
        <w:spacing w:line="480" w:lineRule="auto"/>
        <w:rPr>
          <w:b/>
        </w:rPr>
      </w:pPr>
    </w:p>
    <w:p w:rsidR="005B46B4" w:rsidRDefault="00B61A24">
      <w:pPr>
        <w:snapToGrid w:val="0"/>
        <w:spacing w:line="480" w:lineRule="auto"/>
        <w:jc w:val="center"/>
        <w:rPr>
          <w:rFonts w:eastAsia="隶书"/>
          <w:sz w:val="52"/>
        </w:rPr>
      </w:pPr>
    </w:p>
    <w:p w:rsidR="005B46B4" w:rsidRDefault="00B61A24">
      <w:pPr>
        <w:snapToGrid w:val="0"/>
        <w:spacing w:line="480" w:lineRule="auto"/>
        <w:jc w:val="center"/>
        <w:rPr>
          <w:rFonts w:eastAsia="隶书"/>
          <w:sz w:val="52"/>
        </w:rPr>
      </w:pPr>
    </w:p>
    <w:p w:rsidR="005B46B4" w:rsidRDefault="00FE6447">
      <w:pPr>
        <w:snapToGrid w:val="0"/>
        <w:spacing w:line="480" w:lineRule="auto"/>
        <w:jc w:val="center"/>
        <w:rPr>
          <w:rFonts w:eastAsia="隶书"/>
          <w:sz w:val="52"/>
        </w:rPr>
      </w:pPr>
      <w:r w:rsidRPr="00FE64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B61A24">
      <w:pPr>
        <w:snapToGrid w:val="0"/>
        <w:spacing w:line="480" w:lineRule="auto"/>
        <w:jc w:val="center"/>
        <w:rPr>
          <w:rFonts w:eastAsia="隶书"/>
          <w:sz w:val="52"/>
        </w:rPr>
      </w:pPr>
    </w:p>
    <w:p w:rsidR="005B46B4" w:rsidRDefault="00B7092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61A24" w:rsidP="00A16922">
      <w:pPr>
        <w:snapToGrid w:val="0"/>
        <w:spacing w:line="360" w:lineRule="auto"/>
        <w:ind w:firstLineChars="150" w:firstLine="450"/>
        <w:rPr>
          <w:sz w:val="30"/>
          <w:szCs w:val="30"/>
        </w:rPr>
      </w:pPr>
    </w:p>
    <w:p w:rsidR="005B46B4" w:rsidRDefault="00B61A24" w:rsidP="007E5720">
      <w:pPr>
        <w:snapToGrid w:val="0"/>
        <w:spacing w:line="360" w:lineRule="auto"/>
        <w:rPr>
          <w:b/>
          <w:sz w:val="30"/>
          <w:szCs w:val="30"/>
        </w:rPr>
      </w:pPr>
    </w:p>
    <w:p w:rsidR="005B46B4" w:rsidRDefault="00B7092A" w:rsidP="00A5175F">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16922" w:rsidRPr="00A16922">
        <w:rPr>
          <w:rFonts w:ascii="楷体" w:eastAsia="楷体" w:hAnsi="楷体" w:hint="eastAsia"/>
          <w:b/>
          <w:color w:val="000000"/>
          <w:sz w:val="32"/>
          <w:szCs w:val="32"/>
        </w:rPr>
        <w:t>南昌天佳光电科技有限公司</w:t>
      </w:r>
    </w:p>
    <w:p w:rsidR="005B46B4" w:rsidRDefault="00B61A24" w:rsidP="00A5175F">
      <w:pPr>
        <w:snapToGrid w:val="0"/>
        <w:spacing w:afterLines="30"/>
        <w:rPr>
          <w:rFonts w:ascii="楷体" w:eastAsia="楷体" w:hAnsi="楷体"/>
          <w:b/>
          <w:color w:val="000000"/>
          <w:sz w:val="32"/>
          <w:szCs w:val="32"/>
        </w:rPr>
      </w:pPr>
    </w:p>
    <w:p w:rsidR="005B46B4" w:rsidRDefault="00B7092A" w:rsidP="00A5175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7092A" w:rsidP="00A5175F">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7092A" w:rsidP="00A5175F">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7092A" w:rsidP="00A5175F">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61A24">
      <w:pPr>
        <w:snapToGrid w:val="0"/>
        <w:spacing w:line="480" w:lineRule="auto"/>
        <w:ind w:left="850"/>
        <w:rPr>
          <w:rFonts w:ascii="楷体" w:eastAsia="楷体" w:hAnsi="楷体"/>
          <w:b/>
          <w:color w:val="000000"/>
          <w:sz w:val="32"/>
          <w:szCs w:val="32"/>
        </w:rPr>
      </w:pPr>
    </w:p>
    <w:p w:rsidR="005D6D93" w:rsidRDefault="00B61A24">
      <w:pPr>
        <w:snapToGrid w:val="0"/>
        <w:spacing w:line="480" w:lineRule="auto"/>
        <w:ind w:left="850"/>
        <w:rPr>
          <w:rFonts w:eastAsia="楷体_GB2312"/>
          <w:sz w:val="32"/>
        </w:rPr>
      </w:pPr>
    </w:p>
    <w:p w:rsidR="005B46B4" w:rsidRDefault="00B7092A" w:rsidP="00A5175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7092A" w:rsidP="00A1692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B7092A" w:rsidP="00A1692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B7D13" w:rsidTr="009D6308">
        <w:trPr>
          <w:trHeight w:val="354"/>
        </w:trPr>
        <w:tc>
          <w:tcPr>
            <w:tcW w:w="1559" w:type="dxa"/>
            <w:gridSpan w:val="2"/>
            <w:vAlign w:val="center"/>
          </w:tcPr>
          <w:p w:rsidR="005B46B4" w:rsidRPr="005D6D93" w:rsidRDefault="00B7092A">
            <w:pPr>
              <w:rPr>
                <w:b/>
                <w:sz w:val="21"/>
                <w:szCs w:val="21"/>
              </w:rPr>
            </w:pPr>
            <w:r w:rsidRPr="005D6D93">
              <w:rPr>
                <w:rFonts w:hint="eastAsia"/>
                <w:b/>
                <w:sz w:val="21"/>
                <w:szCs w:val="21"/>
              </w:rPr>
              <w:t>审核方名称</w:t>
            </w:r>
          </w:p>
        </w:tc>
        <w:tc>
          <w:tcPr>
            <w:tcW w:w="8275" w:type="dxa"/>
            <w:gridSpan w:val="8"/>
          </w:tcPr>
          <w:p w:rsidR="005B46B4" w:rsidRPr="005D6D93" w:rsidRDefault="00B7092A">
            <w:pPr>
              <w:rPr>
                <w:b/>
                <w:sz w:val="21"/>
                <w:szCs w:val="21"/>
              </w:rPr>
            </w:pPr>
            <w:r w:rsidRPr="005D6D93">
              <w:rPr>
                <w:rFonts w:hint="eastAsia"/>
                <w:b/>
                <w:sz w:val="21"/>
                <w:szCs w:val="21"/>
              </w:rPr>
              <w:t>北京国标联合认证有限公司</w:t>
            </w:r>
          </w:p>
        </w:tc>
      </w:tr>
      <w:tr w:rsidR="002B7D13" w:rsidTr="009D6308">
        <w:trPr>
          <w:trHeight w:val="377"/>
        </w:trPr>
        <w:tc>
          <w:tcPr>
            <w:tcW w:w="1559" w:type="dxa"/>
            <w:gridSpan w:val="2"/>
            <w:vAlign w:val="center"/>
          </w:tcPr>
          <w:p w:rsidR="005B46B4" w:rsidRPr="005D6D93" w:rsidRDefault="00B7092A">
            <w:pPr>
              <w:rPr>
                <w:b/>
                <w:sz w:val="21"/>
                <w:szCs w:val="21"/>
              </w:rPr>
            </w:pPr>
            <w:r w:rsidRPr="005D6D93">
              <w:rPr>
                <w:rFonts w:hint="eastAsia"/>
                <w:b/>
                <w:sz w:val="21"/>
                <w:szCs w:val="21"/>
              </w:rPr>
              <w:t>审核方地址</w:t>
            </w:r>
          </w:p>
        </w:tc>
        <w:tc>
          <w:tcPr>
            <w:tcW w:w="5811" w:type="dxa"/>
            <w:gridSpan w:val="5"/>
          </w:tcPr>
          <w:p w:rsidR="005B46B4" w:rsidRPr="005D6D93" w:rsidRDefault="00B7092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7092A">
            <w:pPr>
              <w:rPr>
                <w:b/>
                <w:sz w:val="21"/>
                <w:szCs w:val="21"/>
              </w:rPr>
            </w:pPr>
            <w:r w:rsidRPr="005D6D93">
              <w:rPr>
                <w:rFonts w:hint="eastAsia"/>
                <w:b/>
                <w:sz w:val="21"/>
                <w:szCs w:val="21"/>
              </w:rPr>
              <w:t>邮编</w:t>
            </w:r>
          </w:p>
        </w:tc>
        <w:tc>
          <w:tcPr>
            <w:tcW w:w="1614" w:type="dxa"/>
          </w:tcPr>
          <w:p w:rsidR="005B46B4" w:rsidRPr="005D6D93" w:rsidRDefault="00B7092A">
            <w:pPr>
              <w:rPr>
                <w:b/>
                <w:sz w:val="21"/>
                <w:szCs w:val="21"/>
              </w:rPr>
            </w:pPr>
            <w:r>
              <w:rPr>
                <w:rFonts w:hint="eastAsia"/>
                <w:b/>
                <w:sz w:val="21"/>
                <w:szCs w:val="21"/>
              </w:rPr>
              <w:t>100101</w:t>
            </w:r>
          </w:p>
        </w:tc>
      </w:tr>
      <w:tr w:rsidR="002B7D13" w:rsidTr="005A7327">
        <w:trPr>
          <w:trHeight w:val="377"/>
        </w:trPr>
        <w:tc>
          <w:tcPr>
            <w:tcW w:w="1559" w:type="dxa"/>
            <w:gridSpan w:val="2"/>
            <w:vAlign w:val="center"/>
          </w:tcPr>
          <w:p w:rsidR="000B1D53" w:rsidRPr="005D6D93" w:rsidRDefault="00B7092A">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B7092A">
            <w:pPr>
              <w:rPr>
                <w:b/>
                <w:sz w:val="21"/>
                <w:szCs w:val="21"/>
              </w:rPr>
            </w:pPr>
            <w:r>
              <w:rPr>
                <w:b/>
                <w:sz w:val="21"/>
                <w:szCs w:val="21"/>
              </w:rPr>
              <w:t>010</w:t>
            </w:r>
            <w:r>
              <w:rPr>
                <w:rFonts w:hint="eastAsia"/>
                <w:b/>
                <w:sz w:val="21"/>
                <w:szCs w:val="21"/>
              </w:rPr>
              <w:t>-5351 6278</w:t>
            </w:r>
          </w:p>
        </w:tc>
      </w:tr>
      <w:tr w:rsidR="002B7D13">
        <w:trPr>
          <w:trHeight w:val="428"/>
        </w:trPr>
        <w:tc>
          <w:tcPr>
            <w:tcW w:w="9834" w:type="dxa"/>
            <w:gridSpan w:val="10"/>
          </w:tcPr>
          <w:p w:rsidR="005B46B4" w:rsidRPr="005D6D93" w:rsidRDefault="00B7092A">
            <w:pPr>
              <w:rPr>
                <w:b/>
                <w:sz w:val="21"/>
                <w:szCs w:val="21"/>
              </w:rPr>
            </w:pPr>
            <w:r w:rsidRPr="005D6D93">
              <w:rPr>
                <w:rFonts w:hint="eastAsia"/>
                <w:b/>
                <w:sz w:val="21"/>
                <w:szCs w:val="21"/>
              </w:rPr>
              <w:t>审核组信息</w:t>
            </w:r>
          </w:p>
        </w:tc>
      </w:tr>
      <w:tr w:rsidR="002B7D13" w:rsidTr="00060881">
        <w:trPr>
          <w:trHeight w:val="645"/>
        </w:trPr>
        <w:tc>
          <w:tcPr>
            <w:tcW w:w="1018" w:type="dxa"/>
            <w:vAlign w:val="center"/>
          </w:tcPr>
          <w:p w:rsidR="009D6308" w:rsidRPr="005D6D93" w:rsidRDefault="00B7092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7092A">
            <w:pPr>
              <w:jc w:val="center"/>
              <w:rPr>
                <w:b/>
                <w:sz w:val="21"/>
                <w:szCs w:val="21"/>
              </w:rPr>
            </w:pPr>
            <w:r w:rsidRPr="005D6D93">
              <w:rPr>
                <w:rFonts w:hint="eastAsia"/>
                <w:b/>
                <w:sz w:val="21"/>
                <w:szCs w:val="21"/>
              </w:rPr>
              <w:t>性别</w:t>
            </w:r>
          </w:p>
        </w:tc>
        <w:tc>
          <w:tcPr>
            <w:tcW w:w="1559" w:type="dxa"/>
            <w:vAlign w:val="center"/>
          </w:tcPr>
          <w:p w:rsidR="009D6308" w:rsidRPr="005D6D93" w:rsidRDefault="00B7092A">
            <w:pPr>
              <w:jc w:val="center"/>
              <w:rPr>
                <w:b/>
                <w:sz w:val="21"/>
                <w:szCs w:val="21"/>
              </w:rPr>
            </w:pPr>
            <w:r w:rsidRPr="005D6D93">
              <w:rPr>
                <w:rFonts w:hint="eastAsia"/>
                <w:b/>
                <w:sz w:val="21"/>
                <w:szCs w:val="21"/>
              </w:rPr>
              <w:t>职务</w:t>
            </w:r>
          </w:p>
        </w:tc>
        <w:tc>
          <w:tcPr>
            <w:tcW w:w="1277" w:type="dxa"/>
            <w:vAlign w:val="center"/>
          </w:tcPr>
          <w:p w:rsidR="009D6308" w:rsidRPr="005D6D93" w:rsidRDefault="00B7092A">
            <w:pPr>
              <w:jc w:val="center"/>
              <w:rPr>
                <w:b/>
                <w:sz w:val="21"/>
                <w:szCs w:val="21"/>
              </w:rPr>
            </w:pPr>
            <w:r w:rsidRPr="005D6D93">
              <w:rPr>
                <w:rFonts w:hint="eastAsia"/>
                <w:b/>
                <w:sz w:val="21"/>
                <w:szCs w:val="21"/>
              </w:rPr>
              <w:t>注册级别</w:t>
            </w:r>
          </w:p>
        </w:tc>
        <w:tc>
          <w:tcPr>
            <w:tcW w:w="1699" w:type="dxa"/>
            <w:vAlign w:val="center"/>
          </w:tcPr>
          <w:p w:rsidR="009D6308" w:rsidRPr="005D6D93" w:rsidRDefault="00B7092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7092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7092A">
            <w:pPr>
              <w:jc w:val="center"/>
              <w:rPr>
                <w:b/>
                <w:sz w:val="21"/>
                <w:szCs w:val="21"/>
              </w:rPr>
            </w:pPr>
            <w:r w:rsidRPr="005D6D93">
              <w:rPr>
                <w:rFonts w:hint="eastAsia"/>
                <w:b/>
                <w:sz w:val="21"/>
                <w:szCs w:val="21"/>
              </w:rPr>
              <w:t>组内代号</w:t>
            </w:r>
          </w:p>
        </w:tc>
      </w:tr>
      <w:tr w:rsidR="002B7D13" w:rsidTr="00060881">
        <w:trPr>
          <w:trHeight w:val="645"/>
        </w:trPr>
        <w:tc>
          <w:tcPr>
            <w:tcW w:w="1018" w:type="dxa"/>
            <w:vAlign w:val="center"/>
          </w:tcPr>
          <w:p w:rsidR="009D6308" w:rsidRPr="005D6D93" w:rsidRDefault="00B7092A">
            <w:pPr>
              <w:jc w:val="center"/>
              <w:rPr>
                <w:b/>
                <w:sz w:val="21"/>
                <w:szCs w:val="21"/>
              </w:rPr>
            </w:pPr>
            <w:r w:rsidRPr="005D6D93">
              <w:rPr>
                <w:b/>
                <w:sz w:val="21"/>
                <w:szCs w:val="21"/>
              </w:rPr>
              <w:t>文波</w:t>
            </w:r>
          </w:p>
        </w:tc>
        <w:tc>
          <w:tcPr>
            <w:tcW w:w="824" w:type="dxa"/>
            <w:gridSpan w:val="2"/>
            <w:vAlign w:val="center"/>
          </w:tcPr>
          <w:p w:rsidR="009D6308" w:rsidRPr="005D6D93" w:rsidRDefault="00B7092A">
            <w:pPr>
              <w:jc w:val="center"/>
              <w:rPr>
                <w:b/>
                <w:sz w:val="21"/>
                <w:szCs w:val="21"/>
              </w:rPr>
            </w:pPr>
            <w:r w:rsidRPr="005D6D93">
              <w:rPr>
                <w:b/>
                <w:sz w:val="21"/>
                <w:szCs w:val="21"/>
              </w:rPr>
              <w:t>男</w:t>
            </w:r>
          </w:p>
        </w:tc>
        <w:tc>
          <w:tcPr>
            <w:tcW w:w="1559" w:type="dxa"/>
            <w:vAlign w:val="center"/>
          </w:tcPr>
          <w:p w:rsidR="009D6308" w:rsidRPr="005D6D93" w:rsidRDefault="00B7092A">
            <w:pPr>
              <w:jc w:val="center"/>
              <w:rPr>
                <w:b/>
                <w:sz w:val="21"/>
                <w:szCs w:val="21"/>
              </w:rPr>
            </w:pPr>
            <w:r w:rsidRPr="005D6D93">
              <w:rPr>
                <w:b/>
                <w:sz w:val="21"/>
                <w:szCs w:val="21"/>
              </w:rPr>
              <w:t>组长</w:t>
            </w:r>
          </w:p>
        </w:tc>
        <w:tc>
          <w:tcPr>
            <w:tcW w:w="1277" w:type="dxa"/>
            <w:vAlign w:val="center"/>
          </w:tcPr>
          <w:p w:rsidR="009D6308" w:rsidRPr="005D6D93" w:rsidRDefault="00B7092A">
            <w:pPr>
              <w:jc w:val="center"/>
              <w:rPr>
                <w:b/>
                <w:sz w:val="21"/>
                <w:szCs w:val="21"/>
              </w:rPr>
            </w:pPr>
            <w:r w:rsidRPr="005D6D93">
              <w:rPr>
                <w:b/>
                <w:sz w:val="21"/>
                <w:szCs w:val="21"/>
              </w:rPr>
              <w:t>审核员</w:t>
            </w:r>
          </w:p>
        </w:tc>
        <w:tc>
          <w:tcPr>
            <w:tcW w:w="1699" w:type="dxa"/>
            <w:vAlign w:val="center"/>
          </w:tcPr>
          <w:p w:rsidR="009D6308" w:rsidRPr="005D6D93" w:rsidRDefault="00B7092A">
            <w:pPr>
              <w:jc w:val="center"/>
              <w:rPr>
                <w:b/>
                <w:sz w:val="21"/>
                <w:szCs w:val="21"/>
              </w:rPr>
            </w:pPr>
            <w:r w:rsidRPr="005D6D93">
              <w:rPr>
                <w:b/>
                <w:sz w:val="21"/>
                <w:szCs w:val="21"/>
              </w:rPr>
              <w:t>2019-N1QMS-1257737</w:t>
            </w:r>
          </w:p>
        </w:tc>
        <w:tc>
          <w:tcPr>
            <w:tcW w:w="1728" w:type="dxa"/>
            <w:gridSpan w:val="2"/>
            <w:vAlign w:val="center"/>
          </w:tcPr>
          <w:p w:rsidR="009D6308" w:rsidRPr="005D6D93" w:rsidRDefault="00B7092A">
            <w:pPr>
              <w:jc w:val="center"/>
              <w:rPr>
                <w:b/>
                <w:sz w:val="21"/>
                <w:szCs w:val="21"/>
              </w:rPr>
            </w:pPr>
            <w:r w:rsidRPr="005D6D93">
              <w:rPr>
                <w:b/>
                <w:sz w:val="21"/>
                <w:szCs w:val="21"/>
              </w:rPr>
              <w:t>19.01.01</w:t>
            </w:r>
          </w:p>
        </w:tc>
        <w:tc>
          <w:tcPr>
            <w:tcW w:w="1729" w:type="dxa"/>
            <w:gridSpan w:val="2"/>
            <w:vAlign w:val="center"/>
          </w:tcPr>
          <w:p w:rsidR="009D6308" w:rsidRPr="005D6D93" w:rsidRDefault="00B7092A">
            <w:pPr>
              <w:jc w:val="center"/>
              <w:rPr>
                <w:b/>
                <w:sz w:val="21"/>
                <w:szCs w:val="21"/>
              </w:rPr>
            </w:pPr>
            <w:r w:rsidRPr="005D6D93">
              <w:rPr>
                <w:b/>
                <w:sz w:val="21"/>
                <w:szCs w:val="21"/>
              </w:rPr>
              <w:t>ISC-257737</w:t>
            </w:r>
          </w:p>
        </w:tc>
      </w:tr>
      <w:tr w:rsidR="002B7D13" w:rsidTr="006C6583">
        <w:trPr>
          <w:trHeight w:val="510"/>
        </w:trPr>
        <w:tc>
          <w:tcPr>
            <w:tcW w:w="1018" w:type="dxa"/>
          </w:tcPr>
          <w:p w:rsidR="009D6308" w:rsidRPr="005D6D93" w:rsidRDefault="00B61A24">
            <w:pPr>
              <w:rPr>
                <w:b/>
                <w:sz w:val="21"/>
                <w:szCs w:val="21"/>
              </w:rPr>
            </w:pPr>
          </w:p>
        </w:tc>
        <w:tc>
          <w:tcPr>
            <w:tcW w:w="824" w:type="dxa"/>
            <w:gridSpan w:val="2"/>
          </w:tcPr>
          <w:p w:rsidR="009D6308" w:rsidRPr="005D6D93" w:rsidRDefault="00B61A24">
            <w:pPr>
              <w:rPr>
                <w:b/>
                <w:sz w:val="21"/>
                <w:szCs w:val="21"/>
              </w:rPr>
            </w:pPr>
          </w:p>
        </w:tc>
        <w:tc>
          <w:tcPr>
            <w:tcW w:w="1559" w:type="dxa"/>
          </w:tcPr>
          <w:p w:rsidR="009D6308" w:rsidRPr="005D6D93" w:rsidRDefault="00B61A24">
            <w:pPr>
              <w:rPr>
                <w:b/>
                <w:sz w:val="21"/>
                <w:szCs w:val="21"/>
              </w:rPr>
            </w:pPr>
          </w:p>
        </w:tc>
        <w:tc>
          <w:tcPr>
            <w:tcW w:w="1277" w:type="dxa"/>
          </w:tcPr>
          <w:p w:rsidR="009D6308" w:rsidRPr="005D6D93" w:rsidRDefault="00B61A24">
            <w:pPr>
              <w:rPr>
                <w:b/>
                <w:sz w:val="21"/>
                <w:szCs w:val="21"/>
              </w:rPr>
            </w:pPr>
          </w:p>
        </w:tc>
        <w:tc>
          <w:tcPr>
            <w:tcW w:w="1699" w:type="dxa"/>
          </w:tcPr>
          <w:p w:rsidR="009D6308" w:rsidRPr="005D6D93" w:rsidRDefault="00B61A24">
            <w:pPr>
              <w:rPr>
                <w:b/>
                <w:sz w:val="21"/>
                <w:szCs w:val="21"/>
              </w:rPr>
            </w:pPr>
          </w:p>
        </w:tc>
        <w:tc>
          <w:tcPr>
            <w:tcW w:w="1728" w:type="dxa"/>
            <w:gridSpan w:val="2"/>
          </w:tcPr>
          <w:p w:rsidR="009D6308" w:rsidRPr="005D6D93" w:rsidRDefault="00B61A24">
            <w:pPr>
              <w:rPr>
                <w:b/>
                <w:sz w:val="21"/>
                <w:szCs w:val="21"/>
              </w:rPr>
            </w:pPr>
          </w:p>
        </w:tc>
        <w:tc>
          <w:tcPr>
            <w:tcW w:w="1729" w:type="dxa"/>
            <w:gridSpan w:val="2"/>
          </w:tcPr>
          <w:p w:rsidR="009D6308" w:rsidRPr="005D6D93" w:rsidRDefault="00B61A24">
            <w:pPr>
              <w:rPr>
                <w:b/>
                <w:sz w:val="21"/>
                <w:szCs w:val="21"/>
              </w:rPr>
            </w:pPr>
          </w:p>
        </w:tc>
      </w:tr>
      <w:tr w:rsidR="002B7D13" w:rsidTr="00CF18E6">
        <w:trPr>
          <w:trHeight w:val="465"/>
        </w:trPr>
        <w:tc>
          <w:tcPr>
            <w:tcW w:w="1018" w:type="dxa"/>
          </w:tcPr>
          <w:p w:rsidR="009D6308" w:rsidRPr="005D6D93" w:rsidRDefault="00B61A24">
            <w:pPr>
              <w:rPr>
                <w:b/>
                <w:sz w:val="21"/>
                <w:szCs w:val="21"/>
              </w:rPr>
            </w:pPr>
          </w:p>
        </w:tc>
        <w:tc>
          <w:tcPr>
            <w:tcW w:w="824" w:type="dxa"/>
            <w:gridSpan w:val="2"/>
          </w:tcPr>
          <w:p w:rsidR="009D6308" w:rsidRPr="005D6D93" w:rsidRDefault="00B61A24">
            <w:pPr>
              <w:rPr>
                <w:b/>
                <w:sz w:val="21"/>
                <w:szCs w:val="21"/>
              </w:rPr>
            </w:pPr>
          </w:p>
        </w:tc>
        <w:tc>
          <w:tcPr>
            <w:tcW w:w="1559" w:type="dxa"/>
          </w:tcPr>
          <w:p w:rsidR="009D6308" w:rsidRPr="005D6D93" w:rsidRDefault="00B61A24">
            <w:pPr>
              <w:rPr>
                <w:b/>
                <w:sz w:val="21"/>
                <w:szCs w:val="21"/>
              </w:rPr>
            </w:pPr>
          </w:p>
        </w:tc>
        <w:tc>
          <w:tcPr>
            <w:tcW w:w="1277" w:type="dxa"/>
          </w:tcPr>
          <w:p w:rsidR="009D6308" w:rsidRPr="005D6D93" w:rsidRDefault="00B61A24">
            <w:pPr>
              <w:rPr>
                <w:b/>
                <w:sz w:val="21"/>
                <w:szCs w:val="21"/>
              </w:rPr>
            </w:pPr>
          </w:p>
        </w:tc>
        <w:tc>
          <w:tcPr>
            <w:tcW w:w="1699" w:type="dxa"/>
          </w:tcPr>
          <w:p w:rsidR="009D6308" w:rsidRPr="005D6D93" w:rsidRDefault="00B61A24">
            <w:pPr>
              <w:rPr>
                <w:b/>
                <w:sz w:val="21"/>
                <w:szCs w:val="21"/>
              </w:rPr>
            </w:pPr>
          </w:p>
        </w:tc>
        <w:tc>
          <w:tcPr>
            <w:tcW w:w="1728" w:type="dxa"/>
            <w:gridSpan w:val="2"/>
          </w:tcPr>
          <w:p w:rsidR="009D6308" w:rsidRPr="005D6D93" w:rsidRDefault="00B61A24">
            <w:pPr>
              <w:rPr>
                <w:b/>
                <w:sz w:val="21"/>
                <w:szCs w:val="21"/>
              </w:rPr>
            </w:pPr>
          </w:p>
        </w:tc>
        <w:tc>
          <w:tcPr>
            <w:tcW w:w="1729" w:type="dxa"/>
            <w:gridSpan w:val="2"/>
          </w:tcPr>
          <w:p w:rsidR="009D6308" w:rsidRPr="005D6D93" w:rsidRDefault="00B61A24">
            <w:pPr>
              <w:rPr>
                <w:b/>
                <w:sz w:val="21"/>
                <w:szCs w:val="21"/>
              </w:rPr>
            </w:pPr>
          </w:p>
        </w:tc>
      </w:tr>
      <w:tr w:rsidR="002B7D13" w:rsidTr="00DA00F8">
        <w:trPr>
          <w:trHeight w:val="351"/>
        </w:trPr>
        <w:tc>
          <w:tcPr>
            <w:tcW w:w="1018" w:type="dxa"/>
          </w:tcPr>
          <w:p w:rsidR="009D6308" w:rsidRPr="005D6D93" w:rsidRDefault="00B61A24">
            <w:pPr>
              <w:rPr>
                <w:b/>
                <w:sz w:val="21"/>
                <w:szCs w:val="21"/>
              </w:rPr>
            </w:pPr>
          </w:p>
        </w:tc>
        <w:tc>
          <w:tcPr>
            <w:tcW w:w="824" w:type="dxa"/>
            <w:gridSpan w:val="2"/>
          </w:tcPr>
          <w:p w:rsidR="009D6308" w:rsidRPr="005D6D93" w:rsidRDefault="00B61A24">
            <w:pPr>
              <w:rPr>
                <w:b/>
                <w:sz w:val="21"/>
                <w:szCs w:val="21"/>
              </w:rPr>
            </w:pPr>
          </w:p>
        </w:tc>
        <w:tc>
          <w:tcPr>
            <w:tcW w:w="1559" w:type="dxa"/>
          </w:tcPr>
          <w:p w:rsidR="009D6308" w:rsidRPr="005D6D93" w:rsidRDefault="00B61A24">
            <w:pPr>
              <w:rPr>
                <w:b/>
                <w:sz w:val="21"/>
                <w:szCs w:val="21"/>
              </w:rPr>
            </w:pPr>
          </w:p>
        </w:tc>
        <w:tc>
          <w:tcPr>
            <w:tcW w:w="1277" w:type="dxa"/>
          </w:tcPr>
          <w:p w:rsidR="009D6308" w:rsidRPr="005D6D93" w:rsidRDefault="00B61A24">
            <w:pPr>
              <w:rPr>
                <w:b/>
                <w:sz w:val="21"/>
                <w:szCs w:val="21"/>
              </w:rPr>
            </w:pPr>
          </w:p>
        </w:tc>
        <w:tc>
          <w:tcPr>
            <w:tcW w:w="1699" w:type="dxa"/>
          </w:tcPr>
          <w:p w:rsidR="009D6308" w:rsidRPr="005D6D93" w:rsidRDefault="00B61A24">
            <w:pPr>
              <w:rPr>
                <w:b/>
                <w:sz w:val="21"/>
                <w:szCs w:val="21"/>
              </w:rPr>
            </w:pPr>
          </w:p>
        </w:tc>
        <w:tc>
          <w:tcPr>
            <w:tcW w:w="1728" w:type="dxa"/>
            <w:gridSpan w:val="2"/>
          </w:tcPr>
          <w:p w:rsidR="009D6308" w:rsidRPr="005D6D93" w:rsidRDefault="00B61A24">
            <w:pPr>
              <w:rPr>
                <w:b/>
                <w:sz w:val="21"/>
                <w:szCs w:val="21"/>
              </w:rPr>
            </w:pPr>
          </w:p>
        </w:tc>
        <w:tc>
          <w:tcPr>
            <w:tcW w:w="1729" w:type="dxa"/>
            <w:gridSpan w:val="2"/>
          </w:tcPr>
          <w:p w:rsidR="009D6308" w:rsidRPr="005D6D93" w:rsidRDefault="00B61A24">
            <w:pPr>
              <w:rPr>
                <w:b/>
                <w:sz w:val="21"/>
                <w:szCs w:val="21"/>
              </w:rPr>
            </w:pPr>
          </w:p>
        </w:tc>
      </w:tr>
      <w:tr w:rsidR="002B7D13">
        <w:trPr>
          <w:trHeight w:val="413"/>
        </w:trPr>
        <w:tc>
          <w:tcPr>
            <w:tcW w:w="9834" w:type="dxa"/>
            <w:gridSpan w:val="10"/>
          </w:tcPr>
          <w:p w:rsidR="005B46B4" w:rsidRPr="005D6D93" w:rsidRDefault="00B7092A">
            <w:pPr>
              <w:rPr>
                <w:b/>
                <w:sz w:val="21"/>
                <w:szCs w:val="21"/>
              </w:rPr>
            </w:pPr>
            <w:r w:rsidRPr="005D6D93">
              <w:rPr>
                <w:rFonts w:hint="eastAsia"/>
                <w:b/>
                <w:sz w:val="21"/>
                <w:szCs w:val="21"/>
              </w:rPr>
              <w:t>与审核组同行人员信息</w:t>
            </w:r>
          </w:p>
        </w:tc>
      </w:tr>
      <w:tr w:rsidR="002B7D13" w:rsidTr="009D6308">
        <w:trPr>
          <w:trHeight w:val="418"/>
        </w:trPr>
        <w:tc>
          <w:tcPr>
            <w:tcW w:w="1018" w:type="dxa"/>
            <w:vAlign w:val="center"/>
          </w:tcPr>
          <w:p w:rsidR="005B46B4" w:rsidRPr="005D6D93" w:rsidRDefault="00B7092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7092A">
            <w:pPr>
              <w:jc w:val="center"/>
              <w:rPr>
                <w:b/>
                <w:sz w:val="21"/>
                <w:szCs w:val="21"/>
              </w:rPr>
            </w:pPr>
            <w:r w:rsidRPr="005D6D93">
              <w:rPr>
                <w:rFonts w:hint="eastAsia"/>
                <w:b/>
                <w:sz w:val="21"/>
                <w:szCs w:val="21"/>
              </w:rPr>
              <w:t>性别</w:t>
            </w:r>
          </w:p>
        </w:tc>
        <w:tc>
          <w:tcPr>
            <w:tcW w:w="1559" w:type="dxa"/>
            <w:vAlign w:val="center"/>
          </w:tcPr>
          <w:p w:rsidR="005B46B4" w:rsidRPr="005D6D93" w:rsidRDefault="00B7092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7092A">
            <w:pPr>
              <w:rPr>
                <w:b/>
                <w:sz w:val="21"/>
                <w:szCs w:val="21"/>
              </w:rPr>
            </w:pPr>
            <w:r w:rsidRPr="005D6D93">
              <w:rPr>
                <w:rFonts w:hint="eastAsia"/>
                <w:b/>
                <w:sz w:val="21"/>
                <w:szCs w:val="21"/>
              </w:rPr>
              <w:t>工作单位</w:t>
            </w:r>
          </w:p>
        </w:tc>
      </w:tr>
      <w:tr w:rsidR="002B7D13" w:rsidTr="009D6308">
        <w:trPr>
          <w:trHeight w:val="418"/>
        </w:trPr>
        <w:tc>
          <w:tcPr>
            <w:tcW w:w="1018" w:type="dxa"/>
            <w:vAlign w:val="center"/>
          </w:tcPr>
          <w:p w:rsidR="005B46B4" w:rsidRPr="005D6D93" w:rsidRDefault="00B61A24">
            <w:pPr>
              <w:jc w:val="center"/>
              <w:rPr>
                <w:b/>
                <w:sz w:val="21"/>
                <w:szCs w:val="21"/>
              </w:rPr>
            </w:pPr>
          </w:p>
        </w:tc>
        <w:tc>
          <w:tcPr>
            <w:tcW w:w="824" w:type="dxa"/>
            <w:gridSpan w:val="2"/>
            <w:vAlign w:val="center"/>
          </w:tcPr>
          <w:p w:rsidR="005B46B4" w:rsidRPr="005D6D93" w:rsidRDefault="00B61A24">
            <w:pPr>
              <w:jc w:val="center"/>
              <w:rPr>
                <w:b/>
                <w:sz w:val="21"/>
                <w:szCs w:val="21"/>
              </w:rPr>
            </w:pPr>
          </w:p>
        </w:tc>
        <w:tc>
          <w:tcPr>
            <w:tcW w:w="1559" w:type="dxa"/>
            <w:vAlign w:val="center"/>
          </w:tcPr>
          <w:p w:rsidR="005B46B4" w:rsidRPr="005D6D93" w:rsidRDefault="00B61A24">
            <w:pPr>
              <w:jc w:val="center"/>
              <w:rPr>
                <w:b/>
                <w:sz w:val="21"/>
                <w:szCs w:val="21"/>
              </w:rPr>
            </w:pPr>
          </w:p>
        </w:tc>
        <w:tc>
          <w:tcPr>
            <w:tcW w:w="6433" w:type="dxa"/>
            <w:gridSpan w:val="6"/>
            <w:vAlign w:val="center"/>
          </w:tcPr>
          <w:p w:rsidR="005B46B4" w:rsidRPr="005D6D93" w:rsidRDefault="00B61A24">
            <w:pPr>
              <w:rPr>
                <w:b/>
                <w:sz w:val="21"/>
                <w:szCs w:val="21"/>
              </w:rPr>
            </w:pPr>
          </w:p>
        </w:tc>
      </w:tr>
      <w:tr w:rsidR="002B7D13" w:rsidTr="009D6308">
        <w:trPr>
          <w:trHeight w:val="418"/>
        </w:trPr>
        <w:tc>
          <w:tcPr>
            <w:tcW w:w="1018" w:type="dxa"/>
            <w:vAlign w:val="center"/>
          </w:tcPr>
          <w:p w:rsidR="005B46B4" w:rsidRDefault="00B61A24">
            <w:pPr>
              <w:jc w:val="center"/>
              <w:rPr>
                <w:b/>
              </w:rPr>
            </w:pPr>
          </w:p>
        </w:tc>
        <w:tc>
          <w:tcPr>
            <w:tcW w:w="824" w:type="dxa"/>
            <w:gridSpan w:val="2"/>
            <w:vAlign w:val="center"/>
          </w:tcPr>
          <w:p w:rsidR="005B46B4" w:rsidRDefault="00B61A24">
            <w:pPr>
              <w:jc w:val="center"/>
              <w:rPr>
                <w:b/>
              </w:rPr>
            </w:pPr>
          </w:p>
        </w:tc>
        <w:tc>
          <w:tcPr>
            <w:tcW w:w="1559" w:type="dxa"/>
            <w:vAlign w:val="center"/>
          </w:tcPr>
          <w:p w:rsidR="005B46B4" w:rsidRDefault="00B61A24">
            <w:pPr>
              <w:jc w:val="center"/>
              <w:rPr>
                <w:b/>
              </w:rPr>
            </w:pPr>
          </w:p>
        </w:tc>
        <w:tc>
          <w:tcPr>
            <w:tcW w:w="6433" w:type="dxa"/>
            <w:gridSpan w:val="6"/>
            <w:vAlign w:val="center"/>
          </w:tcPr>
          <w:p w:rsidR="005B46B4" w:rsidRDefault="00B61A24">
            <w:pPr>
              <w:rPr>
                <w:b/>
              </w:rPr>
            </w:pPr>
          </w:p>
        </w:tc>
      </w:tr>
      <w:tr w:rsidR="002B7D13" w:rsidTr="009D6308">
        <w:trPr>
          <w:trHeight w:val="418"/>
        </w:trPr>
        <w:tc>
          <w:tcPr>
            <w:tcW w:w="1018" w:type="dxa"/>
            <w:vAlign w:val="center"/>
          </w:tcPr>
          <w:p w:rsidR="005B46B4" w:rsidRDefault="00B61A24">
            <w:pPr>
              <w:jc w:val="center"/>
              <w:rPr>
                <w:b/>
              </w:rPr>
            </w:pPr>
          </w:p>
        </w:tc>
        <w:tc>
          <w:tcPr>
            <w:tcW w:w="824" w:type="dxa"/>
            <w:gridSpan w:val="2"/>
            <w:vAlign w:val="center"/>
          </w:tcPr>
          <w:p w:rsidR="005B46B4" w:rsidRDefault="00B61A24">
            <w:pPr>
              <w:jc w:val="center"/>
              <w:rPr>
                <w:b/>
              </w:rPr>
            </w:pPr>
          </w:p>
        </w:tc>
        <w:tc>
          <w:tcPr>
            <w:tcW w:w="1559" w:type="dxa"/>
            <w:vAlign w:val="center"/>
          </w:tcPr>
          <w:p w:rsidR="005B46B4" w:rsidRDefault="00B61A24">
            <w:pPr>
              <w:jc w:val="center"/>
              <w:rPr>
                <w:b/>
              </w:rPr>
            </w:pPr>
          </w:p>
        </w:tc>
        <w:tc>
          <w:tcPr>
            <w:tcW w:w="6433" w:type="dxa"/>
            <w:gridSpan w:val="6"/>
            <w:vAlign w:val="center"/>
          </w:tcPr>
          <w:p w:rsidR="005B46B4" w:rsidRDefault="00B61A24">
            <w:pPr>
              <w:rPr>
                <w:b/>
              </w:rPr>
            </w:pPr>
          </w:p>
        </w:tc>
      </w:tr>
    </w:tbl>
    <w:p w:rsidR="005B46B4" w:rsidRDefault="00B7092A">
      <w:pPr>
        <w:tabs>
          <w:tab w:val="left" w:pos="645"/>
        </w:tabs>
        <w:rPr>
          <w:b/>
          <w:sz w:val="26"/>
          <w:szCs w:val="26"/>
        </w:rPr>
      </w:pPr>
      <w:r>
        <w:rPr>
          <w:rFonts w:hint="eastAsia"/>
          <w:b/>
          <w:sz w:val="26"/>
          <w:szCs w:val="26"/>
        </w:rPr>
        <w:t>二、审核目的</w:t>
      </w:r>
    </w:p>
    <w:p w:rsidR="009D6308" w:rsidRPr="005D6D93" w:rsidRDefault="00B7092A"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B7D13" w:rsidRPr="005D6D93" w:rsidRDefault="006B7D19" w:rsidP="009D6308">
      <w:pPr>
        <w:tabs>
          <w:tab w:val="left" w:pos="645"/>
        </w:tabs>
        <w:rPr>
          <w:b/>
          <w:sz w:val="21"/>
          <w:szCs w:val="21"/>
        </w:rPr>
      </w:pPr>
      <w:r>
        <w:rPr>
          <w:rFonts w:ascii="MS Mincho" w:eastAsia="MS Mincho" w:hAnsi="MS Mincho" w:cs="MS Mincho" w:hint="eastAsia"/>
          <w:b/>
          <w:sz w:val="21"/>
          <w:szCs w:val="21"/>
        </w:rPr>
        <w:t>☑</w:t>
      </w:r>
      <w:r w:rsidR="00B7092A" w:rsidRPr="005D6D93">
        <w:rPr>
          <w:rFonts w:hint="eastAsia"/>
          <w:b/>
          <w:sz w:val="21"/>
          <w:szCs w:val="21"/>
        </w:rPr>
        <w:t>保持认证注册资格：</w:t>
      </w:r>
      <w:r w:rsidR="00B7092A" w:rsidRPr="005D6D93">
        <w:rPr>
          <w:rFonts w:hint="eastAsia"/>
          <w:b/>
          <w:sz w:val="21"/>
          <w:szCs w:val="21"/>
        </w:rPr>
        <w:t>__________</w:t>
      </w:r>
    </w:p>
    <w:p w:rsidR="002B7D13" w:rsidRPr="005D6D93" w:rsidRDefault="00B7092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B7D13" w:rsidRPr="005D6D93" w:rsidRDefault="00B7092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B7D13" w:rsidRPr="005D6D93" w:rsidRDefault="00B7092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7092A" w:rsidP="009D6308">
      <w:pPr>
        <w:tabs>
          <w:tab w:val="left" w:pos="645"/>
        </w:tabs>
        <w:rPr>
          <w:b/>
          <w:sz w:val="16"/>
          <w:szCs w:val="16"/>
        </w:rPr>
      </w:pPr>
      <w:r>
        <w:rPr>
          <w:rFonts w:hint="eastAsia"/>
          <w:b/>
          <w:sz w:val="26"/>
          <w:szCs w:val="26"/>
        </w:rPr>
        <w:t>三、审核准则</w:t>
      </w:r>
    </w:p>
    <w:p w:rsidR="004209E6" w:rsidRPr="005D6D93" w:rsidRDefault="00B7092A"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7092A"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7092A"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B7092A"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B7092A"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B7D19" w:rsidP="004209E6">
      <w:pPr>
        <w:tabs>
          <w:tab w:val="left" w:pos="645"/>
        </w:tabs>
        <w:rPr>
          <w:b/>
          <w:sz w:val="21"/>
          <w:szCs w:val="21"/>
        </w:rPr>
      </w:pPr>
      <w:r w:rsidRPr="005D6D93">
        <w:rPr>
          <w:rFonts w:hint="eastAsia"/>
          <w:b/>
          <w:sz w:val="21"/>
          <w:szCs w:val="21"/>
        </w:rPr>
        <w:t>■</w:t>
      </w:r>
      <w:r w:rsidR="00B7092A" w:rsidRPr="005D6D93">
        <w:rPr>
          <w:rFonts w:hint="eastAsia"/>
          <w:b/>
          <w:sz w:val="21"/>
          <w:szCs w:val="21"/>
        </w:rPr>
        <w:t>受审核方管理体系文件</w:t>
      </w:r>
      <w:r w:rsidRPr="005D6D93">
        <w:rPr>
          <w:rFonts w:hint="eastAsia"/>
          <w:b/>
          <w:sz w:val="21"/>
          <w:szCs w:val="21"/>
        </w:rPr>
        <w:t>■</w:t>
      </w:r>
      <w:r w:rsidR="00B7092A" w:rsidRPr="005D6D93">
        <w:rPr>
          <w:rFonts w:hint="eastAsia"/>
          <w:b/>
          <w:sz w:val="21"/>
          <w:szCs w:val="21"/>
        </w:rPr>
        <w:t>适用的法律法规</w:t>
      </w:r>
      <w:r w:rsidRPr="005D6D93">
        <w:rPr>
          <w:rFonts w:hint="eastAsia"/>
          <w:b/>
          <w:sz w:val="21"/>
          <w:szCs w:val="21"/>
        </w:rPr>
        <w:t>■</w:t>
      </w:r>
      <w:r w:rsidR="00B7092A" w:rsidRPr="005D6D93">
        <w:rPr>
          <w:rFonts w:hint="eastAsia"/>
          <w:b/>
          <w:sz w:val="21"/>
          <w:szCs w:val="21"/>
        </w:rPr>
        <w:t>认证合同</w:t>
      </w:r>
    </w:p>
    <w:p w:rsidR="005B46B4" w:rsidRDefault="00B7092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B7D13">
        <w:trPr>
          <w:trHeight w:val="135"/>
          <w:jc w:val="center"/>
        </w:trPr>
        <w:tc>
          <w:tcPr>
            <w:tcW w:w="2218" w:type="dxa"/>
            <w:gridSpan w:val="2"/>
            <w:vAlign w:val="center"/>
          </w:tcPr>
          <w:p w:rsidR="005B46B4" w:rsidRDefault="00B7092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B7092A">
            <w:pPr>
              <w:spacing w:line="260" w:lineRule="exact"/>
              <w:rPr>
                <w:rFonts w:ascii="宋体"/>
                <w:b/>
                <w:color w:val="FF0000"/>
                <w:sz w:val="21"/>
              </w:rPr>
            </w:pPr>
            <w:bookmarkStart w:id="10" w:name="组织名称Add"/>
            <w:r>
              <w:rPr>
                <w:rFonts w:ascii="宋体"/>
                <w:b/>
                <w:color w:val="FF0000"/>
                <w:sz w:val="21"/>
              </w:rPr>
              <w:t>南昌天佳光电科技有限公司</w:t>
            </w:r>
            <w:bookmarkEnd w:id="10"/>
          </w:p>
        </w:tc>
        <w:tc>
          <w:tcPr>
            <w:tcW w:w="1672" w:type="dxa"/>
            <w:vAlign w:val="center"/>
          </w:tcPr>
          <w:p w:rsidR="005B46B4" w:rsidRDefault="00B7092A">
            <w:pPr>
              <w:spacing w:line="260" w:lineRule="exact"/>
              <w:jc w:val="center"/>
              <w:rPr>
                <w:rFonts w:ascii="宋体"/>
                <w:b/>
                <w:sz w:val="21"/>
              </w:rPr>
            </w:pPr>
            <w:r>
              <w:rPr>
                <w:rFonts w:ascii="宋体" w:hAnsi="宋体" w:hint="eastAsia"/>
                <w:b/>
                <w:sz w:val="21"/>
              </w:rPr>
              <w:t>组织人数及</w:t>
            </w:r>
          </w:p>
          <w:p w:rsidR="005B46B4" w:rsidRDefault="00B7092A">
            <w:pPr>
              <w:spacing w:line="200" w:lineRule="exact"/>
              <w:rPr>
                <w:b/>
                <w:spacing w:val="-20"/>
              </w:rPr>
            </w:pPr>
            <w:r>
              <w:rPr>
                <w:rFonts w:ascii="宋体" w:hAnsi="宋体" w:hint="eastAsia"/>
                <w:b/>
                <w:sz w:val="21"/>
              </w:rPr>
              <w:t>变动情况核实</w:t>
            </w:r>
          </w:p>
        </w:tc>
        <w:tc>
          <w:tcPr>
            <w:tcW w:w="1500" w:type="dxa"/>
          </w:tcPr>
          <w:p w:rsidR="005B46B4" w:rsidRDefault="006B7D19">
            <w:pPr>
              <w:spacing w:line="260" w:lineRule="exact"/>
              <w:rPr>
                <w:rFonts w:ascii="宋体"/>
                <w:b/>
                <w:sz w:val="21"/>
              </w:rPr>
            </w:pPr>
            <w:r>
              <w:rPr>
                <w:rFonts w:ascii="宋体" w:hint="eastAsia"/>
                <w:b/>
                <w:sz w:val="21"/>
              </w:rPr>
              <w:t>23人</w:t>
            </w:r>
          </w:p>
        </w:tc>
      </w:tr>
      <w:tr w:rsidR="002B7D13">
        <w:trPr>
          <w:trHeight w:val="546"/>
          <w:jc w:val="center"/>
        </w:trPr>
        <w:tc>
          <w:tcPr>
            <w:tcW w:w="2218" w:type="dxa"/>
            <w:gridSpan w:val="2"/>
            <w:vAlign w:val="center"/>
          </w:tcPr>
          <w:p w:rsidR="005B46B4" w:rsidRDefault="00B7092A">
            <w:pPr>
              <w:jc w:val="center"/>
              <w:rPr>
                <w:b/>
                <w:sz w:val="16"/>
                <w:szCs w:val="16"/>
              </w:rPr>
            </w:pPr>
            <w:r>
              <w:rPr>
                <w:rFonts w:ascii="宋体" w:hAnsi="宋体" w:hint="eastAsia"/>
                <w:b/>
                <w:sz w:val="21"/>
                <w:szCs w:val="21"/>
              </w:rPr>
              <w:t>注册地址</w:t>
            </w:r>
          </w:p>
        </w:tc>
        <w:tc>
          <w:tcPr>
            <w:tcW w:w="4416" w:type="dxa"/>
            <w:gridSpan w:val="4"/>
          </w:tcPr>
          <w:p w:rsidR="005B46B4" w:rsidRDefault="00B7092A">
            <w:pPr>
              <w:rPr>
                <w:rFonts w:ascii="宋体"/>
                <w:b/>
                <w:sz w:val="21"/>
              </w:rPr>
            </w:pPr>
            <w:bookmarkStart w:id="11" w:name="注册地址"/>
            <w:r>
              <w:rPr>
                <w:rFonts w:ascii="宋体"/>
                <w:b/>
                <w:sz w:val="21"/>
              </w:rPr>
              <w:t>江西省南昌市青山湖区郊区罗家镇七六四厂区内</w:t>
            </w:r>
            <w:bookmarkEnd w:id="11"/>
          </w:p>
        </w:tc>
        <w:tc>
          <w:tcPr>
            <w:tcW w:w="1672" w:type="dxa"/>
            <w:vMerge w:val="restart"/>
            <w:vAlign w:val="center"/>
          </w:tcPr>
          <w:p w:rsidR="005B46B4" w:rsidRDefault="00B7092A">
            <w:pPr>
              <w:jc w:val="center"/>
              <w:rPr>
                <w:rFonts w:ascii="宋体"/>
                <w:b/>
                <w:sz w:val="21"/>
              </w:rPr>
            </w:pPr>
            <w:r>
              <w:rPr>
                <w:rFonts w:ascii="宋体" w:hAnsi="宋体" w:hint="eastAsia"/>
                <w:b/>
                <w:sz w:val="21"/>
              </w:rPr>
              <w:t>邮编</w:t>
            </w:r>
          </w:p>
        </w:tc>
        <w:tc>
          <w:tcPr>
            <w:tcW w:w="1500" w:type="dxa"/>
          </w:tcPr>
          <w:p w:rsidR="005B46B4" w:rsidRDefault="00B7092A">
            <w:pPr>
              <w:rPr>
                <w:rFonts w:ascii="宋体"/>
                <w:b/>
                <w:sz w:val="21"/>
              </w:rPr>
            </w:pPr>
            <w:bookmarkStart w:id="12" w:name="注册邮编"/>
            <w:r>
              <w:rPr>
                <w:rFonts w:ascii="宋体"/>
                <w:b/>
                <w:sz w:val="21"/>
              </w:rPr>
              <w:t>330012</w:t>
            </w:r>
            <w:bookmarkEnd w:id="12"/>
          </w:p>
        </w:tc>
      </w:tr>
      <w:tr w:rsidR="002B7D13">
        <w:trPr>
          <w:trHeight w:val="434"/>
          <w:jc w:val="center"/>
        </w:trPr>
        <w:tc>
          <w:tcPr>
            <w:tcW w:w="2218" w:type="dxa"/>
            <w:gridSpan w:val="2"/>
            <w:vAlign w:val="center"/>
          </w:tcPr>
          <w:p w:rsidR="005B46B4" w:rsidRDefault="00B7092A">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7092A">
            <w:pPr>
              <w:rPr>
                <w:rFonts w:ascii="宋体"/>
                <w:b/>
                <w:sz w:val="21"/>
              </w:rPr>
            </w:pPr>
            <w:bookmarkStart w:id="13" w:name="办公地址"/>
            <w:r>
              <w:rPr>
                <w:rFonts w:ascii="宋体"/>
                <w:b/>
                <w:sz w:val="21"/>
              </w:rPr>
              <w:t>江西省南昌市青山湖区郊区罗家镇江南工业园</w:t>
            </w:r>
            <w:bookmarkEnd w:id="13"/>
          </w:p>
        </w:tc>
        <w:tc>
          <w:tcPr>
            <w:tcW w:w="1672" w:type="dxa"/>
            <w:vMerge/>
            <w:vAlign w:val="center"/>
          </w:tcPr>
          <w:p w:rsidR="005B46B4" w:rsidRDefault="00B61A24">
            <w:pPr>
              <w:jc w:val="center"/>
              <w:rPr>
                <w:rFonts w:ascii="宋体"/>
                <w:b/>
                <w:sz w:val="21"/>
              </w:rPr>
            </w:pPr>
          </w:p>
        </w:tc>
        <w:tc>
          <w:tcPr>
            <w:tcW w:w="1500" w:type="dxa"/>
          </w:tcPr>
          <w:p w:rsidR="005B46B4" w:rsidRDefault="00B7092A">
            <w:pPr>
              <w:rPr>
                <w:rFonts w:ascii="宋体"/>
                <w:b/>
                <w:sz w:val="21"/>
              </w:rPr>
            </w:pPr>
            <w:bookmarkStart w:id="14" w:name="办公邮编"/>
            <w:r>
              <w:rPr>
                <w:rFonts w:ascii="宋体"/>
                <w:b/>
                <w:sz w:val="21"/>
              </w:rPr>
              <w:t>330012</w:t>
            </w:r>
            <w:bookmarkEnd w:id="14"/>
          </w:p>
        </w:tc>
      </w:tr>
      <w:tr w:rsidR="002B7D13">
        <w:trPr>
          <w:trHeight w:val="374"/>
          <w:jc w:val="center"/>
        </w:trPr>
        <w:tc>
          <w:tcPr>
            <w:tcW w:w="2218" w:type="dxa"/>
            <w:gridSpan w:val="2"/>
            <w:vAlign w:val="center"/>
          </w:tcPr>
          <w:p w:rsidR="005B46B4" w:rsidRDefault="00B7092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B7092A">
            <w:pPr>
              <w:rPr>
                <w:rFonts w:ascii="宋体"/>
                <w:b/>
                <w:sz w:val="21"/>
              </w:rPr>
            </w:pPr>
            <w:bookmarkStart w:id="15" w:name="生产地址Add"/>
            <w:r>
              <w:rPr>
                <w:rFonts w:ascii="宋体"/>
                <w:b/>
                <w:sz w:val="21"/>
              </w:rPr>
              <w:t>江西省南昌市青山湖区郊区罗家镇江南工业园</w:t>
            </w:r>
            <w:bookmarkEnd w:id="15"/>
          </w:p>
        </w:tc>
        <w:tc>
          <w:tcPr>
            <w:tcW w:w="1672" w:type="dxa"/>
            <w:vMerge/>
            <w:vAlign w:val="center"/>
          </w:tcPr>
          <w:p w:rsidR="005B46B4" w:rsidRDefault="00B61A24">
            <w:pPr>
              <w:jc w:val="center"/>
              <w:rPr>
                <w:rFonts w:ascii="宋体"/>
                <w:b/>
                <w:sz w:val="21"/>
              </w:rPr>
            </w:pPr>
          </w:p>
        </w:tc>
        <w:tc>
          <w:tcPr>
            <w:tcW w:w="1500" w:type="dxa"/>
          </w:tcPr>
          <w:p w:rsidR="005B46B4" w:rsidRDefault="00B7092A">
            <w:pPr>
              <w:rPr>
                <w:rFonts w:ascii="宋体"/>
                <w:b/>
                <w:sz w:val="21"/>
              </w:rPr>
            </w:pPr>
            <w:bookmarkStart w:id="16" w:name="生产邮编"/>
            <w:r>
              <w:rPr>
                <w:rFonts w:ascii="宋体"/>
                <w:b/>
                <w:sz w:val="21"/>
              </w:rPr>
              <w:t>330012</w:t>
            </w:r>
            <w:bookmarkEnd w:id="16"/>
          </w:p>
        </w:tc>
      </w:tr>
      <w:tr w:rsidR="002B7D13">
        <w:trPr>
          <w:trHeight w:val="256"/>
          <w:jc w:val="center"/>
        </w:trPr>
        <w:tc>
          <w:tcPr>
            <w:tcW w:w="2218" w:type="dxa"/>
            <w:gridSpan w:val="2"/>
            <w:vAlign w:val="center"/>
          </w:tcPr>
          <w:p w:rsidR="005B46B4" w:rsidRDefault="00B7092A">
            <w:pPr>
              <w:jc w:val="center"/>
              <w:rPr>
                <w:rFonts w:ascii="宋体"/>
                <w:b/>
                <w:sz w:val="21"/>
              </w:rPr>
            </w:pPr>
            <w:r>
              <w:rPr>
                <w:rFonts w:ascii="宋体" w:hAnsi="宋体" w:hint="eastAsia"/>
                <w:b/>
                <w:sz w:val="21"/>
              </w:rPr>
              <w:t>联系人</w:t>
            </w:r>
          </w:p>
        </w:tc>
        <w:tc>
          <w:tcPr>
            <w:tcW w:w="1689" w:type="dxa"/>
          </w:tcPr>
          <w:p w:rsidR="005B46B4" w:rsidRDefault="00B7092A">
            <w:pPr>
              <w:rPr>
                <w:rFonts w:ascii="宋体"/>
                <w:b/>
                <w:sz w:val="21"/>
              </w:rPr>
            </w:pPr>
            <w:bookmarkStart w:id="17" w:name="联系人"/>
            <w:r>
              <w:rPr>
                <w:rFonts w:ascii="宋体"/>
                <w:b/>
                <w:sz w:val="21"/>
              </w:rPr>
              <w:t>李中美</w:t>
            </w:r>
            <w:bookmarkEnd w:id="17"/>
          </w:p>
        </w:tc>
        <w:tc>
          <w:tcPr>
            <w:tcW w:w="1109" w:type="dxa"/>
            <w:vAlign w:val="center"/>
          </w:tcPr>
          <w:p w:rsidR="005B46B4" w:rsidRDefault="00B7092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7092A">
            <w:pPr>
              <w:jc w:val="center"/>
              <w:rPr>
                <w:rFonts w:ascii="宋体"/>
                <w:b/>
                <w:sz w:val="21"/>
              </w:rPr>
            </w:pPr>
            <w:bookmarkStart w:id="18" w:name="联系人电话Add"/>
            <w:r>
              <w:rPr>
                <w:rFonts w:ascii="宋体"/>
                <w:b/>
                <w:sz w:val="21"/>
              </w:rPr>
              <w:t>0791-88171965</w:t>
            </w:r>
            <w:bookmarkEnd w:id="18"/>
          </w:p>
        </w:tc>
        <w:tc>
          <w:tcPr>
            <w:tcW w:w="1672" w:type="dxa"/>
            <w:vAlign w:val="center"/>
          </w:tcPr>
          <w:p w:rsidR="005B46B4" w:rsidRDefault="00B7092A">
            <w:pPr>
              <w:jc w:val="center"/>
              <w:rPr>
                <w:rFonts w:ascii="宋体"/>
                <w:b/>
                <w:sz w:val="21"/>
              </w:rPr>
            </w:pPr>
            <w:r>
              <w:rPr>
                <w:rFonts w:ascii="宋体" w:hAnsi="宋体" w:hint="eastAsia"/>
                <w:b/>
                <w:sz w:val="21"/>
              </w:rPr>
              <w:t>传真</w:t>
            </w:r>
          </w:p>
        </w:tc>
        <w:tc>
          <w:tcPr>
            <w:tcW w:w="1500" w:type="dxa"/>
          </w:tcPr>
          <w:p w:rsidR="005B46B4" w:rsidRDefault="00B61A24">
            <w:pPr>
              <w:rPr>
                <w:rFonts w:ascii="宋体"/>
                <w:b/>
                <w:sz w:val="21"/>
              </w:rPr>
            </w:pPr>
            <w:bookmarkStart w:id="19" w:name="联系人传真"/>
            <w:bookmarkEnd w:id="19"/>
          </w:p>
        </w:tc>
      </w:tr>
      <w:tr w:rsidR="002B7D13">
        <w:trPr>
          <w:trHeight w:val="510"/>
          <w:jc w:val="center"/>
        </w:trPr>
        <w:tc>
          <w:tcPr>
            <w:tcW w:w="2218" w:type="dxa"/>
            <w:gridSpan w:val="2"/>
            <w:vAlign w:val="center"/>
          </w:tcPr>
          <w:p w:rsidR="005B46B4" w:rsidRPr="005D6D93" w:rsidRDefault="00B7092A">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7092A">
            <w:pPr>
              <w:rPr>
                <w:rFonts w:ascii="宋体" w:hAnsi="宋体"/>
                <w:b/>
                <w:sz w:val="21"/>
                <w:szCs w:val="21"/>
              </w:rPr>
            </w:pPr>
            <w:bookmarkStart w:id="20" w:name="法人"/>
            <w:r w:rsidRPr="005D6D93">
              <w:rPr>
                <w:rFonts w:ascii="宋体" w:hAnsi="宋体"/>
                <w:b/>
                <w:sz w:val="21"/>
                <w:szCs w:val="21"/>
              </w:rPr>
              <w:t>李中美</w:t>
            </w:r>
            <w:bookmarkEnd w:id="20"/>
          </w:p>
        </w:tc>
        <w:tc>
          <w:tcPr>
            <w:tcW w:w="1109" w:type="dxa"/>
            <w:vAlign w:val="center"/>
          </w:tcPr>
          <w:p w:rsidR="005B46B4" w:rsidRPr="005D6D93" w:rsidRDefault="00B7092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61A24">
            <w:pPr>
              <w:rPr>
                <w:rFonts w:ascii="宋体" w:hAnsi="宋体"/>
                <w:b/>
                <w:sz w:val="21"/>
                <w:szCs w:val="21"/>
              </w:rPr>
            </w:pPr>
          </w:p>
        </w:tc>
        <w:tc>
          <w:tcPr>
            <w:tcW w:w="1672" w:type="dxa"/>
            <w:vAlign w:val="center"/>
          </w:tcPr>
          <w:p w:rsidR="005B46B4" w:rsidRPr="005D6D93" w:rsidRDefault="00B7092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7092A">
            <w:pPr>
              <w:rPr>
                <w:rFonts w:ascii="宋体"/>
                <w:b/>
                <w:sz w:val="21"/>
              </w:rPr>
            </w:pPr>
            <w:bookmarkStart w:id="21" w:name="管理者代表"/>
            <w:r>
              <w:rPr>
                <w:rFonts w:ascii="宋体"/>
                <w:b/>
                <w:sz w:val="21"/>
              </w:rPr>
              <w:t>肖建华</w:t>
            </w:r>
            <w:bookmarkEnd w:id="21"/>
          </w:p>
        </w:tc>
      </w:tr>
      <w:tr w:rsidR="002B7D13">
        <w:trPr>
          <w:trHeight w:val="357"/>
          <w:jc w:val="center"/>
        </w:trPr>
        <w:tc>
          <w:tcPr>
            <w:tcW w:w="2218" w:type="dxa"/>
            <w:gridSpan w:val="2"/>
            <w:vAlign w:val="center"/>
          </w:tcPr>
          <w:p w:rsidR="005B46B4" w:rsidRPr="005D6D93" w:rsidRDefault="00B7092A">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B7092A">
            <w:pPr>
              <w:rPr>
                <w:rFonts w:ascii="宋体" w:hAnsi="宋体"/>
                <w:b/>
                <w:sz w:val="21"/>
                <w:szCs w:val="21"/>
              </w:rPr>
            </w:pPr>
            <w:bookmarkStart w:id="22" w:name="审核日期"/>
            <w:r w:rsidRPr="005D6D93">
              <w:rPr>
                <w:rFonts w:ascii="宋体" w:hAnsi="宋体"/>
                <w:b/>
                <w:sz w:val="21"/>
                <w:szCs w:val="21"/>
              </w:rPr>
              <w:t>2020年11月05日 上午至2020年11月05日 下午</w:t>
            </w:r>
            <w:bookmarkEnd w:id="22"/>
          </w:p>
        </w:tc>
        <w:tc>
          <w:tcPr>
            <w:tcW w:w="1609" w:type="dxa"/>
            <w:vAlign w:val="center"/>
          </w:tcPr>
          <w:p w:rsidR="005B46B4" w:rsidRPr="005D6D93" w:rsidRDefault="00B7092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7092A">
            <w:pPr>
              <w:rPr>
                <w:rFonts w:ascii="宋体" w:hAnsi="宋体"/>
                <w:b/>
                <w:sz w:val="21"/>
                <w:szCs w:val="21"/>
              </w:rPr>
            </w:pPr>
            <w:r w:rsidRPr="005D6D93">
              <w:rPr>
                <w:rFonts w:ascii="宋体" w:hAnsi="宋体" w:hint="eastAsia"/>
                <w:b/>
                <w:sz w:val="21"/>
                <w:szCs w:val="21"/>
              </w:rPr>
              <w:t>□是□否</w:t>
            </w:r>
          </w:p>
        </w:tc>
      </w:tr>
      <w:tr w:rsidR="002B7D13" w:rsidTr="005D6D93">
        <w:trPr>
          <w:cantSplit/>
          <w:trHeight w:val="1296"/>
          <w:jc w:val="center"/>
        </w:trPr>
        <w:tc>
          <w:tcPr>
            <w:tcW w:w="2218" w:type="dxa"/>
            <w:gridSpan w:val="2"/>
            <w:vAlign w:val="center"/>
          </w:tcPr>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7092A">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006B7D19" w:rsidRPr="006B7D19">
              <w:rPr>
                <w:rFonts w:ascii="宋体" w:hAnsi="宋体" w:hint="eastAsia"/>
                <w:b/>
                <w:sz w:val="21"/>
                <w:szCs w:val="21"/>
              </w:rPr>
              <w:t>发光二极管（LED）的生产</w:t>
            </w:r>
            <w:r w:rsidR="006B7D19">
              <w:rPr>
                <w:rFonts w:ascii="宋体" w:hAnsi="宋体" w:hint="eastAsia"/>
                <w:b/>
                <w:sz w:val="21"/>
                <w:szCs w:val="21"/>
              </w:rPr>
              <w:t xml:space="preserve">   </w:t>
            </w:r>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B7092A">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rsidRDefault="00B7092A">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2B7D13">
        <w:trPr>
          <w:cantSplit/>
          <w:trHeight w:val="838"/>
          <w:jc w:val="center"/>
        </w:trPr>
        <w:tc>
          <w:tcPr>
            <w:tcW w:w="1041" w:type="dxa"/>
            <w:vAlign w:val="center"/>
          </w:tcPr>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61A24">
            <w:pPr>
              <w:spacing w:line="180" w:lineRule="exact"/>
              <w:jc w:val="center"/>
              <w:rPr>
                <w:rFonts w:ascii="宋体" w:hAnsi="宋体"/>
                <w:b/>
                <w:sz w:val="21"/>
                <w:szCs w:val="21"/>
              </w:rPr>
            </w:pPr>
          </w:p>
        </w:tc>
        <w:tc>
          <w:tcPr>
            <w:tcW w:w="1177" w:type="dxa"/>
            <w:vAlign w:val="center"/>
          </w:tcPr>
          <w:p w:rsidR="005B46B4" w:rsidRPr="005D6D93" w:rsidRDefault="00B7092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61A24">
            <w:pPr>
              <w:spacing w:line="260" w:lineRule="exact"/>
              <w:jc w:val="center"/>
              <w:rPr>
                <w:rFonts w:ascii="宋体" w:hAnsi="宋体"/>
                <w:b/>
                <w:sz w:val="21"/>
                <w:szCs w:val="21"/>
              </w:rPr>
            </w:pPr>
          </w:p>
          <w:p w:rsidR="005B46B4" w:rsidRPr="005D6D93" w:rsidRDefault="00B7092A">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B7092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B7D13">
        <w:trPr>
          <w:trHeight w:val="600"/>
          <w:jc w:val="center"/>
        </w:trPr>
        <w:tc>
          <w:tcPr>
            <w:tcW w:w="2218" w:type="dxa"/>
            <w:gridSpan w:val="2"/>
            <w:vAlign w:val="center"/>
          </w:tcPr>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7092A">
            <w:pPr>
              <w:spacing w:line="260" w:lineRule="exact"/>
              <w:rPr>
                <w:rFonts w:ascii="宋体" w:hAnsi="宋体"/>
                <w:b/>
                <w:sz w:val="21"/>
                <w:szCs w:val="21"/>
              </w:rPr>
            </w:pPr>
            <w:bookmarkStart w:id="27" w:name="专业代码"/>
            <w:r w:rsidRPr="005D6D93">
              <w:rPr>
                <w:rFonts w:ascii="宋体" w:hAnsi="宋体"/>
                <w:b/>
                <w:sz w:val="21"/>
                <w:szCs w:val="21"/>
              </w:rPr>
              <w:t>19.01.01</w:t>
            </w:r>
            <w:bookmarkEnd w:id="27"/>
          </w:p>
        </w:tc>
        <w:tc>
          <w:tcPr>
            <w:tcW w:w="1109" w:type="dxa"/>
            <w:vAlign w:val="center"/>
          </w:tcPr>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6B7D19">
            <w:pPr>
              <w:spacing w:line="260" w:lineRule="exact"/>
              <w:rPr>
                <w:rFonts w:ascii="宋体" w:hAnsi="宋体"/>
                <w:b/>
                <w:sz w:val="21"/>
                <w:szCs w:val="21"/>
              </w:rPr>
            </w:pPr>
            <w:bookmarkStart w:id="28" w:name="_GoBack"/>
            <w:bookmarkEnd w:id="28"/>
            <w:r w:rsidRPr="006B7D19">
              <w:rPr>
                <w:rFonts w:ascii="宋体" w:hAnsi="宋体"/>
                <w:b/>
                <w:sz w:val="21"/>
                <w:szCs w:val="21"/>
              </w:rPr>
              <w:t>2022-10-16</w:t>
            </w:r>
          </w:p>
        </w:tc>
        <w:tc>
          <w:tcPr>
            <w:tcW w:w="1672" w:type="dxa"/>
            <w:vAlign w:val="center"/>
          </w:tcPr>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7092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B7D19">
            <w:pPr>
              <w:spacing w:line="260" w:lineRule="exact"/>
              <w:rPr>
                <w:rFonts w:ascii="宋体"/>
                <w:b/>
                <w:sz w:val="21"/>
              </w:rPr>
            </w:pPr>
            <w:r w:rsidRPr="006B7D19">
              <w:rPr>
                <w:rFonts w:ascii="宋体"/>
                <w:b/>
                <w:sz w:val="21"/>
              </w:rPr>
              <w:t>2019-09-20 -- 2019-09-21</w:t>
            </w:r>
          </w:p>
        </w:tc>
      </w:tr>
    </w:tbl>
    <w:p w:rsidR="005B46B4" w:rsidRDefault="00B7092A" w:rsidP="00A5175F">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B7092A" w:rsidP="00A5175F">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7092A" w:rsidP="00A5175F">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7092A" w:rsidP="00A5175F">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B7092A" w:rsidP="00A1692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7092A"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B7D19">
        <w:rPr>
          <w:rFonts w:ascii="宋体" w:hAnsi="宋体" w:hint="eastAsia"/>
          <w:b/>
          <w:sz w:val="21"/>
          <w:szCs w:val="21"/>
        </w:rPr>
        <w:t>2020</w:t>
      </w:r>
      <w:r w:rsidRPr="005D6D93">
        <w:rPr>
          <w:rFonts w:ascii="宋体" w:hAnsi="宋体" w:hint="eastAsia"/>
          <w:b/>
          <w:sz w:val="21"/>
          <w:szCs w:val="21"/>
        </w:rPr>
        <w:t>年</w:t>
      </w:r>
      <w:r w:rsidR="006B7D19">
        <w:rPr>
          <w:rFonts w:ascii="宋体" w:hAnsi="宋体" w:hint="eastAsia"/>
          <w:b/>
          <w:sz w:val="21"/>
          <w:szCs w:val="21"/>
        </w:rPr>
        <w:t>9</w:t>
      </w:r>
      <w:r w:rsidRPr="005D6D93">
        <w:rPr>
          <w:rFonts w:ascii="宋体" w:hAnsi="宋体" w:hint="eastAsia"/>
          <w:b/>
          <w:sz w:val="21"/>
          <w:szCs w:val="21"/>
        </w:rPr>
        <w:t>月</w:t>
      </w:r>
      <w:r w:rsidR="006B7D19">
        <w:rPr>
          <w:rFonts w:ascii="宋体" w:hAnsi="宋体" w:hint="eastAsia"/>
          <w:b/>
          <w:sz w:val="21"/>
          <w:szCs w:val="21"/>
        </w:rPr>
        <w:t>21</w:t>
      </w:r>
      <w:r w:rsidRPr="005D6D93">
        <w:rPr>
          <w:rFonts w:ascii="宋体" w:hAnsi="宋体" w:hint="eastAsia"/>
          <w:b/>
          <w:sz w:val="21"/>
          <w:szCs w:val="21"/>
        </w:rPr>
        <w:t>日至</w:t>
      </w:r>
      <w:r w:rsidR="006B7D19">
        <w:rPr>
          <w:rFonts w:ascii="宋体" w:hAnsi="宋体" w:hint="eastAsia"/>
          <w:b/>
          <w:sz w:val="21"/>
          <w:szCs w:val="21"/>
        </w:rPr>
        <w:t>2020</w:t>
      </w:r>
      <w:r w:rsidRPr="005D6D93">
        <w:rPr>
          <w:rFonts w:ascii="宋体" w:hAnsi="宋体" w:hint="eastAsia"/>
          <w:b/>
          <w:sz w:val="21"/>
          <w:szCs w:val="21"/>
        </w:rPr>
        <w:t>年</w:t>
      </w:r>
      <w:r w:rsidR="006B7D19">
        <w:rPr>
          <w:rFonts w:ascii="宋体" w:hAnsi="宋体" w:hint="eastAsia"/>
          <w:b/>
          <w:sz w:val="21"/>
          <w:szCs w:val="21"/>
        </w:rPr>
        <w:t>11</w:t>
      </w:r>
      <w:r w:rsidRPr="005D6D93">
        <w:rPr>
          <w:rFonts w:ascii="宋体" w:hAnsi="宋体" w:hint="eastAsia"/>
          <w:b/>
          <w:sz w:val="21"/>
          <w:szCs w:val="21"/>
        </w:rPr>
        <w:t>月</w:t>
      </w:r>
      <w:r w:rsidR="006B7D19">
        <w:rPr>
          <w:rFonts w:ascii="宋体" w:hAnsi="宋体" w:hint="eastAsia"/>
          <w:b/>
          <w:sz w:val="21"/>
          <w:szCs w:val="21"/>
        </w:rPr>
        <w:t>5</w:t>
      </w:r>
      <w:r w:rsidRPr="005D6D93">
        <w:rPr>
          <w:rFonts w:ascii="宋体" w:hAnsi="宋体" w:hint="eastAsia"/>
          <w:b/>
          <w:sz w:val="21"/>
          <w:szCs w:val="21"/>
        </w:rPr>
        <w:t>日</w:t>
      </w:r>
    </w:p>
    <w:p w:rsidR="005B46B4" w:rsidRPr="005D6D93" w:rsidRDefault="00B7092A"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B7D19" w:rsidP="00A16922">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B7092A" w:rsidRPr="005D6D93">
        <w:rPr>
          <w:rFonts w:ascii="宋体" w:hAnsi="宋体" w:hint="eastAsia"/>
          <w:b/>
          <w:sz w:val="21"/>
          <w:szCs w:val="21"/>
        </w:rPr>
        <w:t>已完成审核计划的全部工作</w:t>
      </w:r>
    </w:p>
    <w:p w:rsidR="005B46B4" w:rsidRPr="005D6D93" w:rsidRDefault="00B7092A" w:rsidP="00A1692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7092A" w:rsidP="00A1692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B7092A" w:rsidP="00A5175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B7D13">
        <w:trPr>
          <w:cantSplit/>
          <w:trHeight w:val="2077"/>
          <w:jc w:val="center"/>
        </w:trPr>
        <w:tc>
          <w:tcPr>
            <w:tcW w:w="720" w:type="dxa"/>
            <w:vMerge w:val="restart"/>
            <w:textDirection w:val="tbRlV"/>
            <w:vAlign w:val="center"/>
          </w:tcPr>
          <w:p w:rsidR="005B46B4" w:rsidRDefault="00B7092A" w:rsidP="00A16922">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B7092A">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6B7D19" w:rsidRDefault="006B7D19">
            <w:pPr>
              <w:spacing w:line="240" w:lineRule="exact"/>
              <w:rPr>
                <w:rFonts w:ascii="宋体" w:hAnsi="宋体"/>
                <w:b/>
                <w:sz w:val="21"/>
                <w:szCs w:val="21"/>
              </w:rPr>
            </w:pPr>
          </w:p>
          <w:p w:rsidR="006B7D19" w:rsidRPr="006B7D19" w:rsidRDefault="006B7D19">
            <w:pPr>
              <w:spacing w:line="240" w:lineRule="exact"/>
              <w:rPr>
                <w:rFonts w:ascii="宋体" w:hAnsi="宋体"/>
                <w:sz w:val="21"/>
                <w:szCs w:val="21"/>
              </w:rPr>
            </w:pPr>
            <w:r w:rsidRPr="006B7D19">
              <w:rPr>
                <w:rFonts w:ascii="宋体" w:hAnsi="宋体" w:hint="eastAsia"/>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2B7D13">
        <w:trPr>
          <w:cantSplit/>
          <w:trHeight w:val="2077"/>
          <w:jc w:val="center"/>
        </w:trPr>
        <w:tc>
          <w:tcPr>
            <w:tcW w:w="720" w:type="dxa"/>
            <w:vMerge/>
            <w:textDirection w:val="tbRlV"/>
            <w:vAlign w:val="center"/>
          </w:tcPr>
          <w:p w:rsidR="005B46B4" w:rsidRDefault="00B61A24" w:rsidP="00A16922">
            <w:pPr>
              <w:spacing w:line="240" w:lineRule="exact"/>
              <w:ind w:left="241" w:right="113" w:hangingChars="100" w:hanging="241"/>
              <w:jc w:val="center"/>
              <w:rPr>
                <w:rFonts w:ascii="宋体"/>
                <w:b/>
                <w:szCs w:val="21"/>
              </w:rPr>
            </w:pPr>
          </w:p>
        </w:tc>
        <w:tc>
          <w:tcPr>
            <w:tcW w:w="9198" w:type="dxa"/>
          </w:tcPr>
          <w:p w:rsidR="005B46B4" w:rsidRDefault="00B7092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6B7D19" w:rsidRDefault="006B7D19">
            <w:pPr>
              <w:spacing w:line="240" w:lineRule="exact"/>
              <w:rPr>
                <w:rFonts w:ascii="宋体" w:hAnsi="宋体"/>
                <w:b/>
                <w:sz w:val="21"/>
                <w:szCs w:val="21"/>
              </w:rPr>
            </w:pPr>
          </w:p>
          <w:p w:rsidR="006B7D19" w:rsidRPr="006B7D19" w:rsidRDefault="006B7D19">
            <w:pPr>
              <w:spacing w:line="240" w:lineRule="exact"/>
              <w:rPr>
                <w:rFonts w:ascii="宋体" w:hAnsi="宋体"/>
                <w:sz w:val="21"/>
                <w:szCs w:val="21"/>
              </w:rPr>
            </w:pPr>
            <w:r w:rsidRPr="006B7D19">
              <w:rPr>
                <w:rFonts w:ascii="宋体" w:hAnsi="宋体" w:hint="eastAsia"/>
                <w:sz w:val="21"/>
                <w:szCs w:val="21"/>
              </w:rPr>
              <w:t>相关方包括顾客、股东、员工、供应商、竞争对手、社会团体等。相关方期望和要求为价格、安全性、合同协议、行业规范标准等。</w:t>
            </w:r>
          </w:p>
        </w:tc>
      </w:tr>
      <w:tr w:rsidR="002B7D13">
        <w:trPr>
          <w:cantSplit/>
          <w:trHeight w:val="2077"/>
          <w:jc w:val="center"/>
        </w:trPr>
        <w:tc>
          <w:tcPr>
            <w:tcW w:w="720" w:type="dxa"/>
            <w:vMerge/>
            <w:textDirection w:val="tbRlV"/>
            <w:vAlign w:val="center"/>
          </w:tcPr>
          <w:p w:rsidR="005B46B4" w:rsidRDefault="00B61A24" w:rsidP="00A16922">
            <w:pPr>
              <w:spacing w:line="240" w:lineRule="exact"/>
              <w:ind w:left="241" w:right="113" w:hangingChars="100" w:hanging="241"/>
              <w:jc w:val="center"/>
              <w:rPr>
                <w:rFonts w:ascii="宋体"/>
                <w:b/>
                <w:szCs w:val="21"/>
              </w:rPr>
            </w:pPr>
          </w:p>
        </w:tc>
        <w:tc>
          <w:tcPr>
            <w:tcW w:w="9198" w:type="dxa"/>
          </w:tcPr>
          <w:p w:rsidR="006B7D19" w:rsidRDefault="006B7D19" w:rsidP="006B7D19">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b/>
                <w:color w:val="000000" w:themeColor="text1"/>
                <w:szCs w:val="21"/>
              </w:rPr>
              <w:t>□</w:t>
            </w:r>
            <w:r>
              <w:rPr>
                <w:rFonts w:ascii="宋体" w:hAnsi="宋体" w:hint="eastAsia"/>
                <w:b/>
                <w:color w:val="000000" w:themeColor="text1"/>
                <w:sz w:val="20"/>
              </w:rPr>
              <w:t>环境/</w:t>
            </w:r>
            <w:r>
              <w:rPr>
                <w:rFonts w:ascii="宋体" w:hAnsi="宋体" w:hint="eastAsia"/>
                <w:b/>
                <w:color w:val="000000" w:themeColor="text1"/>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公司的质量方针是：</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创新设计，精心制造，提供优质产品；</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及时交货，定期回访，保证顾客满意。</w:t>
            </w:r>
          </w:p>
          <w:p w:rsidR="005B46B4" w:rsidRPr="005D6D93" w:rsidRDefault="006B7D19" w:rsidP="006B7D19">
            <w:pPr>
              <w:spacing w:line="240" w:lineRule="exact"/>
              <w:rPr>
                <w:rFonts w:ascii="宋体" w:hAnsi="宋体"/>
                <w:b/>
                <w:sz w:val="21"/>
                <w:szCs w:val="21"/>
              </w:rPr>
            </w:pPr>
            <w:r w:rsidRPr="006B7D19">
              <w:rPr>
                <w:rFonts w:ascii="宋体" w:hAnsi="宋体"/>
                <w:sz w:val="21"/>
                <w:szCs w:val="21"/>
              </w:rPr>
              <w:t>管理方针在内部适当的沟通</w:t>
            </w:r>
            <w:r w:rsidRPr="006B7D19">
              <w:rPr>
                <w:rFonts w:ascii="宋体" w:hAnsi="宋体" w:hint="eastAsia"/>
                <w:sz w:val="21"/>
                <w:szCs w:val="21"/>
              </w:rPr>
              <w:t>，</w:t>
            </w:r>
            <w:r w:rsidRPr="006B7D19">
              <w:rPr>
                <w:rFonts w:ascii="宋体" w:hAnsi="宋体"/>
                <w:sz w:val="21"/>
                <w:szCs w:val="21"/>
              </w:rPr>
              <w:t>管理评审时进行了评审</w:t>
            </w:r>
            <w:r w:rsidRPr="006B7D19">
              <w:rPr>
                <w:rFonts w:ascii="宋体" w:hAnsi="宋体" w:hint="eastAsia"/>
                <w:sz w:val="21"/>
                <w:szCs w:val="21"/>
              </w:rPr>
              <w:t>，</w:t>
            </w:r>
            <w:r w:rsidRPr="006B7D19">
              <w:rPr>
                <w:rFonts w:ascii="宋体" w:hAnsi="宋体"/>
                <w:sz w:val="21"/>
                <w:szCs w:val="21"/>
              </w:rPr>
              <w:t>方针适宜</w:t>
            </w:r>
            <w:r w:rsidRPr="006B7D19">
              <w:rPr>
                <w:rFonts w:ascii="宋体" w:hAnsi="宋体" w:hint="eastAsia"/>
                <w:sz w:val="21"/>
                <w:szCs w:val="21"/>
              </w:rPr>
              <w:t>。</w:t>
            </w:r>
          </w:p>
        </w:tc>
      </w:tr>
      <w:tr w:rsidR="002B7D13">
        <w:trPr>
          <w:cantSplit/>
          <w:trHeight w:val="2077"/>
          <w:jc w:val="center"/>
        </w:trPr>
        <w:tc>
          <w:tcPr>
            <w:tcW w:w="720" w:type="dxa"/>
            <w:vMerge/>
            <w:textDirection w:val="tbRlV"/>
            <w:vAlign w:val="center"/>
          </w:tcPr>
          <w:p w:rsidR="005B46B4" w:rsidRDefault="00B61A24" w:rsidP="00A16922">
            <w:pPr>
              <w:spacing w:line="240" w:lineRule="exact"/>
              <w:ind w:left="241" w:right="113" w:hangingChars="100" w:hanging="241"/>
              <w:jc w:val="center"/>
              <w:rPr>
                <w:rFonts w:ascii="宋体"/>
                <w:b/>
                <w:szCs w:val="21"/>
              </w:rPr>
            </w:pPr>
          </w:p>
        </w:tc>
        <w:tc>
          <w:tcPr>
            <w:tcW w:w="9198" w:type="dxa"/>
          </w:tcPr>
          <w:p w:rsidR="005B46B4" w:rsidRDefault="00B7092A"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6B7D19" w:rsidRPr="005D6D93" w:rsidRDefault="006B7D19" w:rsidP="008E5F56">
            <w:pPr>
              <w:spacing w:line="280" w:lineRule="exact"/>
              <w:rPr>
                <w:rFonts w:ascii="宋体" w:hAnsi="宋体"/>
                <w:b/>
                <w:sz w:val="21"/>
                <w:szCs w:val="21"/>
              </w:rPr>
            </w:pPr>
            <w:r w:rsidRPr="008857E5">
              <w:rPr>
                <w:rFonts w:hint="eastAsia"/>
                <w:u w:val="single"/>
              </w:rPr>
              <w:t>编制了《风险和机遇评估分析表》，风险和机遇及应对的措施策划适当符合要求。</w:t>
            </w:r>
          </w:p>
        </w:tc>
      </w:tr>
      <w:tr w:rsidR="002B7D13">
        <w:trPr>
          <w:cantSplit/>
          <w:trHeight w:val="1930"/>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B7092A" w:rsidP="00A16922">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6B7D19" w:rsidRPr="006B7D19" w:rsidRDefault="006B7D19" w:rsidP="006B7D1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sidRPr="006B7D19">
              <w:rPr>
                <w:rFonts w:ascii="宋体" w:hAnsi="宋体" w:hint="eastAsia"/>
                <w:b/>
                <w:color w:val="000000" w:themeColor="text1"/>
                <w:sz w:val="20"/>
                <w:u w:val="single"/>
              </w:rPr>
              <w:t>烘烤、压焊过程               ，</w:t>
            </w:r>
          </w:p>
          <w:p w:rsidR="006B7D19" w:rsidRPr="006B7D19" w:rsidRDefault="006B7D19" w:rsidP="006B7D19">
            <w:pPr>
              <w:tabs>
                <w:tab w:val="left" w:pos="540"/>
              </w:tabs>
              <w:spacing w:line="300" w:lineRule="exact"/>
              <w:ind w:left="201" w:hangingChars="100" w:hanging="201"/>
              <w:rPr>
                <w:rFonts w:ascii="宋体" w:hAnsi="宋体"/>
                <w:b/>
                <w:color w:val="000000" w:themeColor="text1"/>
                <w:sz w:val="20"/>
                <w:u w:val="single"/>
              </w:rPr>
            </w:pPr>
            <w:r w:rsidRPr="006B7D19">
              <w:rPr>
                <w:rFonts w:ascii="宋体" w:hAnsi="宋体" w:hint="eastAsia"/>
                <w:b/>
                <w:color w:val="000000" w:themeColor="text1"/>
                <w:sz w:val="20"/>
              </w:rPr>
              <w:t xml:space="preserve">需要确认过程  </w:t>
            </w:r>
            <w:r w:rsidRPr="006B7D19">
              <w:rPr>
                <w:rFonts w:ascii="宋体" w:hAnsi="宋体" w:hint="eastAsia"/>
                <w:b/>
                <w:color w:val="000000" w:themeColor="text1"/>
                <w:sz w:val="20"/>
                <w:u w:val="single"/>
              </w:rPr>
              <w:t>烘烤、压焊过程，</w:t>
            </w:r>
          </w:p>
          <w:p w:rsidR="005B46B4" w:rsidRPr="006B7D19" w:rsidRDefault="00FE6447" w:rsidP="006B7D19">
            <w:pPr>
              <w:tabs>
                <w:tab w:val="left" w:pos="540"/>
              </w:tabs>
              <w:spacing w:line="300" w:lineRule="exact"/>
              <w:ind w:left="201" w:hangingChars="100" w:hanging="201"/>
              <w:rPr>
                <w:rFonts w:ascii="宋体" w:hAnsi="宋体"/>
                <w:b/>
                <w:sz w:val="21"/>
                <w:szCs w:val="21"/>
              </w:rPr>
            </w:pPr>
            <w:r w:rsidRPr="00FE6447">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FE6447">
              <w:rPr>
                <w:rFonts w:ascii="宋体" w:hAnsi="宋体"/>
                <w:b/>
                <w:color w:val="000000" w:themeColor="text1"/>
                <w:sz w:val="20"/>
              </w:rPr>
              <w:pict>
                <v:shape id="_x0000_s1030" type="#_x0000_t32" style="position:absolute;left:0;text-align:left;margin-left:55.15pt;margin-top:12.75pt;width:42pt;height:0;z-index:251661312" o:connectortype="straight"/>
              </w:pict>
            </w:r>
            <w:r w:rsidR="006B7D19" w:rsidRPr="006B7D19">
              <w:rPr>
                <w:rFonts w:ascii="宋体" w:hAnsi="宋体" w:hint="eastAsia"/>
                <w:b/>
                <w:color w:val="000000" w:themeColor="text1"/>
                <w:sz w:val="20"/>
              </w:rPr>
              <w:t xml:space="preserve">不适用条款是  </w:t>
            </w:r>
            <w:r w:rsidR="006B7D19" w:rsidRPr="006B7D19">
              <w:rPr>
                <w:rFonts w:ascii="宋体" w:hAnsi="宋体" w:hint="eastAsia"/>
                <w:b/>
                <w:color w:val="000000" w:themeColor="text1"/>
                <w:sz w:val="20"/>
                <w:u w:val="single"/>
              </w:rPr>
              <w:t xml:space="preserve">8.3条款 </w:t>
            </w:r>
            <w:r w:rsidR="006B7D19" w:rsidRPr="006B7D19">
              <w:rPr>
                <w:rFonts w:ascii="宋体" w:hAnsi="宋体" w:hint="eastAsia"/>
                <w:b/>
                <w:color w:val="000000" w:themeColor="text1"/>
                <w:sz w:val="20"/>
              </w:rPr>
              <w:t xml:space="preserve"> ，不适用理由： </w:t>
            </w:r>
            <w:r w:rsidR="006B7D19" w:rsidRPr="006B7D19">
              <w:rPr>
                <w:rFonts w:ascii="宋体" w:hAnsi="宋体" w:hint="eastAsia"/>
                <w:b/>
                <w:color w:val="000000" w:themeColor="text1"/>
                <w:sz w:val="20"/>
                <w:u w:val="single"/>
              </w:rPr>
              <w:t>按照标准和客户要求生产销售，不需再进行设计开发，且不影响组织提供满足顾客要求和适用法律法规要求的产品的能力或责任，不适用合理。</w:t>
            </w:r>
          </w:p>
          <w:p w:rsidR="005B46B4" w:rsidRPr="005D6D93" w:rsidRDefault="00B61A24" w:rsidP="00A16922">
            <w:pPr>
              <w:tabs>
                <w:tab w:val="left" w:pos="540"/>
              </w:tabs>
              <w:spacing w:line="300" w:lineRule="exact"/>
              <w:ind w:left="211" w:hangingChars="100" w:hanging="211"/>
              <w:rPr>
                <w:rFonts w:ascii="宋体" w:hAnsi="宋体"/>
                <w:b/>
                <w:sz w:val="21"/>
                <w:szCs w:val="21"/>
              </w:rPr>
            </w:pPr>
          </w:p>
        </w:tc>
      </w:tr>
      <w:tr w:rsidR="002B7D13">
        <w:trPr>
          <w:cantSplit/>
          <w:trHeight w:val="2144"/>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B7092A">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B61A24">
            <w:pPr>
              <w:spacing w:line="240" w:lineRule="exact"/>
              <w:rPr>
                <w:rFonts w:ascii="宋体" w:hAnsi="宋体"/>
                <w:b/>
                <w:sz w:val="21"/>
                <w:szCs w:val="21"/>
              </w:rPr>
            </w:pPr>
          </w:p>
        </w:tc>
      </w:tr>
      <w:tr w:rsidR="002B7D13">
        <w:trPr>
          <w:cantSplit/>
          <w:trHeight w:val="2144"/>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B7092A">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6B7D19">
        <w:trPr>
          <w:cantSplit/>
          <w:trHeight w:val="1890"/>
          <w:jc w:val="center"/>
        </w:trPr>
        <w:tc>
          <w:tcPr>
            <w:tcW w:w="720" w:type="dxa"/>
            <w:vMerge/>
            <w:vAlign w:val="center"/>
          </w:tcPr>
          <w:p w:rsidR="006B7D19" w:rsidRDefault="006B7D19">
            <w:pPr>
              <w:spacing w:line="240" w:lineRule="exact"/>
              <w:jc w:val="center"/>
              <w:rPr>
                <w:b/>
                <w:sz w:val="20"/>
              </w:rPr>
            </w:pPr>
          </w:p>
        </w:tc>
        <w:tc>
          <w:tcPr>
            <w:tcW w:w="9198" w:type="dxa"/>
          </w:tcPr>
          <w:p w:rsidR="006B7D19" w:rsidRDefault="006B7D19" w:rsidP="00B73C9C">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6B7D19" w:rsidRDefault="006B7D19" w:rsidP="006B7D19">
            <w:pPr>
              <w:tabs>
                <w:tab w:val="left" w:pos="540"/>
              </w:tabs>
              <w:spacing w:line="300" w:lineRule="exact"/>
              <w:ind w:left="241" w:hangingChars="100" w:hanging="241"/>
              <w:rPr>
                <w:rFonts w:ascii="宋体" w:hAnsi="宋体"/>
                <w:b/>
                <w:color w:val="000000" w:themeColor="text1"/>
                <w:szCs w:val="21"/>
              </w:rPr>
            </w:pPr>
          </w:p>
          <w:p w:rsidR="006B7D19" w:rsidRDefault="006B7D19" w:rsidP="006B7D1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6B7D19" w:rsidRDefault="006B7D19" w:rsidP="006B7D19">
            <w:pPr>
              <w:tabs>
                <w:tab w:val="left" w:pos="540"/>
              </w:tabs>
              <w:spacing w:line="300" w:lineRule="exact"/>
              <w:ind w:leftChars="-43" w:left="1" w:hangingChars="43" w:hanging="104"/>
              <w:rPr>
                <w:rFonts w:ascii="宋体" w:hAnsi="宋体"/>
                <w:b/>
                <w:color w:val="000000" w:themeColor="text1"/>
                <w:szCs w:val="21"/>
                <w:u w:val="single"/>
              </w:rPr>
            </w:pPr>
          </w:p>
          <w:p w:rsidR="006B7D19" w:rsidRDefault="006B7D19" w:rsidP="006B7D1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6B7D19" w:rsidRPr="008857E5" w:rsidRDefault="006B7D19" w:rsidP="006B7D19">
            <w:pPr>
              <w:pStyle w:val="a7"/>
              <w:numPr>
                <w:ilvl w:val="0"/>
                <w:numId w:val="1"/>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6B7D19" w:rsidRDefault="006B7D19" w:rsidP="006B7D1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6B7D19" w:rsidRDefault="006B7D19" w:rsidP="00B73C9C">
            <w:pPr>
              <w:tabs>
                <w:tab w:val="left" w:pos="0"/>
              </w:tabs>
              <w:spacing w:line="240" w:lineRule="exact"/>
              <w:rPr>
                <w:b/>
                <w:color w:val="000000" w:themeColor="text1"/>
                <w:sz w:val="14"/>
                <w:szCs w:val="14"/>
              </w:rPr>
            </w:pPr>
          </w:p>
        </w:tc>
      </w:tr>
      <w:tr w:rsidR="006B7D19">
        <w:trPr>
          <w:cantSplit/>
          <w:trHeight w:val="2219"/>
          <w:jc w:val="center"/>
        </w:trPr>
        <w:tc>
          <w:tcPr>
            <w:tcW w:w="720" w:type="dxa"/>
            <w:vMerge/>
            <w:vAlign w:val="center"/>
          </w:tcPr>
          <w:p w:rsidR="006B7D19" w:rsidRDefault="006B7D19">
            <w:pPr>
              <w:spacing w:line="240" w:lineRule="exact"/>
              <w:jc w:val="center"/>
              <w:rPr>
                <w:b/>
                <w:sz w:val="20"/>
              </w:rPr>
            </w:pPr>
          </w:p>
        </w:tc>
        <w:tc>
          <w:tcPr>
            <w:tcW w:w="9198" w:type="dxa"/>
          </w:tcPr>
          <w:p w:rsidR="006B7D19" w:rsidRDefault="006B7D19" w:rsidP="00B73C9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7D19" w:rsidRDefault="006B7D19" w:rsidP="00B73C9C">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6B7D19" w:rsidRPr="006F4B5C" w:rsidRDefault="006B7D19" w:rsidP="00B73C9C">
            <w:pPr>
              <w:spacing w:line="360" w:lineRule="auto"/>
              <w:rPr>
                <w:rFonts w:ascii="宋体" w:hAnsi="宋体"/>
              </w:rPr>
            </w:pPr>
            <w:r w:rsidRPr="006F4B5C">
              <w:rPr>
                <w:rFonts w:ascii="宋体" w:hAnsi="宋体" w:hint="eastAsia"/>
              </w:rPr>
              <w:t>公司质量目标：</w:t>
            </w:r>
          </w:p>
          <w:p w:rsidR="006B7D19" w:rsidRPr="006B7D19" w:rsidRDefault="006B7D19" w:rsidP="00B73C9C">
            <w:pPr>
              <w:pStyle w:val="a8"/>
              <w:spacing w:before="0" w:beforeAutospacing="0" w:after="0" w:afterAutospacing="0" w:line="480" w:lineRule="exact"/>
              <w:ind w:firstLineChars="200" w:firstLine="420"/>
              <w:rPr>
                <w:rFonts w:cs="Times New Roman"/>
                <w:kern w:val="2"/>
                <w:sz w:val="21"/>
                <w:szCs w:val="21"/>
              </w:rPr>
            </w:pPr>
            <w:r w:rsidRPr="006B7D19">
              <w:rPr>
                <w:rFonts w:cs="Times New Roman" w:hint="eastAsia"/>
                <w:kern w:val="2"/>
                <w:sz w:val="21"/>
                <w:szCs w:val="21"/>
              </w:rPr>
              <w:sym w:font="Wingdings" w:char="F081"/>
            </w:r>
            <w:r w:rsidRPr="006B7D19">
              <w:rPr>
                <w:rFonts w:cs="Times New Roman" w:hint="eastAsia"/>
                <w:kern w:val="2"/>
                <w:sz w:val="21"/>
                <w:szCs w:val="21"/>
              </w:rPr>
              <w:t>产品出厂合格率100%；</w:t>
            </w:r>
          </w:p>
          <w:p w:rsidR="006B7D19" w:rsidRPr="006B7D19" w:rsidRDefault="006B7D19" w:rsidP="006B7D19">
            <w:pPr>
              <w:spacing w:line="360" w:lineRule="auto"/>
              <w:ind w:firstLineChars="200" w:firstLine="420"/>
              <w:rPr>
                <w:rFonts w:ascii="宋体" w:hAnsi="宋体"/>
                <w:sz w:val="21"/>
                <w:szCs w:val="21"/>
              </w:rPr>
            </w:pPr>
            <w:r w:rsidRPr="006B7D19">
              <w:rPr>
                <w:rFonts w:ascii="宋体" w:hAnsi="宋体" w:hint="eastAsia"/>
                <w:sz w:val="21"/>
                <w:szCs w:val="21"/>
              </w:rPr>
              <w:sym w:font="Wingdings" w:char="F082"/>
            </w:r>
            <w:r w:rsidRPr="006B7D19">
              <w:rPr>
                <w:rFonts w:ascii="宋体" w:hAnsi="宋体" w:hint="eastAsia"/>
                <w:sz w:val="21"/>
                <w:szCs w:val="21"/>
              </w:rPr>
              <w:t>顾客满意度92分以上；</w:t>
            </w:r>
          </w:p>
          <w:p w:rsidR="006B7D19" w:rsidRPr="006B7D19" w:rsidRDefault="006B7D19" w:rsidP="006B7D19">
            <w:pPr>
              <w:spacing w:line="360" w:lineRule="auto"/>
              <w:ind w:firstLineChars="200" w:firstLine="420"/>
              <w:rPr>
                <w:rFonts w:ascii="宋体" w:hAnsi="宋体"/>
                <w:sz w:val="21"/>
                <w:szCs w:val="21"/>
              </w:rPr>
            </w:pPr>
            <w:r w:rsidRPr="006B7D19">
              <w:rPr>
                <w:rFonts w:ascii="宋体" w:hAnsi="宋体" w:hint="eastAsia"/>
                <w:sz w:val="21"/>
                <w:szCs w:val="21"/>
              </w:rPr>
              <w:t>目标已分解到各部门，2020.9.30日已达成。</w:t>
            </w:r>
          </w:p>
          <w:p w:rsidR="006B7D19" w:rsidRPr="00237AEA" w:rsidRDefault="006B7D19" w:rsidP="00B73C9C">
            <w:pPr>
              <w:spacing w:line="240" w:lineRule="exact"/>
              <w:rPr>
                <w:rFonts w:ascii="宋体" w:hAnsi="宋体"/>
                <w:b/>
                <w:color w:val="000000" w:themeColor="text1"/>
              </w:rPr>
            </w:pPr>
          </w:p>
        </w:tc>
      </w:tr>
      <w:tr w:rsidR="002B7D13">
        <w:trPr>
          <w:cantSplit/>
          <w:trHeight w:val="1502"/>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6B7D19" w:rsidRDefault="006B7D19">
            <w:pPr>
              <w:tabs>
                <w:tab w:val="left" w:pos="540"/>
              </w:tabs>
              <w:spacing w:line="240" w:lineRule="exact"/>
              <w:rPr>
                <w:rFonts w:ascii="宋体" w:hAnsi="宋体"/>
                <w:b/>
                <w:sz w:val="21"/>
                <w:szCs w:val="21"/>
              </w:rPr>
            </w:pPr>
          </w:p>
          <w:p w:rsidR="005B46B4" w:rsidRPr="006B7D19" w:rsidRDefault="006B7D19">
            <w:pPr>
              <w:tabs>
                <w:tab w:val="left" w:pos="540"/>
              </w:tabs>
              <w:spacing w:line="240" w:lineRule="exact"/>
              <w:rPr>
                <w:rFonts w:ascii="宋体" w:hAnsi="宋体"/>
                <w:sz w:val="21"/>
                <w:szCs w:val="21"/>
              </w:rPr>
            </w:pPr>
            <w:r w:rsidRPr="006B7D19">
              <w:rPr>
                <w:rFonts w:ascii="宋体" w:hAnsi="宋体" w:hint="eastAsia"/>
                <w:sz w:val="21"/>
                <w:szCs w:val="21"/>
              </w:rPr>
              <w:t>体系文件符合公司要求，文件和记录管理控制符合标准要求。</w:t>
            </w:r>
          </w:p>
        </w:tc>
      </w:tr>
      <w:tr w:rsidR="002B7D13">
        <w:trPr>
          <w:cantSplit/>
          <w:trHeight w:val="1520"/>
          <w:jc w:val="center"/>
        </w:trPr>
        <w:tc>
          <w:tcPr>
            <w:tcW w:w="720" w:type="dxa"/>
            <w:vMerge w:val="restart"/>
            <w:textDirection w:val="tbRlV"/>
            <w:vAlign w:val="center"/>
          </w:tcPr>
          <w:p w:rsidR="005B46B4" w:rsidRDefault="00B7092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B7092A">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6B7D19" w:rsidRDefault="006B7D19">
            <w:pPr>
              <w:spacing w:line="300" w:lineRule="exact"/>
              <w:rPr>
                <w:rFonts w:ascii="宋体" w:hAnsi="宋体"/>
                <w:sz w:val="21"/>
                <w:szCs w:val="21"/>
              </w:rPr>
            </w:pPr>
            <w:r w:rsidRPr="006B7D19">
              <w:rPr>
                <w:rFonts w:ascii="宋体" w:hAnsi="宋体" w:hint="eastAsia"/>
                <w:sz w:val="21"/>
                <w:szCs w:val="21"/>
              </w:rPr>
              <w:t>编制了人力资源管理程序，制定培训计划，定期组织相关培训，能满足上岗要求。</w:t>
            </w:r>
          </w:p>
        </w:tc>
      </w:tr>
      <w:tr w:rsidR="002B7D13">
        <w:trPr>
          <w:cantSplit/>
          <w:trHeight w:val="1400"/>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B61A24">
            <w:pPr>
              <w:spacing w:line="240" w:lineRule="exact"/>
              <w:rPr>
                <w:rFonts w:ascii="宋体" w:hAnsi="宋体"/>
                <w:b/>
                <w:sz w:val="21"/>
                <w:szCs w:val="21"/>
              </w:rPr>
            </w:pPr>
          </w:p>
          <w:p w:rsidR="005B46B4" w:rsidRPr="006B7D19" w:rsidRDefault="006B7D19" w:rsidP="006B7D19">
            <w:pPr>
              <w:spacing w:line="240" w:lineRule="exact"/>
              <w:rPr>
                <w:rFonts w:ascii="宋体" w:hAnsi="宋体"/>
                <w:sz w:val="21"/>
                <w:szCs w:val="21"/>
              </w:rPr>
            </w:pPr>
            <w:r w:rsidRPr="006B7D19">
              <w:rPr>
                <w:rFonts w:ascii="宋体" w:hAnsi="宋体" w:hint="eastAsia"/>
                <w:sz w:val="21"/>
                <w:szCs w:val="21"/>
              </w:rPr>
              <w:t>主要设</w:t>
            </w:r>
            <w:r w:rsidRPr="006B7D19">
              <w:rPr>
                <w:rFonts w:hint="eastAsia"/>
                <w:sz w:val="21"/>
                <w:szCs w:val="21"/>
              </w:rPr>
              <w:t>备有：自动固晶机、自动焊线机、全自动切脚机、自动封装机、烤箱、空压机等生产设备，有电脑、打印机、</w:t>
            </w:r>
            <w:r w:rsidRPr="006B7D19">
              <w:rPr>
                <w:rFonts w:ascii="宋体" w:hAnsi="宋体" w:hint="eastAsia"/>
                <w:sz w:val="21"/>
                <w:szCs w:val="21"/>
              </w:rPr>
              <w:t>网络设备，厂房和行政部能满足要求；</w:t>
            </w:r>
            <w:r w:rsidRPr="006B7D19">
              <w:rPr>
                <w:rFonts w:ascii="宋体" w:hAnsi="宋体"/>
                <w:sz w:val="21"/>
                <w:szCs w:val="21"/>
              </w:rPr>
              <w:t xml:space="preserve"> </w:t>
            </w:r>
          </w:p>
        </w:tc>
      </w:tr>
      <w:tr w:rsidR="002B7D13">
        <w:trPr>
          <w:cantSplit/>
          <w:trHeight w:val="885"/>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hint="eastAsia"/>
                <w:b/>
                <w:sz w:val="21"/>
                <w:szCs w:val="21"/>
              </w:rPr>
              <w:t>过程运行环境</w:t>
            </w:r>
          </w:p>
          <w:p w:rsidR="005B46B4" w:rsidRPr="006B7D19" w:rsidRDefault="006B7D19">
            <w:pPr>
              <w:spacing w:line="240" w:lineRule="exact"/>
              <w:rPr>
                <w:rFonts w:ascii="宋体" w:hAnsi="宋体"/>
                <w:sz w:val="21"/>
                <w:szCs w:val="21"/>
              </w:rPr>
            </w:pPr>
            <w:r w:rsidRPr="006B7D19">
              <w:rPr>
                <w:rFonts w:ascii="宋体" w:hAnsi="宋体" w:hint="eastAsia"/>
                <w:sz w:val="21"/>
                <w:szCs w:val="21"/>
              </w:rPr>
              <w:t>产品生产对环境没有特殊要求，车间布局科学，空间较宽敞、光线较明亮，生产和办公环境干净、整洁。</w:t>
            </w:r>
          </w:p>
        </w:tc>
      </w:tr>
      <w:tr w:rsidR="002B7D13">
        <w:trPr>
          <w:cantSplit/>
          <w:trHeight w:val="982"/>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Default="00B7092A">
            <w:pPr>
              <w:spacing w:line="240" w:lineRule="exact"/>
              <w:rPr>
                <w:rFonts w:ascii="宋体" w:hAnsi="宋体"/>
                <w:b/>
                <w:sz w:val="21"/>
                <w:szCs w:val="21"/>
              </w:rPr>
            </w:pPr>
            <w:r w:rsidRPr="005D6D93">
              <w:rPr>
                <w:rFonts w:ascii="宋体" w:hAnsi="宋体" w:hint="eastAsia"/>
                <w:b/>
                <w:sz w:val="21"/>
                <w:szCs w:val="21"/>
              </w:rPr>
              <w:t>监视和测量资源</w:t>
            </w:r>
          </w:p>
          <w:p w:rsidR="006B7D19" w:rsidRDefault="006B7D19">
            <w:pPr>
              <w:spacing w:line="240" w:lineRule="exact"/>
              <w:rPr>
                <w:rFonts w:ascii="宋体" w:hAnsi="宋体"/>
                <w:b/>
                <w:sz w:val="21"/>
                <w:szCs w:val="21"/>
              </w:rPr>
            </w:pP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有辐射照度计、测温仪、万用表、电子秤、卡尺、推拉力计等监视测量设备，测温仪和卡尺，按时间间隔进行了校准；品质部负责归档。</w:t>
            </w:r>
          </w:p>
        </w:tc>
      </w:tr>
      <w:tr w:rsidR="002B7D13">
        <w:trPr>
          <w:cantSplit/>
          <w:trHeight w:val="1126"/>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hint="eastAsia"/>
                <w:b/>
                <w:sz w:val="21"/>
                <w:szCs w:val="21"/>
              </w:rPr>
              <w:t>知识</w:t>
            </w:r>
          </w:p>
          <w:p w:rsidR="005B46B4" w:rsidRPr="006B7D19" w:rsidRDefault="006B7D19">
            <w:pPr>
              <w:spacing w:line="240" w:lineRule="exact"/>
              <w:rPr>
                <w:rFonts w:ascii="宋体" w:hAnsi="宋体"/>
                <w:sz w:val="21"/>
                <w:szCs w:val="21"/>
              </w:rPr>
            </w:pPr>
            <w:r w:rsidRPr="006B7D19">
              <w:rPr>
                <w:rFonts w:ascii="宋体" w:hAnsi="宋体" w:hint="eastAsia"/>
                <w:sz w:val="21"/>
                <w:szCs w:val="21"/>
              </w:rPr>
              <w:t>企业运行过程所需的知识从内部来源获取的有：公司生产和销售人员有以往多年工作经验，公司老员工负有对新员工进行的传帮带经验传授的职责。外部来源获取有：管理体系辅导老师传授的体系知识及所实施的培训；生产、检验、采购销售人员的专业经历、外部供方的产品知识及相关标准、社会知识等。</w:t>
            </w:r>
          </w:p>
        </w:tc>
      </w:tr>
      <w:tr w:rsidR="002B7D13">
        <w:trPr>
          <w:cantSplit/>
          <w:trHeight w:val="1409"/>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hint="eastAsia"/>
                <w:b/>
                <w:sz w:val="21"/>
                <w:szCs w:val="21"/>
              </w:rPr>
              <w:t>环保设施：</w:t>
            </w:r>
          </w:p>
        </w:tc>
      </w:tr>
      <w:tr w:rsidR="002B7D13">
        <w:trPr>
          <w:cantSplit/>
          <w:trHeight w:val="1258"/>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hint="eastAsia"/>
                <w:b/>
                <w:sz w:val="21"/>
                <w:szCs w:val="21"/>
              </w:rPr>
              <w:t>职业健康安全设施：</w:t>
            </w:r>
          </w:p>
        </w:tc>
      </w:tr>
      <w:tr w:rsidR="002B7D13">
        <w:trPr>
          <w:cantSplit/>
          <w:trHeight w:val="2531"/>
          <w:jc w:val="center"/>
        </w:trPr>
        <w:tc>
          <w:tcPr>
            <w:tcW w:w="720" w:type="dxa"/>
            <w:vMerge w:val="restart"/>
            <w:textDirection w:val="tbRlV"/>
            <w:vAlign w:val="center"/>
          </w:tcPr>
          <w:p w:rsidR="005B46B4" w:rsidRDefault="00B7092A">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B7092A">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B7092A">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B7D19" w:rsidRDefault="006B7D19">
            <w:pPr>
              <w:spacing w:line="300" w:lineRule="exact"/>
              <w:ind w:left="1"/>
              <w:rPr>
                <w:rFonts w:ascii="宋体" w:hAnsi="宋体"/>
                <w:b/>
                <w:sz w:val="21"/>
                <w:szCs w:val="21"/>
              </w:rPr>
            </w:pPr>
          </w:p>
          <w:p w:rsidR="006B7D19" w:rsidRPr="005D6D93" w:rsidRDefault="006B7D19">
            <w:pPr>
              <w:spacing w:line="300" w:lineRule="exact"/>
              <w:ind w:left="1"/>
              <w:rPr>
                <w:rFonts w:ascii="宋体" w:hAnsi="宋体"/>
                <w:b/>
                <w:sz w:val="21"/>
                <w:szCs w:val="21"/>
              </w:rPr>
            </w:pPr>
            <w:r w:rsidRPr="006B7D19">
              <w:rPr>
                <w:rFonts w:ascii="宋体" w:hAnsi="宋体" w:hint="eastAsia"/>
                <w:b/>
                <w:sz w:val="21"/>
                <w:szCs w:val="21"/>
              </w:rPr>
              <w:t>管理体系方针沟通、评审符合要求。</w:t>
            </w:r>
          </w:p>
        </w:tc>
      </w:tr>
      <w:tr w:rsidR="002B7D13">
        <w:trPr>
          <w:cantSplit/>
          <w:trHeight w:val="2553"/>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rsidP="00A16922">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B61A24">
            <w:pPr>
              <w:spacing w:line="240" w:lineRule="exact"/>
              <w:rPr>
                <w:rFonts w:ascii="宋体" w:hAnsi="宋体"/>
                <w:b/>
                <w:sz w:val="21"/>
                <w:szCs w:val="21"/>
              </w:rPr>
            </w:pPr>
          </w:p>
          <w:p w:rsidR="006B7D19" w:rsidRPr="006B7D19" w:rsidRDefault="006B7D19" w:rsidP="006B7D19">
            <w:pPr>
              <w:spacing w:line="240" w:lineRule="exact"/>
              <w:rPr>
                <w:rFonts w:asciiTheme="minorEastAsia" w:eastAsiaTheme="minorEastAsia" w:hAnsiTheme="minorEastAsia"/>
                <w:b/>
                <w:color w:val="000000" w:themeColor="text1"/>
                <w:sz w:val="21"/>
                <w:szCs w:val="21"/>
              </w:rPr>
            </w:pPr>
            <w:r w:rsidRPr="005E387F">
              <w:rPr>
                <w:rFonts w:asciiTheme="minorEastAsia" w:eastAsiaTheme="minorEastAsia" w:hAnsiTheme="minorEastAsia" w:hint="eastAsia"/>
                <w:b/>
                <w:color w:val="000000" w:themeColor="text1"/>
                <w:sz w:val="20"/>
              </w:rPr>
              <w:t>内部沟通的情况：</w:t>
            </w:r>
            <w:r w:rsidRPr="006B7D19">
              <w:rPr>
                <w:rFonts w:asciiTheme="minorEastAsia" w:eastAsiaTheme="minorEastAsia" w:hAnsiTheme="minorEastAsia" w:hint="eastAsia"/>
                <w:b/>
                <w:color w:val="000000" w:themeColor="text1"/>
                <w:sz w:val="21"/>
                <w:szCs w:val="21"/>
              </w:rPr>
              <w:t>内部沟通方式：</w:t>
            </w:r>
            <w:r w:rsidRPr="006B7D19">
              <w:rPr>
                <w:rFonts w:asciiTheme="minorEastAsia" w:eastAsiaTheme="minorEastAsia" w:hAnsiTheme="minorEastAsia" w:hint="eastAsia"/>
                <w:sz w:val="21"/>
                <w:szCs w:val="21"/>
              </w:rPr>
              <w:t>培训、会议、宣传栏；</w:t>
            </w:r>
          </w:p>
          <w:p w:rsidR="006B7D19" w:rsidRPr="006B7D19" w:rsidRDefault="006B7D19" w:rsidP="006B7D19">
            <w:pPr>
              <w:spacing w:line="240" w:lineRule="exact"/>
              <w:rPr>
                <w:rFonts w:asciiTheme="minorEastAsia" w:eastAsiaTheme="minorEastAsia" w:hAnsiTheme="minorEastAsia"/>
                <w:sz w:val="21"/>
                <w:szCs w:val="21"/>
              </w:rPr>
            </w:pPr>
            <w:r w:rsidRPr="006B7D19">
              <w:rPr>
                <w:rFonts w:asciiTheme="minorEastAsia" w:eastAsiaTheme="minorEastAsia" w:hAnsiTheme="minorEastAsia" w:hint="eastAsia"/>
                <w:b/>
                <w:color w:val="000000" w:themeColor="text1"/>
                <w:sz w:val="21"/>
                <w:szCs w:val="21"/>
              </w:rPr>
              <w:t xml:space="preserve">                内部沟通的效果：</w:t>
            </w:r>
            <w:r w:rsidRPr="006B7D19">
              <w:rPr>
                <w:rFonts w:asciiTheme="minorEastAsia" w:eastAsiaTheme="minorEastAsia" w:hAnsiTheme="minorEastAsia" w:hint="eastAsia"/>
                <w:sz w:val="21"/>
                <w:szCs w:val="21"/>
              </w:rPr>
              <w:t>沟通畅通；</w:t>
            </w:r>
          </w:p>
          <w:p w:rsidR="006B7D19" w:rsidRPr="005E387F" w:rsidRDefault="006B7D19" w:rsidP="006B7D19">
            <w:pPr>
              <w:spacing w:line="240" w:lineRule="exact"/>
              <w:rPr>
                <w:rFonts w:asciiTheme="minorEastAsia" w:eastAsiaTheme="minorEastAsia" w:hAnsiTheme="minorEastAsia"/>
                <w:b/>
                <w:color w:val="000000" w:themeColor="text1"/>
                <w:sz w:val="20"/>
              </w:rPr>
            </w:pPr>
          </w:p>
          <w:p w:rsidR="006B7D19" w:rsidRPr="005E387F" w:rsidRDefault="006B7D19" w:rsidP="006B7D19">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组织对外联络，关注顾客的感受情况（QMS）：</w:t>
            </w:r>
            <w:r w:rsidRPr="006B7D19">
              <w:rPr>
                <w:rFonts w:asciiTheme="minorEastAsia" w:eastAsiaTheme="minorEastAsia" w:hAnsiTheme="minorEastAsia" w:hint="eastAsia"/>
                <w:sz w:val="21"/>
                <w:szCs w:val="21"/>
              </w:rPr>
              <w:t>定期组织顾客满意度调查和走访。</w:t>
            </w:r>
          </w:p>
          <w:p w:rsidR="005B46B4" w:rsidRPr="006B7D19" w:rsidRDefault="00B61A24">
            <w:pPr>
              <w:spacing w:line="240" w:lineRule="exact"/>
              <w:rPr>
                <w:rFonts w:ascii="宋体" w:hAnsi="宋体"/>
                <w:b/>
                <w:sz w:val="21"/>
                <w:szCs w:val="21"/>
              </w:rPr>
            </w:pPr>
          </w:p>
          <w:p w:rsidR="005B46B4" w:rsidRPr="005D6D93" w:rsidRDefault="00B7092A">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B61A24">
            <w:pPr>
              <w:spacing w:line="240" w:lineRule="exact"/>
              <w:rPr>
                <w:rFonts w:ascii="宋体" w:hAnsi="宋体"/>
                <w:b/>
                <w:sz w:val="21"/>
                <w:szCs w:val="21"/>
              </w:rPr>
            </w:pPr>
          </w:p>
          <w:p w:rsidR="005B46B4" w:rsidRPr="005D6D93" w:rsidRDefault="00B7092A">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B61A24">
            <w:pPr>
              <w:spacing w:line="240" w:lineRule="exact"/>
              <w:rPr>
                <w:rFonts w:ascii="宋体" w:hAnsi="宋体"/>
                <w:b/>
                <w:sz w:val="21"/>
                <w:szCs w:val="21"/>
              </w:rPr>
            </w:pPr>
          </w:p>
          <w:p w:rsidR="005B46B4" w:rsidRPr="005D6D93" w:rsidRDefault="00B7092A">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B61A24">
            <w:pPr>
              <w:spacing w:line="240" w:lineRule="exact"/>
              <w:rPr>
                <w:rFonts w:ascii="宋体" w:hAnsi="宋体"/>
                <w:b/>
                <w:sz w:val="21"/>
                <w:szCs w:val="21"/>
              </w:rPr>
            </w:pPr>
          </w:p>
          <w:p w:rsidR="005B46B4" w:rsidRPr="005D6D93" w:rsidRDefault="00B61A24">
            <w:pPr>
              <w:spacing w:line="240" w:lineRule="exact"/>
              <w:rPr>
                <w:rFonts w:ascii="宋体" w:hAnsi="宋体"/>
                <w:b/>
                <w:sz w:val="21"/>
                <w:szCs w:val="21"/>
              </w:rPr>
            </w:pPr>
          </w:p>
          <w:p w:rsidR="005B46B4" w:rsidRPr="005D6D93" w:rsidRDefault="00B7092A">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B7092A" w:rsidP="00A16922">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公司主要从事发光二极管（LED）的生产，生产工艺流程为：</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原材料检验→LED扩片→固晶→LED烘烤烧结→LED压焊→LED灌装→LED切筋→LED测试→包装→交付；</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特殊过程是烘烤烧结和压焊过程，提供特殊过程的《特殊过程确认表》，对烘烤烧结和压焊过程进行了过程确认。</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公司依据客户订单，下达生产计划，接到定单后召开生产会议，进行生产、质量及管理工作协调。</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通过原材料检验、过程检验、成品检验等过程对产品质量、生产进度等进行监控。</w:t>
            </w:r>
          </w:p>
          <w:p w:rsidR="006B7D19" w:rsidRPr="006B7D19" w:rsidRDefault="006B7D19" w:rsidP="006B7D19">
            <w:pPr>
              <w:spacing w:line="240" w:lineRule="exact"/>
              <w:rPr>
                <w:rFonts w:ascii="宋体" w:hAnsi="宋体"/>
                <w:sz w:val="21"/>
                <w:szCs w:val="21"/>
              </w:rPr>
            </w:pPr>
            <w:r w:rsidRPr="006B7D19">
              <w:rPr>
                <w:rFonts w:ascii="宋体" w:hAnsi="宋体" w:hint="eastAsia"/>
                <w:sz w:val="21"/>
                <w:szCs w:val="21"/>
              </w:rPr>
              <w:t>为生产过程提供了适宜的设备及环境，配备了胜任的人员。</w:t>
            </w:r>
          </w:p>
          <w:p w:rsidR="005B46B4" w:rsidRPr="006B7D19" w:rsidRDefault="006B7D19" w:rsidP="006B7D19">
            <w:pPr>
              <w:spacing w:line="240" w:lineRule="exact"/>
              <w:rPr>
                <w:rFonts w:ascii="宋体" w:hAnsi="宋体"/>
                <w:b/>
                <w:sz w:val="21"/>
                <w:szCs w:val="21"/>
              </w:rPr>
            </w:pPr>
            <w:r w:rsidRPr="006B7D19">
              <w:rPr>
                <w:rFonts w:ascii="宋体" w:hAnsi="宋体" w:hint="eastAsia"/>
                <w:sz w:val="21"/>
                <w:szCs w:val="21"/>
              </w:rPr>
              <w:t>公司按照制定的产品检验规程、作业指导书、原料进货检验规程等文件对产品的生产和检验过程实施了过程控制。</w:t>
            </w: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B61A24">
            <w:pPr>
              <w:spacing w:line="300" w:lineRule="exact"/>
              <w:rPr>
                <w:rFonts w:ascii="宋体" w:hAnsi="宋体"/>
                <w:b/>
                <w:sz w:val="21"/>
                <w:szCs w:val="21"/>
              </w:rPr>
            </w:pPr>
          </w:p>
          <w:p w:rsidR="00BF56FC" w:rsidRPr="00BF56FC" w:rsidRDefault="00BF56FC" w:rsidP="00BF56FC">
            <w:pPr>
              <w:spacing w:line="240" w:lineRule="exact"/>
              <w:rPr>
                <w:rFonts w:ascii="宋体" w:hAnsi="宋体"/>
                <w:sz w:val="21"/>
                <w:szCs w:val="21"/>
              </w:rPr>
            </w:pPr>
            <w:r w:rsidRPr="00BF56FC">
              <w:rPr>
                <w:rFonts w:ascii="宋体" w:hAnsi="宋体" w:hint="eastAsia"/>
                <w:sz w:val="21"/>
                <w:szCs w:val="21"/>
              </w:rPr>
              <w:t>企业参考国家行业主要有：半导体器件 分立器件和集成电路 第5部分：光电子器件GB/T15651-1995，普通照明用LED模块  安全要求GB/T 24819-2009，道路照明用LED灯  性能要求</w:t>
            </w:r>
            <w:r w:rsidRPr="00BF56FC">
              <w:rPr>
                <w:rFonts w:ascii="宋体" w:hAnsi="宋体" w:hint="eastAsia"/>
                <w:sz w:val="21"/>
                <w:szCs w:val="21"/>
              </w:rPr>
              <w:tab/>
              <w:t>GB/T24907-2010等。</w:t>
            </w:r>
          </w:p>
          <w:p w:rsidR="00BF56FC" w:rsidRPr="00BF56FC" w:rsidRDefault="00BF56FC" w:rsidP="00BF56FC">
            <w:pPr>
              <w:spacing w:line="240" w:lineRule="exact"/>
              <w:rPr>
                <w:rFonts w:ascii="宋体" w:hAnsi="宋体"/>
                <w:sz w:val="21"/>
                <w:szCs w:val="21"/>
              </w:rPr>
            </w:pPr>
          </w:p>
          <w:p w:rsidR="005B46B4" w:rsidRPr="00BF56FC" w:rsidRDefault="00BF56FC" w:rsidP="00BF56FC">
            <w:pPr>
              <w:spacing w:line="240" w:lineRule="exact"/>
              <w:rPr>
                <w:rFonts w:ascii="宋体" w:hAnsi="宋体"/>
                <w:sz w:val="21"/>
                <w:szCs w:val="21"/>
              </w:rPr>
            </w:pPr>
            <w:r w:rsidRPr="00BF56FC">
              <w:rPr>
                <w:rFonts w:ascii="宋体" w:hAnsi="宋体" w:hint="eastAsia"/>
                <w:sz w:val="21"/>
                <w:szCs w:val="21"/>
              </w:rPr>
              <w:t>提供了产品出厂检验报告，产品检验合格，满足顾客要求。</w:t>
            </w:r>
          </w:p>
          <w:p w:rsidR="005B46B4" w:rsidRPr="005D6D93" w:rsidRDefault="00B61A24">
            <w:pPr>
              <w:spacing w:line="240" w:lineRule="exact"/>
              <w:rPr>
                <w:rFonts w:ascii="宋体" w:hAnsi="宋体"/>
                <w:b/>
                <w:sz w:val="21"/>
                <w:szCs w:val="21"/>
              </w:rPr>
            </w:pPr>
          </w:p>
          <w:p w:rsidR="005B46B4" w:rsidRPr="005D6D93" w:rsidRDefault="00B61A24">
            <w:pPr>
              <w:spacing w:line="240" w:lineRule="exact"/>
              <w:rPr>
                <w:rFonts w:ascii="宋体" w:hAnsi="宋体"/>
                <w:b/>
                <w:sz w:val="21"/>
                <w:szCs w:val="21"/>
              </w:rPr>
            </w:pPr>
          </w:p>
          <w:p w:rsidR="005B46B4" w:rsidRPr="005D6D93" w:rsidRDefault="00B7092A">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B61A24">
            <w:pPr>
              <w:spacing w:line="240" w:lineRule="exact"/>
              <w:rPr>
                <w:rFonts w:ascii="宋体" w:hAnsi="宋体"/>
                <w:b/>
                <w:sz w:val="21"/>
                <w:szCs w:val="21"/>
              </w:rPr>
            </w:pP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B61A24" w:rsidP="00A16922">
            <w:pPr>
              <w:spacing w:line="240" w:lineRule="exact"/>
              <w:ind w:firstLineChars="100" w:firstLine="211"/>
              <w:rPr>
                <w:rFonts w:ascii="宋体" w:hAnsi="宋体"/>
                <w:b/>
                <w:sz w:val="21"/>
                <w:szCs w:val="21"/>
              </w:rPr>
            </w:pPr>
          </w:p>
          <w:p w:rsidR="005B46B4" w:rsidRPr="005D6D93" w:rsidRDefault="00BF56FC" w:rsidP="00A16922">
            <w:pPr>
              <w:spacing w:line="240" w:lineRule="exact"/>
              <w:ind w:firstLineChars="100" w:firstLine="211"/>
              <w:rPr>
                <w:rFonts w:ascii="宋体" w:hAnsi="宋体"/>
                <w:b/>
                <w:sz w:val="21"/>
                <w:szCs w:val="21"/>
              </w:rPr>
            </w:pPr>
            <w:r>
              <w:rPr>
                <w:rFonts w:ascii="宋体" w:hAnsi="宋体"/>
                <w:b/>
                <w:sz w:val="21"/>
                <w:szCs w:val="21"/>
              </w:rPr>
              <w:t>无</w:t>
            </w:r>
          </w:p>
          <w:p w:rsidR="005B46B4" w:rsidRDefault="00B61A24">
            <w:pPr>
              <w:spacing w:line="240" w:lineRule="exact"/>
              <w:rPr>
                <w:rFonts w:ascii="宋体" w:hAnsi="宋体"/>
                <w:b/>
                <w:sz w:val="21"/>
                <w:szCs w:val="21"/>
              </w:rPr>
            </w:pPr>
          </w:p>
          <w:p w:rsidR="00271F4D" w:rsidRDefault="00B61A24">
            <w:pPr>
              <w:spacing w:line="240" w:lineRule="exact"/>
              <w:rPr>
                <w:rFonts w:ascii="宋体" w:hAnsi="宋体"/>
                <w:b/>
                <w:sz w:val="21"/>
                <w:szCs w:val="21"/>
              </w:rPr>
            </w:pPr>
          </w:p>
          <w:p w:rsidR="00271F4D" w:rsidRPr="005D6D93" w:rsidRDefault="00B61A24">
            <w:pPr>
              <w:spacing w:line="240" w:lineRule="exact"/>
              <w:rPr>
                <w:rFonts w:ascii="宋体" w:hAnsi="宋体"/>
                <w:b/>
                <w:sz w:val="21"/>
                <w:szCs w:val="21"/>
              </w:rPr>
            </w:pPr>
          </w:p>
          <w:p w:rsidR="005B46B4" w:rsidRPr="005D6D93" w:rsidRDefault="00B7092A" w:rsidP="00A16922">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B61A24">
            <w:pPr>
              <w:spacing w:line="300" w:lineRule="exact"/>
              <w:jc w:val="left"/>
              <w:rPr>
                <w:rFonts w:ascii="宋体" w:hAnsi="宋体"/>
                <w:b/>
                <w:sz w:val="21"/>
                <w:szCs w:val="21"/>
              </w:rPr>
            </w:pP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Default="00BF56FC">
            <w:pPr>
              <w:spacing w:line="240" w:lineRule="exact"/>
              <w:rPr>
                <w:rFonts w:ascii="宋体" w:hAnsi="宋体"/>
                <w:sz w:val="21"/>
                <w:szCs w:val="21"/>
              </w:rPr>
            </w:pPr>
            <w:r w:rsidRPr="00BF56FC">
              <w:rPr>
                <w:rFonts w:ascii="宋体" w:hAnsi="宋体" w:hint="eastAsia"/>
                <w:sz w:val="21"/>
                <w:szCs w:val="21"/>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p w:rsidR="00BF56FC" w:rsidRPr="00BF56FC" w:rsidRDefault="00BF56FC" w:rsidP="00BF56FC">
            <w:pPr>
              <w:spacing w:line="240" w:lineRule="exact"/>
              <w:rPr>
                <w:rFonts w:ascii="宋体" w:hAnsi="宋体"/>
                <w:sz w:val="21"/>
                <w:szCs w:val="21"/>
              </w:rPr>
            </w:pPr>
            <w:r w:rsidRPr="00BF56FC">
              <w:rPr>
                <w:rFonts w:ascii="宋体" w:hAnsi="宋体" w:hint="eastAsia"/>
                <w:sz w:val="21"/>
                <w:szCs w:val="21"/>
              </w:rPr>
              <w:t>现场巡视</w:t>
            </w:r>
            <w:r>
              <w:rPr>
                <w:rFonts w:ascii="宋体" w:hAnsi="宋体" w:hint="eastAsia"/>
                <w:sz w:val="21"/>
                <w:szCs w:val="21"/>
              </w:rPr>
              <w:t>发现，检验工序旁放置</w:t>
            </w:r>
            <w:r w:rsidRPr="00BF56FC">
              <w:rPr>
                <w:rFonts w:ascii="宋体" w:hAnsi="宋体" w:hint="eastAsia"/>
                <w:sz w:val="21"/>
                <w:szCs w:val="21"/>
              </w:rPr>
              <w:t>有一袋不良品/废品，产品名称：发光二极管，型号：205SCS-8，订单号：1014#，不良数量：700PCS,企业未提供纠正预防记录</w:t>
            </w:r>
            <w:r>
              <w:rPr>
                <w:rFonts w:ascii="宋体" w:hAnsi="宋体" w:hint="eastAsia"/>
                <w:sz w:val="21"/>
                <w:szCs w:val="21"/>
              </w:rPr>
              <w:t>，不符合要求，开具了不符合项。</w:t>
            </w: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B7092A">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B61A24">
            <w:pPr>
              <w:spacing w:line="240" w:lineRule="exact"/>
              <w:rPr>
                <w:rFonts w:ascii="宋体" w:hAnsi="宋体"/>
                <w:b/>
                <w:sz w:val="21"/>
                <w:szCs w:val="21"/>
              </w:rPr>
            </w:pPr>
          </w:p>
        </w:tc>
      </w:tr>
      <w:tr w:rsidR="002B7D13">
        <w:trPr>
          <w:cantSplit/>
          <w:trHeight w:val="2250"/>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2B7D13">
        <w:trPr>
          <w:cantSplit/>
          <w:trHeight w:val="1403"/>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rsidP="00A16922">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B61A24">
            <w:pPr>
              <w:spacing w:line="240" w:lineRule="exact"/>
              <w:rPr>
                <w:rFonts w:ascii="宋体" w:hAnsi="宋体"/>
                <w:b/>
                <w:sz w:val="21"/>
                <w:szCs w:val="21"/>
              </w:rPr>
            </w:pPr>
          </w:p>
        </w:tc>
      </w:tr>
      <w:tr w:rsidR="002B7D13">
        <w:trPr>
          <w:cantSplit/>
          <w:trHeight w:val="961"/>
          <w:jc w:val="center"/>
        </w:trPr>
        <w:tc>
          <w:tcPr>
            <w:tcW w:w="720" w:type="dxa"/>
            <w:vMerge/>
            <w:vAlign w:val="center"/>
          </w:tcPr>
          <w:p w:rsidR="005B46B4" w:rsidRDefault="00B61A24">
            <w:pPr>
              <w:spacing w:line="240" w:lineRule="exact"/>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A5175F" w:rsidP="00A16922">
            <w:pPr>
              <w:ind w:leftChars="100" w:left="240" w:firstLineChars="50" w:firstLine="105"/>
              <w:jc w:val="left"/>
              <w:rPr>
                <w:rFonts w:ascii="宋体" w:hAnsi="宋体"/>
                <w:b/>
                <w:sz w:val="21"/>
                <w:szCs w:val="21"/>
              </w:rPr>
            </w:pPr>
            <w:r>
              <w:rPr>
                <w:rFonts w:ascii="宋体" w:hAnsi="宋体"/>
                <w:b/>
                <w:sz w:val="21"/>
                <w:szCs w:val="21"/>
              </w:rPr>
              <w:t>储气罐附件（安全阀和压力表）进行了送检</w:t>
            </w:r>
            <w:r w:rsidR="00BF56FC">
              <w:rPr>
                <w:rFonts w:ascii="宋体" w:hAnsi="宋体"/>
                <w:b/>
                <w:sz w:val="21"/>
                <w:szCs w:val="21"/>
              </w:rPr>
              <w:t>。</w:t>
            </w:r>
          </w:p>
        </w:tc>
      </w:tr>
      <w:tr w:rsidR="002B7D13">
        <w:trPr>
          <w:cantSplit/>
          <w:trHeight w:val="1834"/>
          <w:jc w:val="center"/>
        </w:trPr>
        <w:tc>
          <w:tcPr>
            <w:tcW w:w="720" w:type="dxa"/>
            <w:vMerge/>
            <w:vAlign w:val="center"/>
          </w:tcPr>
          <w:p w:rsidR="005B46B4" w:rsidRDefault="00B61A24">
            <w:pPr>
              <w:spacing w:line="240" w:lineRule="exact"/>
              <w:jc w:val="center"/>
              <w:rPr>
                <w:b/>
                <w:szCs w:val="21"/>
              </w:rPr>
            </w:pPr>
          </w:p>
        </w:tc>
        <w:tc>
          <w:tcPr>
            <w:tcW w:w="9198" w:type="dxa"/>
          </w:tcPr>
          <w:p w:rsidR="005B46B4" w:rsidRDefault="00B7092A">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BF56FC" w:rsidRPr="005D6D93" w:rsidRDefault="00BF56FC">
            <w:pPr>
              <w:spacing w:line="240" w:lineRule="exact"/>
              <w:rPr>
                <w:rFonts w:ascii="宋体" w:hAnsi="宋体"/>
                <w:b/>
                <w:sz w:val="21"/>
                <w:szCs w:val="21"/>
              </w:rPr>
            </w:pPr>
            <w:r>
              <w:rPr>
                <w:rFonts w:ascii="宋体" w:hAnsi="宋体" w:hint="eastAsia"/>
                <w:b/>
                <w:sz w:val="21"/>
                <w:szCs w:val="21"/>
              </w:rPr>
              <w:t>无</w:t>
            </w:r>
          </w:p>
        </w:tc>
      </w:tr>
      <w:tr w:rsidR="002B7D13" w:rsidTr="005D6D93">
        <w:trPr>
          <w:cantSplit/>
          <w:trHeight w:val="1526"/>
          <w:jc w:val="center"/>
        </w:trPr>
        <w:tc>
          <w:tcPr>
            <w:tcW w:w="720" w:type="dxa"/>
            <w:vMerge w:val="restart"/>
            <w:textDirection w:val="tbRlV"/>
            <w:vAlign w:val="center"/>
          </w:tcPr>
          <w:p w:rsidR="005B46B4" w:rsidRPr="005D6D93" w:rsidRDefault="00B7092A">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B7092A" w:rsidP="00A16922">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BF56FC" w:rsidRDefault="00BF56FC" w:rsidP="00BF56FC">
            <w:pPr>
              <w:spacing w:line="240" w:lineRule="exact"/>
              <w:ind w:firstLineChars="50" w:firstLine="105"/>
              <w:rPr>
                <w:rFonts w:ascii="宋体" w:hAnsi="宋体"/>
                <w:sz w:val="21"/>
                <w:szCs w:val="21"/>
              </w:rPr>
            </w:pPr>
            <w:r>
              <w:rPr>
                <w:rFonts w:ascii="宋体" w:hAnsi="宋体" w:hint="eastAsia"/>
                <w:sz w:val="21"/>
                <w:szCs w:val="21"/>
              </w:rPr>
              <w:t>2020.9.30</w:t>
            </w:r>
            <w:r w:rsidRPr="00BF56FC">
              <w:rPr>
                <w:rFonts w:ascii="宋体" w:hAnsi="宋体" w:hint="eastAsia"/>
                <w:sz w:val="21"/>
                <w:szCs w:val="21"/>
              </w:rPr>
              <w:t>日对质量目标</w:t>
            </w:r>
            <w:r>
              <w:rPr>
                <w:rFonts w:ascii="宋体" w:hAnsi="宋体" w:hint="eastAsia"/>
                <w:sz w:val="21"/>
                <w:szCs w:val="21"/>
              </w:rPr>
              <w:t>及各部门（行政部、市场部、生产部、品管部）分解目标</w:t>
            </w:r>
            <w:r w:rsidRPr="00BF56FC">
              <w:rPr>
                <w:rFonts w:ascii="宋体" w:hAnsi="宋体" w:hint="eastAsia"/>
                <w:sz w:val="21"/>
                <w:szCs w:val="21"/>
              </w:rPr>
              <w:t>进行了检查，能达标。</w:t>
            </w:r>
          </w:p>
        </w:tc>
      </w:tr>
      <w:tr w:rsidR="002B7D13">
        <w:trPr>
          <w:cantSplit/>
          <w:trHeight w:val="1833"/>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Default="00B7092A" w:rsidP="00A16922">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824D12" w:rsidRDefault="00824D12" w:rsidP="00A16922">
            <w:pPr>
              <w:spacing w:line="240" w:lineRule="exact"/>
              <w:ind w:left="105" w:hangingChars="50" w:hanging="105"/>
              <w:rPr>
                <w:rFonts w:ascii="宋体" w:hAnsi="宋体"/>
                <w:b/>
                <w:sz w:val="21"/>
                <w:szCs w:val="21"/>
              </w:rPr>
            </w:pPr>
          </w:p>
          <w:p w:rsidR="00824D12" w:rsidRPr="00824D12" w:rsidRDefault="00824D12" w:rsidP="00824D12">
            <w:pPr>
              <w:spacing w:line="240" w:lineRule="exact"/>
              <w:ind w:left="105" w:hangingChars="50" w:hanging="105"/>
              <w:rPr>
                <w:rFonts w:ascii="宋体" w:hAnsi="宋体"/>
                <w:sz w:val="21"/>
                <w:szCs w:val="21"/>
              </w:rPr>
            </w:pPr>
            <w:r w:rsidRPr="00824D12">
              <w:rPr>
                <w:rFonts w:ascii="宋体" w:hAnsi="宋体" w:hint="eastAsia"/>
                <w:sz w:val="21"/>
                <w:szCs w:val="21"/>
              </w:rPr>
              <w:t>企业主要通过开展顾客满意度调查来收集并了解顾客满意的信息，查见顾客满意程度调查表。调查表从产品质量、外观、价格、交付时间、售后服务等方面对顾客满意度进行了调查，统计结果表明顾客满意。</w:t>
            </w:r>
          </w:p>
        </w:tc>
      </w:tr>
      <w:tr w:rsidR="002B7D13" w:rsidTr="005D6D93">
        <w:trPr>
          <w:cantSplit/>
          <w:trHeight w:val="1624"/>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B61A24">
            <w:pPr>
              <w:spacing w:line="240" w:lineRule="exact"/>
              <w:rPr>
                <w:rFonts w:ascii="宋体" w:hAnsi="宋体"/>
                <w:b/>
                <w:sz w:val="21"/>
                <w:szCs w:val="21"/>
              </w:rPr>
            </w:pPr>
          </w:p>
          <w:p w:rsidR="00A80801" w:rsidRDefault="00A80801" w:rsidP="00A5175F">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本年度内审已按计划实施，内审策划审核方案中考虑了拟审核的过程和区域的状况和重要性，内审结论：体系运行有效。</w:t>
            </w:r>
          </w:p>
          <w:p w:rsidR="005B46B4" w:rsidRPr="00A80801" w:rsidRDefault="00B61A24">
            <w:pPr>
              <w:spacing w:line="240" w:lineRule="exact"/>
              <w:rPr>
                <w:rFonts w:ascii="宋体" w:hAnsi="宋体"/>
                <w:b/>
                <w:sz w:val="21"/>
                <w:szCs w:val="21"/>
              </w:rPr>
            </w:pPr>
          </w:p>
        </w:tc>
      </w:tr>
      <w:tr w:rsidR="002B7D13" w:rsidTr="005D6D93">
        <w:trPr>
          <w:cantSplit/>
          <w:trHeight w:val="1621"/>
          <w:jc w:val="center"/>
        </w:trPr>
        <w:tc>
          <w:tcPr>
            <w:tcW w:w="720" w:type="dxa"/>
            <w:vMerge/>
            <w:textDirection w:val="tbRlV"/>
            <w:vAlign w:val="center"/>
          </w:tcPr>
          <w:p w:rsidR="005B46B4" w:rsidRDefault="00B61A24">
            <w:pPr>
              <w:spacing w:line="240" w:lineRule="exact"/>
              <w:ind w:left="113" w:right="113"/>
              <w:jc w:val="center"/>
              <w:rPr>
                <w:b/>
                <w:szCs w:val="21"/>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A80801" w:rsidRDefault="00A80801" w:rsidP="00A5175F">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本年度管理评审已按计划实施，管理评审考虑了体系变更需求，制定了纠正或预防措施，体系运行基本有效。</w:t>
            </w:r>
          </w:p>
          <w:p w:rsidR="005B46B4" w:rsidRPr="00A80801" w:rsidRDefault="00B61A24">
            <w:pPr>
              <w:spacing w:line="240" w:lineRule="exact"/>
              <w:rPr>
                <w:rFonts w:ascii="宋体" w:hAnsi="宋体"/>
                <w:b/>
                <w:sz w:val="21"/>
                <w:szCs w:val="21"/>
              </w:rPr>
            </w:pPr>
          </w:p>
        </w:tc>
      </w:tr>
      <w:tr w:rsidR="002B7D13">
        <w:trPr>
          <w:cantSplit/>
          <w:trHeight w:val="1834"/>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2B7D13" w:rsidTr="005D6D93">
        <w:trPr>
          <w:cantSplit/>
          <w:trHeight w:val="1617"/>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rsidP="00A16922">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B61A24">
            <w:pPr>
              <w:spacing w:line="240" w:lineRule="exact"/>
              <w:rPr>
                <w:rFonts w:ascii="宋体" w:hAnsi="宋体"/>
                <w:b/>
                <w:sz w:val="21"/>
                <w:szCs w:val="21"/>
              </w:rPr>
            </w:pPr>
          </w:p>
        </w:tc>
      </w:tr>
      <w:tr w:rsidR="002B7D13" w:rsidTr="005D6D93">
        <w:trPr>
          <w:cantSplit/>
          <w:trHeight w:val="1487"/>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rsidP="00A16922">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B61A24">
            <w:pPr>
              <w:spacing w:line="300" w:lineRule="exact"/>
              <w:rPr>
                <w:rFonts w:ascii="宋体" w:hAnsi="宋体"/>
                <w:b/>
                <w:sz w:val="21"/>
                <w:szCs w:val="21"/>
              </w:rPr>
            </w:pPr>
          </w:p>
          <w:p w:rsidR="005B46B4" w:rsidRPr="005D6D93" w:rsidRDefault="00B61A24">
            <w:pPr>
              <w:spacing w:line="240" w:lineRule="exact"/>
              <w:rPr>
                <w:rFonts w:ascii="宋体" w:hAnsi="宋体"/>
                <w:b/>
                <w:sz w:val="21"/>
                <w:szCs w:val="21"/>
              </w:rPr>
            </w:pPr>
          </w:p>
        </w:tc>
      </w:tr>
      <w:tr w:rsidR="002B7D13" w:rsidTr="005D6D93">
        <w:trPr>
          <w:cantSplit/>
          <w:trHeight w:val="1202"/>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B61A24">
            <w:pPr>
              <w:spacing w:line="240" w:lineRule="exact"/>
              <w:rPr>
                <w:rFonts w:ascii="宋体" w:hAnsi="宋体"/>
                <w:b/>
                <w:sz w:val="21"/>
                <w:szCs w:val="21"/>
              </w:rPr>
            </w:pPr>
          </w:p>
        </w:tc>
      </w:tr>
      <w:tr w:rsidR="002B7D13">
        <w:trPr>
          <w:cantSplit/>
          <w:trHeight w:val="850"/>
          <w:jc w:val="center"/>
        </w:trPr>
        <w:tc>
          <w:tcPr>
            <w:tcW w:w="720" w:type="dxa"/>
            <w:vMerge/>
            <w:vAlign w:val="center"/>
          </w:tcPr>
          <w:p w:rsidR="005B46B4" w:rsidRDefault="00B61A24">
            <w:pPr>
              <w:spacing w:line="240" w:lineRule="exact"/>
              <w:jc w:val="center"/>
              <w:rPr>
                <w:b/>
                <w:sz w:val="20"/>
              </w:rPr>
            </w:pPr>
          </w:p>
        </w:tc>
        <w:tc>
          <w:tcPr>
            <w:tcW w:w="9198" w:type="dxa"/>
          </w:tcPr>
          <w:p w:rsidR="005B46B4" w:rsidRPr="005D6D93" w:rsidRDefault="00B7092A">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2B7D13" w:rsidTr="005D6D93">
        <w:trPr>
          <w:cantSplit/>
          <w:trHeight w:val="1050"/>
          <w:jc w:val="center"/>
        </w:trPr>
        <w:tc>
          <w:tcPr>
            <w:tcW w:w="720" w:type="dxa"/>
            <w:vMerge w:val="restart"/>
            <w:vAlign w:val="center"/>
          </w:tcPr>
          <w:p w:rsidR="005D6D93" w:rsidRPr="005D6D93" w:rsidRDefault="00B7092A"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B7092A"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B7092A"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B7092A"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B7092A">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80801" w:rsidRPr="00AE38BF" w:rsidRDefault="00A80801" w:rsidP="00A5175F">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企业自体系建立以来，通过内审的改进、管理评审；纠正措施的实施、顾客满意度调查等措施，采取了具体的改进措施。基本符合要求。</w:t>
            </w:r>
          </w:p>
          <w:p w:rsidR="00A80801" w:rsidRDefault="00A80801" w:rsidP="00A5175F">
            <w:pPr>
              <w:spacing w:beforeLines="20" w:afterLines="20" w:line="280" w:lineRule="exact"/>
              <w:ind w:firstLineChars="200" w:firstLine="420"/>
              <w:rPr>
                <w:rFonts w:ascii="宋体" w:hAnsi="宋体" w:cs="宋体"/>
                <w:sz w:val="21"/>
                <w:szCs w:val="21"/>
              </w:rPr>
            </w:pPr>
            <w:r w:rsidRPr="00AE38BF">
              <w:rPr>
                <w:rFonts w:ascii="宋体" w:hAnsi="宋体" w:cs="宋体" w:hint="eastAsia"/>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5D6D93" w:rsidRPr="00A80801" w:rsidRDefault="00B61A24">
            <w:pPr>
              <w:spacing w:line="240" w:lineRule="exact"/>
              <w:rPr>
                <w:rFonts w:ascii="宋体" w:hAnsi="宋体"/>
                <w:b/>
                <w:sz w:val="21"/>
                <w:szCs w:val="21"/>
              </w:rPr>
            </w:pPr>
          </w:p>
        </w:tc>
      </w:tr>
      <w:tr w:rsidR="002B7D13">
        <w:trPr>
          <w:cantSplit/>
          <w:trHeight w:val="1259"/>
          <w:jc w:val="center"/>
        </w:trPr>
        <w:tc>
          <w:tcPr>
            <w:tcW w:w="720" w:type="dxa"/>
            <w:vMerge/>
            <w:vAlign w:val="center"/>
          </w:tcPr>
          <w:p w:rsidR="005D6D93" w:rsidRDefault="00B61A24">
            <w:pPr>
              <w:spacing w:line="240" w:lineRule="exact"/>
              <w:jc w:val="center"/>
              <w:rPr>
                <w:b/>
                <w:sz w:val="20"/>
              </w:rPr>
            </w:pPr>
          </w:p>
        </w:tc>
        <w:tc>
          <w:tcPr>
            <w:tcW w:w="9198" w:type="dxa"/>
          </w:tcPr>
          <w:p w:rsidR="005D6D93" w:rsidRPr="005D6D93" w:rsidRDefault="00B7092A">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B61A24">
            <w:pPr>
              <w:spacing w:line="240" w:lineRule="exact"/>
              <w:rPr>
                <w:rFonts w:ascii="宋体" w:hAnsi="宋体"/>
                <w:b/>
                <w:sz w:val="21"/>
                <w:szCs w:val="21"/>
              </w:rPr>
            </w:pPr>
          </w:p>
          <w:p w:rsidR="005D6D93" w:rsidRPr="005D6D93" w:rsidRDefault="00A80801">
            <w:pPr>
              <w:spacing w:line="240" w:lineRule="exact"/>
              <w:rPr>
                <w:rFonts w:ascii="宋体" w:hAnsi="宋体"/>
                <w:b/>
                <w:sz w:val="21"/>
                <w:szCs w:val="21"/>
              </w:rPr>
            </w:pPr>
            <w:r>
              <w:rPr>
                <w:rFonts w:ascii="宋体" w:hAnsi="宋体"/>
                <w:b/>
                <w:sz w:val="21"/>
                <w:szCs w:val="21"/>
              </w:rPr>
              <w:t>无</w:t>
            </w:r>
          </w:p>
        </w:tc>
      </w:tr>
      <w:tr w:rsidR="002B7D13">
        <w:trPr>
          <w:cantSplit/>
          <w:trHeight w:val="1259"/>
          <w:jc w:val="center"/>
        </w:trPr>
        <w:tc>
          <w:tcPr>
            <w:tcW w:w="720" w:type="dxa"/>
            <w:vMerge/>
            <w:vAlign w:val="center"/>
          </w:tcPr>
          <w:p w:rsidR="005D6D93" w:rsidRDefault="00B61A24">
            <w:pPr>
              <w:spacing w:line="240" w:lineRule="exact"/>
              <w:jc w:val="center"/>
              <w:rPr>
                <w:b/>
                <w:sz w:val="20"/>
              </w:rPr>
            </w:pPr>
          </w:p>
        </w:tc>
        <w:tc>
          <w:tcPr>
            <w:tcW w:w="9198" w:type="dxa"/>
          </w:tcPr>
          <w:p w:rsidR="005D6D93" w:rsidRDefault="00B7092A">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A80801" w:rsidRPr="005D6D93" w:rsidRDefault="00A80801">
            <w:pPr>
              <w:spacing w:line="240" w:lineRule="exact"/>
              <w:rPr>
                <w:rFonts w:ascii="宋体" w:hAnsi="宋体"/>
                <w:b/>
                <w:sz w:val="21"/>
                <w:szCs w:val="21"/>
              </w:rPr>
            </w:pPr>
            <w:r>
              <w:rPr>
                <w:rFonts w:ascii="宋体" w:hAnsi="宋体" w:hint="eastAsia"/>
                <w:b/>
                <w:sz w:val="21"/>
                <w:szCs w:val="21"/>
              </w:rPr>
              <w:t>无</w:t>
            </w:r>
          </w:p>
        </w:tc>
      </w:tr>
      <w:tr w:rsidR="002B7D13">
        <w:trPr>
          <w:cantSplit/>
          <w:trHeight w:val="980"/>
          <w:jc w:val="center"/>
        </w:trPr>
        <w:tc>
          <w:tcPr>
            <w:tcW w:w="720" w:type="dxa"/>
            <w:vMerge/>
            <w:vAlign w:val="center"/>
          </w:tcPr>
          <w:p w:rsidR="005D6D93" w:rsidRDefault="00B61A24">
            <w:pPr>
              <w:spacing w:line="240" w:lineRule="exact"/>
              <w:jc w:val="center"/>
              <w:rPr>
                <w:b/>
                <w:sz w:val="20"/>
              </w:rPr>
            </w:pPr>
          </w:p>
        </w:tc>
        <w:tc>
          <w:tcPr>
            <w:tcW w:w="9198" w:type="dxa"/>
          </w:tcPr>
          <w:p w:rsidR="005D6D93" w:rsidRDefault="00B7092A">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A80801" w:rsidRPr="00A80801" w:rsidRDefault="00A80801" w:rsidP="00A5175F">
            <w:pPr>
              <w:spacing w:beforeLines="20" w:afterLines="20" w:line="280" w:lineRule="exact"/>
              <w:ind w:firstLineChars="200" w:firstLine="420"/>
              <w:rPr>
                <w:rFonts w:ascii="宋体" w:hAnsi="宋体" w:cs="宋体"/>
                <w:sz w:val="21"/>
                <w:szCs w:val="21"/>
              </w:rPr>
            </w:pPr>
            <w:r w:rsidRPr="00A80801">
              <w:rPr>
                <w:rFonts w:ascii="宋体" w:hAnsi="宋体" w:cs="宋体" w:hint="eastAsia"/>
                <w:sz w:val="21"/>
                <w:szCs w:val="21"/>
              </w:rPr>
              <w:t>上次审核时发现的问题，有2个：</w:t>
            </w:r>
          </w:p>
          <w:p w:rsidR="00A80801" w:rsidRPr="00A80801" w:rsidRDefault="00A80801" w:rsidP="00A5175F">
            <w:pPr>
              <w:spacing w:beforeLines="20" w:afterLines="20" w:line="280" w:lineRule="exact"/>
              <w:ind w:firstLineChars="200" w:firstLine="420"/>
              <w:rPr>
                <w:rFonts w:ascii="宋体" w:hAnsi="宋体" w:cs="宋体"/>
                <w:sz w:val="21"/>
                <w:szCs w:val="21"/>
              </w:rPr>
            </w:pPr>
            <w:r w:rsidRPr="00A80801">
              <w:rPr>
                <w:rFonts w:ascii="宋体" w:hAnsi="宋体" w:cs="宋体" w:hint="eastAsia"/>
                <w:sz w:val="21"/>
                <w:szCs w:val="21"/>
              </w:rPr>
              <w:t>1、未能提供储气罐压力表和安全阀检验合格的证据，不符合要求。</w:t>
            </w:r>
          </w:p>
          <w:p w:rsidR="00A80801" w:rsidRPr="00A80801" w:rsidRDefault="00A80801" w:rsidP="00A5175F">
            <w:pPr>
              <w:spacing w:beforeLines="20" w:afterLines="20" w:line="280" w:lineRule="exact"/>
              <w:ind w:firstLineChars="200" w:firstLine="420"/>
              <w:rPr>
                <w:rFonts w:ascii="宋体" w:hAnsi="宋体" w:cs="宋体"/>
                <w:sz w:val="21"/>
                <w:szCs w:val="21"/>
              </w:rPr>
            </w:pPr>
            <w:r w:rsidRPr="00A80801">
              <w:rPr>
                <w:rFonts w:ascii="宋体" w:hAnsi="宋体" w:cs="宋体" w:hint="eastAsia"/>
                <w:sz w:val="21"/>
                <w:szCs w:val="21"/>
              </w:rPr>
              <w:t>2、审核现场发现质检员使用的测温仪、卡尺没有校准/检定合格的标识，经查未校准，不符合要求。</w:t>
            </w:r>
          </w:p>
          <w:p w:rsidR="00A80801" w:rsidRPr="005D6D93" w:rsidRDefault="00A80801" w:rsidP="00A5175F">
            <w:pPr>
              <w:spacing w:beforeLines="20" w:afterLines="20" w:line="280" w:lineRule="exact"/>
              <w:ind w:firstLineChars="200" w:firstLine="420"/>
              <w:rPr>
                <w:rFonts w:ascii="宋体" w:hAnsi="宋体"/>
                <w:b/>
                <w:sz w:val="21"/>
                <w:szCs w:val="21"/>
              </w:rPr>
            </w:pPr>
            <w:r w:rsidRPr="00A80801">
              <w:rPr>
                <w:rFonts w:ascii="宋体" w:hAnsi="宋体" w:cs="宋体" w:hint="eastAsia"/>
                <w:sz w:val="21"/>
                <w:szCs w:val="21"/>
              </w:rPr>
              <w:t>经此次监督审核现场验证，相关整改措施有效，</w:t>
            </w:r>
            <w:r w:rsidR="008F3909">
              <w:rPr>
                <w:rFonts w:ascii="宋体" w:hAnsi="宋体" w:cs="宋体" w:hint="eastAsia"/>
                <w:sz w:val="21"/>
                <w:szCs w:val="21"/>
              </w:rPr>
              <w:t>已进行送检、</w:t>
            </w:r>
            <w:r w:rsidRPr="00A80801">
              <w:rPr>
                <w:rFonts w:ascii="宋体" w:hAnsi="宋体" w:cs="宋体" w:hint="eastAsia"/>
                <w:sz w:val="21"/>
                <w:szCs w:val="21"/>
              </w:rPr>
              <w:t>无类似不符合情况发生。符合要求。</w:t>
            </w:r>
          </w:p>
        </w:tc>
      </w:tr>
    </w:tbl>
    <w:p w:rsidR="005B46B4" w:rsidRDefault="00B61A24" w:rsidP="00A5175F">
      <w:pPr>
        <w:tabs>
          <w:tab w:val="left" w:pos="645"/>
        </w:tabs>
        <w:spacing w:afterLines="50" w:line="360" w:lineRule="exact"/>
        <w:rPr>
          <w:b/>
          <w:sz w:val="26"/>
          <w:szCs w:val="26"/>
        </w:rPr>
      </w:pPr>
    </w:p>
    <w:p w:rsidR="005B46B4" w:rsidRDefault="00B7092A" w:rsidP="00A5175F">
      <w:pPr>
        <w:tabs>
          <w:tab w:val="left" w:pos="645"/>
        </w:tabs>
        <w:spacing w:afterLines="50" w:line="360" w:lineRule="exact"/>
        <w:rPr>
          <w:b/>
          <w:sz w:val="16"/>
          <w:szCs w:val="16"/>
        </w:rPr>
      </w:pPr>
      <w:r>
        <w:rPr>
          <w:rFonts w:hint="eastAsia"/>
          <w:b/>
          <w:sz w:val="26"/>
          <w:szCs w:val="26"/>
        </w:rPr>
        <w:t>七、其它需要说明的问题</w:t>
      </w:r>
    </w:p>
    <w:p w:rsidR="005B46B4" w:rsidRDefault="00B7092A" w:rsidP="00A1692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B7D13" w:rsidTr="00BA3D59">
        <w:tc>
          <w:tcPr>
            <w:tcW w:w="5353" w:type="dxa"/>
          </w:tcPr>
          <w:p w:rsidR="005B46B4" w:rsidRPr="00BA3D59" w:rsidRDefault="00B7092A" w:rsidP="00A16922">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B7092A" w:rsidP="00A16922">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2B7D13" w:rsidTr="00BA3D59">
        <w:tc>
          <w:tcPr>
            <w:tcW w:w="5353" w:type="dxa"/>
          </w:tcPr>
          <w:p w:rsidR="005B46B4" w:rsidRPr="00BA3D59" w:rsidRDefault="00B7092A" w:rsidP="00A16922">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61A24" w:rsidP="00A16922">
            <w:pPr>
              <w:snapToGrid w:val="0"/>
              <w:spacing w:line="360" w:lineRule="auto"/>
              <w:ind w:leftChars="-88" w:left="-211" w:firstLineChars="223" w:firstLine="537"/>
              <w:rPr>
                <w:rFonts w:ascii="宋体"/>
                <w:b/>
                <w:szCs w:val="21"/>
              </w:rPr>
            </w:pPr>
          </w:p>
        </w:tc>
      </w:tr>
      <w:tr w:rsidR="002B7D13" w:rsidTr="00BA3D59">
        <w:tc>
          <w:tcPr>
            <w:tcW w:w="5353" w:type="dxa"/>
          </w:tcPr>
          <w:p w:rsidR="005B46B4" w:rsidRPr="00BA3D59" w:rsidRDefault="00B7092A" w:rsidP="00A1692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61A24" w:rsidP="00A16922">
            <w:pPr>
              <w:snapToGrid w:val="0"/>
              <w:spacing w:line="360" w:lineRule="auto"/>
              <w:ind w:leftChars="-88" w:left="-211" w:firstLineChars="223" w:firstLine="537"/>
              <w:rPr>
                <w:rFonts w:ascii="宋体"/>
                <w:b/>
                <w:color w:val="FF0000"/>
                <w:szCs w:val="21"/>
              </w:rPr>
            </w:pPr>
          </w:p>
        </w:tc>
      </w:tr>
      <w:tr w:rsidR="002B7D13" w:rsidTr="00BA3D59">
        <w:tc>
          <w:tcPr>
            <w:tcW w:w="5353" w:type="dxa"/>
          </w:tcPr>
          <w:p w:rsidR="005B46B4" w:rsidRPr="00BA3D59" w:rsidRDefault="00B7092A" w:rsidP="00A1692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61A24" w:rsidP="00A16922">
            <w:pPr>
              <w:snapToGrid w:val="0"/>
              <w:spacing w:line="360" w:lineRule="auto"/>
              <w:ind w:leftChars="-88" w:left="-211" w:firstLineChars="223" w:firstLine="537"/>
              <w:rPr>
                <w:rFonts w:ascii="宋体"/>
                <w:b/>
                <w:color w:val="FF0000"/>
                <w:szCs w:val="21"/>
              </w:rPr>
            </w:pPr>
          </w:p>
        </w:tc>
      </w:tr>
    </w:tbl>
    <w:p w:rsidR="005B46B4" w:rsidRDefault="00B61A24" w:rsidP="00A16922">
      <w:pPr>
        <w:snapToGrid w:val="0"/>
        <w:spacing w:line="360" w:lineRule="auto"/>
        <w:ind w:leftChars="-88" w:left="-211" w:firstLineChars="223" w:firstLine="493"/>
        <w:rPr>
          <w:b/>
          <w:spacing w:val="-10"/>
          <w:szCs w:val="21"/>
        </w:rPr>
      </w:pPr>
    </w:p>
    <w:p w:rsidR="005B46B4" w:rsidRDefault="00A80801" w:rsidP="00A16922">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B7092A">
        <w:rPr>
          <w:rFonts w:ascii="宋体" w:hAnsi="宋体" w:hint="eastAsia"/>
          <w:b/>
          <w:szCs w:val="21"/>
        </w:rPr>
        <w:t>达到审核目的</w:t>
      </w:r>
    </w:p>
    <w:p w:rsidR="005B46B4" w:rsidRDefault="00B7092A" w:rsidP="00A1692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B7092A" w:rsidP="00A5175F">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B7092A"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A80801">
        <w:rPr>
          <w:rFonts w:ascii="宋体" w:hAnsi="宋体" w:hint="eastAsia"/>
          <w:b/>
          <w:szCs w:val="21"/>
        </w:rPr>
        <w:t>1</w:t>
      </w:r>
      <w:r w:rsidRPr="005D6D93">
        <w:rPr>
          <w:rFonts w:ascii="宋体" w:hAnsi="宋体" w:hint="eastAsia"/>
          <w:b/>
          <w:szCs w:val="21"/>
        </w:rPr>
        <w:t>项；其中</w:t>
      </w:r>
      <w:r w:rsidR="00FE6447">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w:t>
      </w:r>
      <w:r w:rsidR="00A80801">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B7092A" w:rsidP="00A5175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B7D13">
        <w:trPr>
          <w:cantSplit/>
          <w:trHeight w:val="510"/>
          <w:jc w:val="center"/>
        </w:trPr>
        <w:tc>
          <w:tcPr>
            <w:tcW w:w="9523" w:type="dxa"/>
            <w:vAlign w:val="center"/>
          </w:tcPr>
          <w:p w:rsidR="00A80801" w:rsidRPr="001808D4" w:rsidRDefault="00A80801" w:rsidP="00A80801">
            <w:pPr>
              <w:ind w:leftChars="100" w:left="240" w:firstLineChars="50" w:firstLine="120"/>
              <w:jc w:val="left"/>
              <w:rPr>
                <w:rFonts w:ascii="宋体" w:hAnsi="宋体"/>
                <w:b/>
                <w:szCs w:val="21"/>
              </w:rPr>
            </w:pPr>
            <w:r w:rsidRPr="001808D4">
              <w:rPr>
                <w:rFonts w:ascii="宋体" w:hAnsi="宋体"/>
                <w:b/>
                <w:szCs w:val="21"/>
              </w:rPr>
              <w:t>1.</w:t>
            </w:r>
            <w:r>
              <w:rPr>
                <w:rFonts w:ascii="MS Mincho" w:eastAsia="MS Mincho" w:hAnsi="MS Mincho" w:cs="MS Mincho" w:hint="eastAsia"/>
                <w:b/>
                <w:spacing w:val="-10"/>
                <w:szCs w:val="21"/>
              </w:rPr>
              <w:t xml:space="preserve"> ☑</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A80801" w:rsidRPr="001808D4" w:rsidRDefault="00A80801" w:rsidP="00A80801">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A80801" w:rsidRPr="001808D4" w:rsidRDefault="00A80801" w:rsidP="00A80801">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80801" w:rsidRPr="001808D4" w:rsidRDefault="00A80801" w:rsidP="00A80801">
            <w:pPr>
              <w:spacing w:line="280" w:lineRule="exact"/>
              <w:ind w:firstLineChars="100" w:firstLine="241"/>
              <w:rPr>
                <w:rFonts w:ascii="宋体" w:hAnsi="宋体"/>
                <w:b/>
                <w:szCs w:val="21"/>
              </w:rPr>
            </w:pPr>
          </w:p>
          <w:p w:rsidR="00A80801" w:rsidRPr="00030699" w:rsidRDefault="00A80801" w:rsidP="00A5175F">
            <w:pPr>
              <w:spacing w:beforeLines="20" w:afterLines="20" w:line="280" w:lineRule="exact"/>
              <w:ind w:firstLineChars="200" w:firstLine="420"/>
              <w:rPr>
                <w:rFonts w:ascii="宋体" w:hAnsi="宋体" w:cs="宋体"/>
                <w:sz w:val="21"/>
                <w:szCs w:val="21"/>
              </w:rPr>
            </w:pPr>
            <w:r w:rsidRPr="00030699">
              <w:rPr>
                <w:rFonts w:ascii="宋体" w:hAnsi="宋体" w:cs="宋体" w:hint="eastAsia"/>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5B46B4" w:rsidRPr="001808D4" w:rsidRDefault="00B61A24">
            <w:pPr>
              <w:spacing w:line="240" w:lineRule="exact"/>
              <w:rPr>
                <w:rFonts w:ascii="宋体" w:hAnsi="宋体"/>
                <w:b/>
                <w:szCs w:val="21"/>
              </w:rPr>
            </w:pPr>
          </w:p>
        </w:tc>
      </w:tr>
      <w:tr w:rsidR="002B7D13">
        <w:trPr>
          <w:cantSplit/>
          <w:trHeight w:val="510"/>
          <w:jc w:val="center"/>
        </w:trPr>
        <w:tc>
          <w:tcPr>
            <w:tcW w:w="9523" w:type="dxa"/>
          </w:tcPr>
          <w:p w:rsidR="005B46B4" w:rsidRPr="001808D4" w:rsidRDefault="00B7092A">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B7092A" w:rsidP="00A16922">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A80801" w:rsidP="00A80801">
            <w:pPr>
              <w:spacing w:line="280" w:lineRule="exact"/>
              <w:ind w:firstLineChars="150" w:firstLine="331"/>
              <w:rPr>
                <w:rFonts w:ascii="宋体" w:hAnsi="宋体"/>
                <w:b/>
                <w:szCs w:val="21"/>
              </w:rPr>
            </w:pPr>
            <w:r>
              <w:rPr>
                <w:rFonts w:ascii="MS Mincho" w:eastAsia="MS Mincho" w:hAnsi="MS Mincho" w:cs="MS Mincho" w:hint="eastAsia"/>
                <w:b/>
                <w:spacing w:val="-10"/>
                <w:szCs w:val="21"/>
              </w:rPr>
              <w:t>☑</w:t>
            </w:r>
            <w:r w:rsidRPr="001808D4">
              <w:rPr>
                <w:rFonts w:ascii="宋体" w:hAnsi="宋体"/>
                <w:b/>
                <w:szCs w:val="21"/>
              </w:rPr>
              <w:t xml:space="preserve"> </w:t>
            </w:r>
            <w:r w:rsidR="00B7092A" w:rsidRPr="001808D4">
              <w:rPr>
                <w:rFonts w:ascii="宋体" w:hAnsi="宋体"/>
                <w:b/>
                <w:szCs w:val="21"/>
              </w:rPr>
              <w:t>(</w:t>
            </w:r>
            <w:r w:rsidR="00B7092A" w:rsidRPr="001808D4">
              <w:rPr>
                <w:rFonts w:ascii="宋体" w:hAnsi="宋体" w:hint="eastAsia"/>
                <w:b/>
                <w:szCs w:val="21"/>
              </w:rPr>
              <w:t>在完成纠正措施后</w:t>
            </w:r>
            <w:r w:rsidR="00B7092A" w:rsidRPr="001808D4">
              <w:rPr>
                <w:rFonts w:ascii="宋体" w:hAnsi="宋体"/>
                <w:b/>
                <w:szCs w:val="21"/>
              </w:rPr>
              <w:t>)</w:t>
            </w:r>
            <w:r w:rsidR="00B7092A" w:rsidRPr="001808D4">
              <w:rPr>
                <w:rFonts w:ascii="宋体" w:hAnsi="宋体" w:hint="eastAsia"/>
                <w:b/>
                <w:szCs w:val="21"/>
              </w:rPr>
              <w:t>推荐保持（</w:t>
            </w:r>
            <w:r>
              <w:rPr>
                <w:rFonts w:ascii="MS Mincho" w:eastAsia="MS Mincho" w:hAnsi="MS Mincho" w:cs="MS Mincho" w:hint="eastAsia"/>
                <w:b/>
                <w:spacing w:val="-10"/>
                <w:szCs w:val="21"/>
              </w:rPr>
              <w:t>☑</w:t>
            </w:r>
            <w:r w:rsidR="00B7092A" w:rsidRPr="001808D4">
              <w:rPr>
                <w:rFonts w:ascii="宋体" w:hAnsi="宋体"/>
                <w:b/>
                <w:szCs w:val="21"/>
              </w:rPr>
              <w:t>QMS</w:t>
            </w:r>
            <w:r w:rsidR="00B7092A" w:rsidRPr="001808D4">
              <w:rPr>
                <w:rFonts w:ascii="宋体" w:hAnsi="宋体" w:hint="eastAsia"/>
                <w:b/>
                <w:szCs w:val="21"/>
              </w:rPr>
              <w:t>□50430□</w:t>
            </w:r>
            <w:r w:rsidR="00B7092A" w:rsidRPr="001808D4">
              <w:rPr>
                <w:rFonts w:ascii="宋体" w:hAnsi="宋体"/>
                <w:b/>
                <w:szCs w:val="21"/>
              </w:rPr>
              <w:t xml:space="preserve">EMS  </w:t>
            </w:r>
            <w:r w:rsidR="00B7092A" w:rsidRPr="001808D4">
              <w:rPr>
                <w:rFonts w:ascii="宋体" w:hAnsi="宋体" w:hint="eastAsia"/>
                <w:b/>
                <w:szCs w:val="21"/>
              </w:rPr>
              <w:t>□</w:t>
            </w:r>
            <w:r w:rsidR="00B7092A" w:rsidRPr="001808D4">
              <w:rPr>
                <w:rFonts w:ascii="宋体" w:hAnsi="宋体"/>
                <w:b/>
                <w:szCs w:val="21"/>
              </w:rPr>
              <w:t>OHSMS</w:t>
            </w:r>
          </w:p>
          <w:p w:rsidR="005B46B4" w:rsidRPr="001808D4" w:rsidRDefault="00B7092A" w:rsidP="00A16922">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B7092A" w:rsidP="00A16922">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B7092A" w:rsidP="00A16922">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61A24" w:rsidP="00A16922">
            <w:pPr>
              <w:spacing w:line="280" w:lineRule="exact"/>
              <w:ind w:firstLineChars="150" w:firstLine="392"/>
              <w:rPr>
                <w:b/>
                <w:sz w:val="26"/>
                <w:szCs w:val="26"/>
              </w:rPr>
            </w:pPr>
          </w:p>
        </w:tc>
      </w:tr>
    </w:tbl>
    <w:p w:rsidR="005B46B4" w:rsidRDefault="00B61A24">
      <w:pPr>
        <w:snapToGrid w:val="0"/>
        <w:spacing w:line="240" w:lineRule="exact"/>
        <w:rPr>
          <w:b/>
          <w:sz w:val="21"/>
          <w:szCs w:val="21"/>
        </w:rPr>
      </w:pPr>
    </w:p>
    <w:p w:rsidR="005B46B4" w:rsidRDefault="00B7092A" w:rsidP="00A5175F">
      <w:pPr>
        <w:tabs>
          <w:tab w:val="left" w:pos="645"/>
        </w:tabs>
        <w:spacing w:afterLines="50" w:line="360" w:lineRule="exact"/>
        <w:rPr>
          <w:b/>
          <w:sz w:val="16"/>
          <w:szCs w:val="16"/>
        </w:rPr>
      </w:pPr>
      <w:r>
        <w:rPr>
          <w:rFonts w:hint="eastAsia"/>
          <w:b/>
          <w:sz w:val="26"/>
          <w:szCs w:val="26"/>
        </w:rPr>
        <w:t>十、不符合项纠正措施要求</w:t>
      </w:r>
    </w:p>
    <w:p w:rsidR="005B46B4" w:rsidRDefault="00B7092A"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B7092A" w:rsidP="00A5175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B61A24">
      <w:pPr>
        <w:snapToGrid w:val="0"/>
        <w:spacing w:line="360" w:lineRule="exact"/>
        <w:rPr>
          <w:b/>
          <w:bCs/>
          <w:sz w:val="21"/>
          <w:szCs w:val="28"/>
        </w:rPr>
      </w:pPr>
    </w:p>
    <w:p w:rsidR="005B46B4" w:rsidRDefault="00A80801" w:rsidP="00A5175F">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4384" behindDoc="0" locked="0" layoutInCell="1" allowOverlap="1">
            <wp:simplePos x="0" y="0"/>
            <wp:positionH relativeFrom="column">
              <wp:posOffset>1756410</wp:posOffset>
            </wp:positionH>
            <wp:positionV relativeFrom="paragraph">
              <wp:posOffset>193675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B7092A">
        <w:rPr>
          <w:rFonts w:hint="eastAsia"/>
          <w:b/>
          <w:sz w:val="26"/>
          <w:szCs w:val="26"/>
        </w:rPr>
        <w:t>十二、审核组签字</w:t>
      </w:r>
    </w:p>
    <w:p w:rsidR="005B46B4" w:rsidRDefault="00B7092A" w:rsidP="00A16922">
      <w:pPr>
        <w:snapToGrid w:val="0"/>
        <w:spacing w:line="320" w:lineRule="exact"/>
        <w:ind w:firstLineChars="250" w:firstLine="527"/>
        <w:rPr>
          <w:b/>
          <w:sz w:val="21"/>
        </w:rPr>
      </w:pPr>
      <w:r>
        <w:rPr>
          <w:rFonts w:hint="eastAsia"/>
          <w:b/>
          <w:sz w:val="21"/>
        </w:rPr>
        <w:t>审核组组长（签名）：</w:t>
      </w:r>
    </w:p>
    <w:p w:rsidR="005B46B4" w:rsidRDefault="00B7092A" w:rsidP="00A5175F">
      <w:pPr>
        <w:snapToGrid w:val="0"/>
        <w:spacing w:beforeLines="50" w:line="320" w:lineRule="exact"/>
        <w:ind w:firstLineChars="250" w:firstLine="527"/>
        <w:rPr>
          <w:b/>
          <w:sz w:val="21"/>
        </w:rPr>
      </w:pPr>
      <w:r>
        <w:rPr>
          <w:rFonts w:hint="eastAsia"/>
          <w:b/>
          <w:sz w:val="21"/>
        </w:rPr>
        <w:t>审核组组员（签名）：</w:t>
      </w:r>
    </w:p>
    <w:p w:rsidR="005B46B4" w:rsidRDefault="00B7092A" w:rsidP="00A16922">
      <w:pPr>
        <w:snapToGrid w:val="0"/>
        <w:spacing w:line="280" w:lineRule="exact"/>
        <w:ind w:firstLineChars="3000" w:firstLine="6325"/>
        <w:rPr>
          <w:b/>
          <w:sz w:val="21"/>
        </w:rPr>
      </w:pPr>
      <w:r>
        <w:rPr>
          <w:rFonts w:hint="eastAsia"/>
          <w:b/>
          <w:sz w:val="21"/>
        </w:rPr>
        <w:t>日期：</w:t>
      </w:r>
      <w:r w:rsidR="00A80801">
        <w:rPr>
          <w:rFonts w:hint="eastAsia"/>
          <w:b/>
          <w:sz w:val="21"/>
        </w:rPr>
        <w:t>2020-11-5</w:t>
      </w:r>
    </w:p>
    <w:p w:rsidR="005B46B4" w:rsidRDefault="00B61A24" w:rsidP="00A16922">
      <w:pPr>
        <w:snapToGrid w:val="0"/>
        <w:spacing w:line="200" w:lineRule="exact"/>
        <w:ind w:firstLineChars="300" w:firstLine="482"/>
        <w:rPr>
          <w:b/>
          <w:sz w:val="16"/>
          <w:szCs w:val="16"/>
        </w:rPr>
      </w:pPr>
    </w:p>
    <w:p w:rsidR="005B46B4" w:rsidRDefault="00B7092A" w:rsidP="00A5175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B7092A" w:rsidP="00A1692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A80801">
        <w:rPr>
          <w:rFonts w:ascii="MS Mincho" w:eastAsia="MS Mincho" w:hAnsi="MS Mincho" w:cs="MS Mincho" w:hint="eastAsia"/>
          <w:b/>
          <w:sz w:val="21"/>
          <w:szCs w:val="21"/>
        </w:rPr>
        <w:t>☑</w:t>
      </w:r>
      <w:r>
        <w:rPr>
          <w:b/>
          <w:sz w:val="21"/>
          <w:szCs w:val="21"/>
        </w:rPr>
        <w:t>QMS (</w:t>
      </w:r>
      <w:r w:rsidR="00A80801">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A80801">
        <w:rPr>
          <w:rFonts w:ascii="MS Mincho" w:eastAsia="MS Mincho" w:hAnsi="MS Mincho" w:cs="MS Mincho" w:hint="eastAsia"/>
          <w:b/>
          <w:sz w:val="21"/>
          <w:szCs w:val="21"/>
        </w:rPr>
        <w:t>☑</w:t>
      </w:r>
      <w:r>
        <w:rPr>
          <w:rFonts w:hint="eastAsia"/>
          <w:b/>
          <w:sz w:val="21"/>
          <w:szCs w:val="21"/>
        </w:rPr>
        <w:t>验证合格□仍有问题</w:t>
      </w:r>
    </w:p>
    <w:p w:rsidR="009D6308" w:rsidRDefault="00B7092A" w:rsidP="00A16922">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B7092A" w:rsidP="00A1692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B7092A" w:rsidP="00A1692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B61A24" w:rsidP="00A16922">
      <w:pPr>
        <w:spacing w:line="360" w:lineRule="exact"/>
        <w:ind w:firstLineChars="400" w:firstLine="843"/>
        <w:rPr>
          <w:b/>
          <w:sz w:val="21"/>
          <w:szCs w:val="21"/>
        </w:rPr>
      </w:pPr>
    </w:p>
    <w:p w:rsidR="005B46B4" w:rsidRDefault="00B7092A" w:rsidP="00A5175F">
      <w:pPr>
        <w:spacing w:beforeLines="50" w:line="400" w:lineRule="exact"/>
        <w:rPr>
          <w:b/>
          <w:sz w:val="21"/>
          <w:szCs w:val="21"/>
          <w:u w:val="single"/>
        </w:rPr>
      </w:pPr>
      <w:r>
        <w:rPr>
          <w:rFonts w:hint="eastAsia"/>
          <w:b/>
          <w:sz w:val="21"/>
          <w:szCs w:val="21"/>
        </w:rPr>
        <w:t>存在问题说明及意见：</w:t>
      </w:r>
    </w:p>
    <w:p w:rsidR="005B46B4" w:rsidRDefault="00B61A24">
      <w:pPr>
        <w:spacing w:line="400" w:lineRule="exact"/>
        <w:rPr>
          <w:b/>
          <w:sz w:val="21"/>
          <w:szCs w:val="21"/>
          <w:u w:val="single"/>
        </w:rPr>
      </w:pPr>
    </w:p>
    <w:p w:rsidR="005B46B4" w:rsidRDefault="00B7092A" w:rsidP="00A5175F">
      <w:pPr>
        <w:spacing w:beforeLines="50"/>
        <w:ind w:firstLineChars="300" w:firstLine="632"/>
        <w:rPr>
          <w:b/>
          <w:sz w:val="21"/>
          <w:szCs w:val="21"/>
        </w:rPr>
      </w:pPr>
      <w:r>
        <w:rPr>
          <w:b/>
          <w:sz w:val="21"/>
          <w:szCs w:val="21"/>
        </w:rPr>
        <w:t>2.</w:t>
      </w:r>
      <w:r>
        <w:rPr>
          <w:rFonts w:hint="eastAsia"/>
          <w:b/>
          <w:sz w:val="21"/>
          <w:szCs w:val="21"/>
        </w:rPr>
        <w:t>验证结论：</w:t>
      </w:r>
    </w:p>
    <w:p w:rsidR="009D6308" w:rsidRDefault="00A80801" w:rsidP="00A5175F">
      <w:pPr>
        <w:tabs>
          <w:tab w:val="left" w:pos="6880"/>
          <w:tab w:val="left" w:pos="7740"/>
          <w:tab w:val="left" w:pos="8385"/>
        </w:tabs>
        <w:snapToGrid w:val="0"/>
        <w:spacing w:beforeLines="50"/>
        <w:ind w:firstLineChars="900" w:firstLine="1897"/>
        <w:rPr>
          <w:b/>
          <w:sz w:val="21"/>
          <w:szCs w:val="21"/>
        </w:rPr>
      </w:pPr>
      <w:r>
        <w:rPr>
          <w:rFonts w:ascii="MS Mincho" w:eastAsia="MS Mincho" w:hAnsi="MS Mincho" w:cs="MS Mincho" w:hint="eastAsia"/>
          <w:b/>
          <w:noProof/>
          <w:sz w:val="21"/>
          <w:szCs w:val="21"/>
        </w:rPr>
        <w:drawing>
          <wp:anchor distT="0" distB="0" distL="114300" distR="114300" simplePos="0" relativeHeight="251666432" behindDoc="0" locked="0" layoutInCell="1" allowOverlap="1">
            <wp:simplePos x="0" y="0"/>
            <wp:positionH relativeFrom="column">
              <wp:posOffset>1200785</wp:posOffset>
            </wp:positionH>
            <wp:positionV relativeFrom="paragraph">
              <wp:posOffset>227330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Pr>
          <w:rFonts w:ascii="MS Mincho" w:eastAsia="MS Mincho" w:hAnsi="MS Mincho" w:cs="MS Mincho" w:hint="eastAsia"/>
          <w:b/>
          <w:sz w:val="21"/>
          <w:szCs w:val="21"/>
        </w:rPr>
        <w:t>☑</w:t>
      </w:r>
      <w:r w:rsidR="00B7092A">
        <w:rPr>
          <w:rFonts w:hint="eastAsia"/>
          <w:b/>
          <w:sz w:val="21"/>
          <w:szCs w:val="21"/>
        </w:rPr>
        <w:t>同意保持注册</w:t>
      </w:r>
      <w:r w:rsidR="00B7092A">
        <w:rPr>
          <w:rFonts w:hint="eastAsia"/>
          <w:b/>
          <w:spacing w:val="-10"/>
          <w:sz w:val="21"/>
          <w:szCs w:val="21"/>
        </w:rPr>
        <w:t>□</w:t>
      </w:r>
      <w:r w:rsidR="00B7092A">
        <w:rPr>
          <w:rFonts w:hint="eastAsia"/>
          <w:b/>
          <w:sz w:val="21"/>
          <w:szCs w:val="21"/>
        </w:rPr>
        <w:t>不同意保持注册</w:t>
      </w:r>
    </w:p>
    <w:p w:rsidR="005B46B4" w:rsidRDefault="00B7092A" w:rsidP="00A5175F">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B7092A" w:rsidP="00A1692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61A24">
      <w:pPr>
        <w:snapToGrid w:val="0"/>
        <w:rPr>
          <w:b/>
          <w:sz w:val="21"/>
          <w:u w:val="single"/>
        </w:rPr>
      </w:pPr>
    </w:p>
    <w:p w:rsidR="005B46B4" w:rsidRDefault="00B7092A">
      <w:pPr>
        <w:spacing w:line="360" w:lineRule="auto"/>
        <w:rPr>
          <w:b/>
          <w:sz w:val="26"/>
          <w:szCs w:val="26"/>
        </w:rPr>
      </w:pPr>
      <w:r>
        <w:rPr>
          <w:rFonts w:hint="eastAsia"/>
          <w:b/>
          <w:sz w:val="26"/>
          <w:szCs w:val="26"/>
        </w:rPr>
        <w:t>十五、认证评定与批准</w:t>
      </w:r>
    </w:p>
    <w:p w:rsidR="009D6308" w:rsidRPr="009D6308" w:rsidRDefault="00B7092A"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B7092A">
      <w:pPr>
        <w:spacing w:line="360" w:lineRule="auto"/>
        <w:ind w:left="600"/>
        <w:rPr>
          <w:b/>
          <w:szCs w:val="24"/>
        </w:rPr>
      </w:pPr>
      <w:r>
        <w:rPr>
          <w:rFonts w:hint="eastAsia"/>
          <w:b/>
          <w:szCs w:val="24"/>
        </w:rPr>
        <w:t>认证评定负责人：</w:t>
      </w:r>
      <w:r w:rsidR="00A80801">
        <w:rPr>
          <w:rFonts w:hint="eastAsia"/>
          <w:b/>
          <w:szCs w:val="24"/>
        </w:rPr>
        <w:t xml:space="preserve">        </w:t>
      </w:r>
      <w:r>
        <w:rPr>
          <w:rFonts w:hint="eastAsia"/>
          <w:b/>
          <w:szCs w:val="24"/>
        </w:rPr>
        <w:t>日期：</w:t>
      </w:r>
      <w:r w:rsidR="00A80801">
        <w:rPr>
          <w:rFonts w:hint="eastAsia"/>
          <w:b/>
          <w:szCs w:val="24"/>
        </w:rPr>
        <w:t xml:space="preserve">  </w:t>
      </w:r>
      <w:r>
        <w:rPr>
          <w:rFonts w:hint="eastAsia"/>
          <w:b/>
          <w:szCs w:val="24"/>
        </w:rPr>
        <w:t>年</w:t>
      </w:r>
      <w:r w:rsidR="00A80801">
        <w:rPr>
          <w:rFonts w:hint="eastAsia"/>
          <w:b/>
          <w:szCs w:val="24"/>
        </w:rPr>
        <w:t xml:space="preserve">  </w:t>
      </w:r>
      <w:r>
        <w:rPr>
          <w:rFonts w:hint="eastAsia"/>
          <w:b/>
          <w:szCs w:val="24"/>
        </w:rPr>
        <w:t>月</w:t>
      </w:r>
      <w:r w:rsidR="00A80801">
        <w:rPr>
          <w:rFonts w:hint="eastAsia"/>
          <w:b/>
          <w:szCs w:val="24"/>
        </w:rPr>
        <w:t xml:space="preserve">  </w:t>
      </w:r>
      <w:r>
        <w:rPr>
          <w:rFonts w:hint="eastAsia"/>
          <w:b/>
          <w:szCs w:val="24"/>
        </w:rPr>
        <w:t>日</w:t>
      </w:r>
    </w:p>
    <w:p w:rsidR="005B46B4" w:rsidRDefault="00B7092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B7092A">
      <w:pPr>
        <w:spacing w:line="360" w:lineRule="auto"/>
        <w:ind w:left="600"/>
        <w:rPr>
          <w:b/>
          <w:szCs w:val="24"/>
        </w:rPr>
      </w:pPr>
      <w:r>
        <w:rPr>
          <w:rFonts w:hint="eastAsia"/>
          <w:b/>
          <w:szCs w:val="24"/>
        </w:rPr>
        <w:t>批准人（总经理）：</w:t>
      </w:r>
      <w:r w:rsidR="00A80801">
        <w:rPr>
          <w:rFonts w:hint="eastAsia"/>
          <w:b/>
          <w:szCs w:val="24"/>
        </w:rPr>
        <w:t xml:space="preserve">       </w:t>
      </w:r>
      <w:r>
        <w:rPr>
          <w:rFonts w:hint="eastAsia"/>
          <w:b/>
          <w:szCs w:val="24"/>
        </w:rPr>
        <w:t>日期：</w:t>
      </w:r>
      <w:r w:rsidR="00A80801">
        <w:rPr>
          <w:rFonts w:hint="eastAsia"/>
          <w:b/>
          <w:szCs w:val="24"/>
        </w:rPr>
        <w:t xml:space="preserve">  </w:t>
      </w:r>
      <w:r>
        <w:rPr>
          <w:rFonts w:hint="eastAsia"/>
          <w:b/>
          <w:szCs w:val="24"/>
        </w:rPr>
        <w:t>年</w:t>
      </w:r>
      <w:r w:rsidR="00A80801">
        <w:rPr>
          <w:rFonts w:hint="eastAsia"/>
          <w:b/>
          <w:szCs w:val="24"/>
        </w:rPr>
        <w:t xml:space="preserve">  </w:t>
      </w:r>
      <w:r>
        <w:rPr>
          <w:rFonts w:hint="eastAsia"/>
          <w:b/>
          <w:szCs w:val="24"/>
        </w:rPr>
        <w:t>月</w:t>
      </w:r>
      <w:r w:rsidR="00A80801">
        <w:rPr>
          <w:rFonts w:hint="eastAsia"/>
          <w:b/>
          <w:szCs w:val="24"/>
        </w:rPr>
        <w:t xml:space="preserve">  </w:t>
      </w:r>
      <w:r>
        <w:rPr>
          <w:rFonts w:hint="eastAsia"/>
          <w:b/>
          <w:szCs w:val="24"/>
        </w:rPr>
        <w:t>日</w:t>
      </w:r>
    </w:p>
    <w:p w:rsidR="005B46B4" w:rsidRDefault="00B7092A" w:rsidP="00A5175F">
      <w:pPr>
        <w:snapToGrid w:val="0"/>
        <w:spacing w:beforeLines="50" w:afterLines="50" w:line="360" w:lineRule="exact"/>
        <w:rPr>
          <w:b/>
          <w:sz w:val="26"/>
          <w:szCs w:val="26"/>
        </w:rPr>
      </w:pPr>
      <w:r>
        <w:rPr>
          <w:rFonts w:hint="eastAsia"/>
          <w:b/>
          <w:sz w:val="26"/>
          <w:szCs w:val="26"/>
        </w:rPr>
        <w:lastRenderedPageBreak/>
        <w:t>十六、审核报告的发放范围：</w:t>
      </w:r>
    </w:p>
    <w:p w:rsidR="005B46B4" w:rsidRDefault="00B7092A" w:rsidP="00A1692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B7092A" w:rsidP="00A1692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B7092A" w:rsidP="00A5175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B7092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B7092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B7092A">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B7092A" w:rsidP="00A5175F">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B7092A" w:rsidP="00A1692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B7092A" w:rsidP="00A1692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B7092A" w:rsidP="00A1692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B7092A" w:rsidP="00A1692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61A24">
      <w:pPr>
        <w:snapToGrid w:val="0"/>
        <w:jc w:val="left"/>
        <w:rPr>
          <w:b/>
          <w:sz w:val="21"/>
          <w:szCs w:val="21"/>
        </w:rPr>
      </w:pPr>
    </w:p>
    <w:p w:rsidR="005B46B4" w:rsidRDefault="00B7092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61A24" w:rsidP="00A16922">
      <w:pPr>
        <w:snapToGrid w:val="0"/>
        <w:ind w:firstLineChars="147" w:firstLine="354"/>
        <w:jc w:val="left"/>
        <w:rPr>
          <w:rFonts w:ascii="方正仿宋简体" w:eastAsia="方正仿宋简体"/>
          <w:b/>
        </w:rPr>
      </w:pPr>
    </w:p>
    <w:p w:rsidR="005B46B4" w:rsidRDefault="00B7092A" w:rsidP="00A1692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B61A24"/>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A24" w:rsidRDefault="00B61A24" w:rsidP="002B7D13">
      <w:r>
        <w:separator/>
      </w:r>
    </w:p>
  </w:endnote>
  <w:endnote w:type="continuationSeparator" w:id="1">
    <w:p w:rsidR="00B61A24" w:rsidRDefault="00B61A24" w:rsidP="002B7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A24" w:rsidRDefault="00B61A24" w:rsidP="002B7D13">
      <w:r>
        <w:separator/>
      </w:r>
    </w:p>
  </w:footnote>
  <w:footnote w:type="continuationSeparator" w:id="1">
    <w:p w:rsidR="00B61A24" w:rsidRDefault="00B61A24" w:rsidP="002B7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E6447" w:rsidP="00A1692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E64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B7092A" w:rsidRPr="00390345">
      <w:rPr>
        <w:rStyle w:val="CharChar1"/>
        <w:rFonts w:hint="default"/>
      </w:rPr>
      <w:t>北京国标联合认证有限公司</w:t>
    </w:r>
    <w:r w:rsidR="00B7092A" w:rsidRPr="00390345">
      <w:rPr>
        <w:rStyle w:val="CharChar1"/>
        <w:rFonts w:hint="default"/>
      </w:rPr>
      <w:tab/>
    </w:r>
    <w:r w:rsidR="00B7092A" w:rsidRPr="00390345">
      <w:rPr>
        <w:rStyle w:val="CharChar1"/>
        <w:rFonts w:hint="default"/>
      </w:rPr>
      <w:tab/>
    </w:r>
    <w:r w:rsidR="00B7092A">
      <w:rPr>
        <w:rStyle w:val="CharChar1"/>
        <w:rFonts w:hint="default"/>
      </w:rPr>
      <w:tab/>
    </w:r>
  </w:p>
  <w:p w:rsidR="004209E6" w:rsidRPr="004209E6" w:rsidRDefault="00FE644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7092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7092A" w:rsidRPr="00390345">
      <w:rPr>
        <w:rStyle w:val="CharChar1"/>
        <w:rFonts w:hint="default"/>
        <w:w w:val="90"/>
      </w:rPr>
      <w:t>Beijing International Standard united Certification Co.,Ltd.</w:t>
    </w:r>
    <w:r w:rsidR="00B7092A" w:rsidRPr="007757F3">
      <w:rPr>
        <w:rFonts w:hint="eastAsia"/>
        <w:sz w:val="18"/>
        <w:szCs w:val="18"/>
      </w:rPr>
      <w:t>ISC-B-I</w:t>
    </w:r>
    <w:r w:rsidR="00B7092A">
      <w:rPr>
        <w:rFonts w:hint="eastAsia"/>
        <w:sz w:val="18"/>
        <w:szCs w:val="18"/>
      </w:rPr>
      <w:t>I-1</w:t>
    </w:r>
    <w:r w:rsidR="00B7092A">
      <w:rPr>
        <w:sz w:val="18"/>
        <w:szCs w:val="18"/>
      </w:rPr>
      <w:t>3</w:t>
    </w:r>
    <w:r w:rsidR="00B7092A" w:rsidRPr="007757F3">
      <w:rPr>
        <w:rFonts w:hint="eastAsia"/>
        <w:sz w:val="18"/>
        <w:szCs w:val="18"/>
      </w:rPr>
      <w:t>管理体系审核记录表</w:t>
    </w:r>
    <w:r w:rsidR="00B7092A">
      <w:rPr>
        <w:rFonts w:hint="eastAsia"/>
        <w:sz w:val="18"/>
        <w:szCs w:val="18"/>
      </w:rPr>
      <w:t>(03</w:t>
    </w:r>
    <w:r w:rsidR="00B7092A">
      <w:rPr>
        <w:rFonts w:hint="eastAsia"/>
        <w:sz w:val="18"/>
        <w:szCs w:val="18"/>
      </w:rPr>
      <w:t>版</w:t>
    </w:r>
    <w:r w:rsidR="00B7092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D13"/>
    <w:rsid w:val="002B7D13"/>
    <w:rsid w:val="006B7D19"/>
    <w:rsid w:val="00824D12"/>
    <w:rsid w:val="008F3909"/>
    <w:rsid w:val="00915E53"/>
    <w:rsid w:val="00A16922"/>
    <w:rsid w:val="00A5175F"/>
    <w:rsid w:val="00A80801"/>
    <w:rsid w:val="00B61A24"/>
    <w:rsid w:val="00B7092A"/>
    <w:rsid w:val="00BF56FC"/>
    <w:rsid w:val="00FE3442"/>
    <w:rsid w:val="00FE6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Normal (Web)"/>
    <w:basedOn w:val="a"/>
    <w:unhideWhenUsed/>
    <w:rsid w:val="006B7D19"/>
    <w:pPr>
      <w:widowControl/>
      <w:spacing w:before="100" w:beforeAutospacing="1" w:after="100" w:afterAutospacing="1"/>
      <w:jc w:val="left"/>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1070</Words>
  <Characters>6102</Characters>
  <Application>Microsoft Office Word</Application>
  <DocSecurity>0</DocSecurity>
  <Lines>50</Lines>
  <Paragraphs>14</Paragraphs>
  <ScaleCrop>false</ScaleCrop>
  <Company>微软中国</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45</cp:revision>
  <cp:lastPrinted>2019-04-18T08:15:00Z</cp:lastPrinted>
  <dcterms:created xsi:type="dcterms:W3CDTF">2016-02-29T05:10:00Z</dcterms:created>
  <dcterms:modified xsi:type="dcterms:W3CDTF">2020-11-16T03:13:00Z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