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A4DD7F3" w14:textId="77777777" w:rsidR="00DB7CE2" w:rsidRDefault="00C33A49" w:rsidP="000D19B0">
      <w:pPr>
        <w:spacing w:line="440" w:lineRule="exact"/>
        <w:jc w:val="center"/>
        <w:rPr>
          <w:rFonts w:ascii="宋体" w:hAnsi="宋体"/>
          <w:b/>
          <w:sz w:val="30"/>
          <w:szCs w:val="30"/>
        </w:rPr>
      </w:pPr>
      <w:r>
        <w:rPr>
          <w:rFonts w:hint="eastAsia"/>
          <w:b/>
          <w:sz w:val="30"/>
          <w:szCs w:val="30"/>
        </w:rPr>
        <w:t xml:space="preserve">          </w:t>
      </w:r>
      <w:r>
        <w:rPr>
          <w:b/>
          <w:sz w:val="30"/>
          <w:szCs w:val="30"/>
        </w:rPr>
        <w:t xml:space="preserve">         </w:t>
      </w:r>
      <w:r>
        <w:rPr>
          <w:rFonts w:hint="eastAsia"/>
          <w:b/>
          <w:sz w:val="30"/>
          <w:szCs w:val="30"/>
        </w:rPr>
        <w:t>审核员</w:t>
      </w:r>
      <w:r>
        <w:rPr>
          <w:rFonts w:ascii="宋体" w:hAnsi="宋体" w:hint="eastAsia"/>
          <w:b/>
          <w:sz w:val="30"/>
          <w:szCs w:val="30"/>
        </w:rPr>
        <w:t>现场审核记录</w:t>
      </w:r>
      <w:bookmarkStart w:id="0" w:name="合同编号"/>
      <w:r>
        <w:rPr>
          <w:rFonts w:ascii="宋体" w:hAnsi="宋体" w:hint="eastAsia"/>
          <w:b/>
          <w:sz w:val="30"/>
          <w:szCs w:val="30"/>
        </w:rPr>
        <w:t xml:space="preserve">            </w:t>
      </w:r>
      <w:r>
        <w:rPr>
          <w:rFonts w:ascii="宋体" w:hAnsi="宋体" w:hint="eastAsia"/>
          <w:bCs/>
          <w:szCs w:val="21"/>
        </w:rPr>
        <w:t>编号</w:t>
      </w:r>
      <w:r>
        <w:rPr>
          <w:rFonts w:ascii="宋体" w:hAnsi="宋体" w:hint="eastAsia"/>
          <w:b/>
          <w:sz w:val="30"/>
          <w:szCs w:val="30"/>
        </w:rPr>
        <w:t xml:space="preserve"> </w:t>
      </w:r>
      <w:bookmarkEnd w:id="0"/>
      <w:r>
        <w:rPr>
          <w:rFonts w:ascii="宋体" w:hAnsi="宋体" w:hint="eastAsia"/>
          <w:szCs w:val="22"/>
          <w:u w:val="single"/>
        </w:rPr>
        <w:t>0226-2019-2020</w:t>
      </w:r>
    </w:p>
    <w:p w14:paraId="27626DBB" w14:textId="77777777" w:rsidR="00DB7CE2" w:rsidRDefault="00C33A49" w:rsidP="000D19B0">
      <w:pPr>
        <w:tabs>
          <w:tab w:val="left" w:pos="6111"/>
        </w:tabs>
        <w:spacing w:line="440" w:lineRule="exact"/>
        <w:rPr>
          <w:sz w:val="24"/>
          <w:szCs w:val="24"/>
          <w:u w:val="single"/>
        </w:rPr>
      </w:pPr>
      <w:r>
        <w:rPr>
          <w:rFonts w:hint="eastAsia"/>
          <w:sz w:val="24"/>
          <w:szCs w:val="24"/>
        </w:rPr>
        <w:t>客户名称：</w:t>
      </w:r>
      <w:bookmarkStart w:id="1" w:name="组织名称"/>
      <w:r>
        <w:rPr>
          <w:rFonts w:ascii="宋体" w:hAnsi="宋体" w:hint="eastAsia"/>
          <w:szCs w:val="21"/>
          <w:u w:val="single"/>
        </w:rPr>
        <w:t>江苏天宇石化冶金设备有限</w:t>
      </w:r>
      <w:r>
        <w:rPr>
          <w:rFonts w:ascii="宋体" w:hAnsi="宋体" w:hint="eastAsia"/>
          <w:szCs w:val="21"/>
          <w:u w:val="single"/>
        </w:rPr>
        <w:t>公司</w:t>
      </w:r>
      <w:bookmarkEnd w:id="1"/>
    </w:p>
    <w:p w14:paraId="061865D2" w14:textId="77777777" w:rsidR="00DB7CE2" w:rsidRDefault="00C33A49" w:rsidP="000D19B0">
      <w:pPr>
        <w:spacing w:line="440" w:lineRule="exact"/>
        <w:rPr>
          <w:sz w:val="24"/>
          <w:szCs w:val="24"/>
        </w:rPr>
      </w:pPr>
      <w:r>
        <w:rPr>
          <w:rFonts w:hint="eastAsia"/>
          <w:sz w:val="24"/>
          <w:szCs w:val="24"/>
        </w:rPr>
        <w:t>审核员：</w:t>
      </w:r>
      <w:r>
        <w:rPr>
          <w:rFonts w:hint="eastAsia"/>
          <w:sz w:val="24"/>
          <w:szCs w:val="24"/>
        </w:rPr>
        <w:t xml:space="preserve">  </w:t>
      </w:r>
      <w:r>
        <w:rPr>
          <w:rFonts w:hint="eastAsia"/>
          <w:sz w:val="24"/>
          <w:szCs w:val="24"/>
          <w:u w:val="single"/>
        </w:rPr>
        <w:t xml:space="preserve">    </w:t>
      </w:r>
      <w:r>
        <w:rPr>
          <w:rFonts w:hint="eastAsia"/>
          <w:sz w:val="24"/>
          <w:szCs w:val="24"/>
          <w:u w:val="dotted"/>
        </w:rPr>
        <w:t>袁菊</w:t>
      </w:r>
      <w:r>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审核日期：</w:t>
      </w:r>
      <w:r>
        <w:rPr>
          <w:rFonts w:hint="eastAsia"/>
          <w:sz w:val="24"/>
          <w:szCs w:val="24"/>
        </w:rPr>
        <w:t>2020</w:t>
      </w:r>
      <w:r>
        <w:rPr>
          <w:rFonts w:hint="eastAsia"/>
          <w:sz w:val="24"/>
          <w:szCs w:val="24"/>
        </w:rPr>
        <w:t>年</w:t>
      </w:r>
      <w:r>
        <w:rPr>
          <w:rFonts w:hint="eastAsia"/>
          <w:sz w:val="24"/>
          <w:szCs w:val="24"/>
        </w:rPr>
        <w:t>1</w:t>
      </w:r>
      <w:r>
        <w:rPr>
          <w:rFonts w:hint="eastAsia"/>
          <w:sz w:val="24"/>
          <w:szCs w:val="24"/>
        </w:rPr>
        <w:t>1</w:t>
      </w:r>
      <w:r>
        <w:rPr>
          <w:rFonts w:hint="eastAsia"/>
          <w:sz w:val="24"/>
          <w:szCs w:val="24"/>
        </w:rPr>
        <w:t>月</w:t>
      </w:r>
      <w:r>
        <w:rPr>
          <w:rFonts w:hint="eastAsia"/>
          <w:sz w:val="24"/>
          <w:szCs w:val="24"/>
        </w:rPr>
        <w:t>1</w:t>
      </w:r>
      <w:r>
        <w:rPr>
          <w:sz w:val="24"/>
          <w:szCs w:val="24"/>
        </w:rPr>
        <w:t>2</w:t>
      </w:r>
      <w:r>
        <w:rPr>
          <w:rFonts w:hint="eastAsia"/>
          <w:sz w:val="24"/>
          <w:szCs w:val="24"/>
        </w:rPr>
        <w:t>日</w:t>
      </w: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2179"/>
        <w:gridCol w:w="992"/>
        <w:gridCol w:w="4962"/>
        <w:gridCol w:w="850"/>
        <w:gridCol w:w="905"/>
      </w:tblGrid>
      <w:tr w:rsidR="00DB7CE2" w14:paraId="1FC2A6DD" w14:textId="77777777" w:rsidTr="000D19B0">
        <w:trPr>
          <w:trHeight w:val="504"/>
          <w:jc w:val="center"/>
        </w:trPr>
        <w:tc>
          <w:tcPr>
            <w:tcW w:w="451" w:type="dxa"/>
            <w:vAlign w:val="center"/>
          </w:tcPr>
          <w:p w14:paraId="7106D651" w14:textId="77777777" w:rsidR="00DB7CE2" w:rsidRDefault="00C33A49" w:rsidP="000D19B0">
            <w:pPr>
              <w:spacing w:line="240" w:lineRule="exact"/>
              <w:rPr>
                <w:szCs w:val="21"/>
              </w:rPr>
            </w:pPr>
            <w:r>
              <w:rPr>
                <w:rFonts w:hint="eastAsia"/>
                <w:szCs w:val="21"/>
              </w:rPr>
              <w:t>序号</w:t>
            </w:r>
          </w:p>
        </w:tc>
        <w:tc>
          <w:tcPr>
            <w:tcW w:w="2179" w:type="dxa"/>
            <w:vAlign w:val="center"/>
          </w:tcPr>
          <w:p w14:paraId="2E58E800" w14:textId="77777777" w:rsidR="00DB7CE2" w:rsidRDefault="00C33A49" w:rsidP="000D19B0">
            <w:pPr>
              <w:spacing w:line="240" w:lineRule="exact"/>
              <w:rPr>
                <w:rFonts w:ascii="宋体" w:hAnsi="宋体"/>
                <w:szCs w:val="21"/>
              </w:rPr>
            </w:pPr>
            <w:r>
              <w:rPr>
                <w:rFonts w:hint="eastAsia"/>
                <w:szCs w:val="21"/>
              </w:rPr>
              <w:t>审核</w:t>
            </w:r>
            <w:r>
              <w:rPr>
                <w:rFonts w:ascii="宋体" w:hAnsi="宋体" w:hint="eastAsia"/>
                <w:szCs w:val="21"/>
              </w:rPr>
              <w:t>内容</w:t>
            </w:r>
          </w:p>
          <w:p w14:paraId="23C9042B" w14:textId="77777777" w:rsidR="00DB7CE2" w:rsidRDefault="00C33A49" w:rsidP="000D19B0">
            <w:pPr>
              <w:spacing w:line="240" w:lineRule="exact"/>
              <w:rPr>
                <w:rFonts w:ascii="宋体" w:hAnsi="宋体"/>
                <w:szCs w:val="21"/>
              </w:rPr>
            </w:pPr>
            <w:r>
              <w:rPr>
                <w:rFonts w:ascii="宋体" w:hAnsi="宋体" w:hint="eastAsia"/>
                <w:szCs w:val="21"/>
              </w:rPr>
              <w:t>及抽样要求</w:t>
            </w:r>
          </w:p>
        </w:tc>
        <w:tc>
          <w:tcPr>
            <w:tcW w:w="992" w:type="dxa"/>
            <w:vAlign w:val="center"/>
          </w:tcPr>
          <w:p w14:paraId="71B1B9FD" w14:textId="77777777" w:rsidR="00DB7CE2" w:rsidRDefault="00C33A49" w:rsidP="000D19B0">
            <w:pPr>
              <w:spacing w:line="240" w:lineRule="exact"/>
              <w:rPr>
                <w:rFonts w:ascii="宋体" w:hAnsi="宋体"/>
                <w:sz w:val="18"/>
                <w:szCs w:val="18"/>
              </w:rPr>
            </w:pPr>
            <w:r>
              <w:rPr>
                <w:rFonts w:ascii="宋体" w:hAnsi="宋体" w:hint="eastAsia"/>
                <w:sz w:val="18"/>
                <w:szCs w:val="18"/>
              </w:rPr>
              <w:t>对应的</w:t>
            </w:r>
          </w:p>
          <w:p w14:paraId="4A390CFB" w14:textId="77777777" w:rsidR="00DB7CE2" w:rsidRDefault="00C33A49" w:rsidP="000D19B0">
            <w:pPr>
              <w:spacing w:line="240" w:lineRule="exact"/>
              <w:rPr>
                <w:rFonts w:ascii="宋体" w:hAnsi="宋体"/>
                <w:sz w:val="18"/>
                <w:szCs w:val="18"/>
              </w:rPr>
            </w:pPr>
            <w:r>
              <w:rPr>
                <w:rFonts w:ascii="宋体" w:hAnsi="宋体" w:hint="eastAsia"/>
                <w:sz w:val="18"/>
                <w:szCs w:val="18"/>
              </w:rPr>
              <w:t>标准条款</w:t>
            </w:r>
          </w:p>
        </w:tc>
        <w:tc>
          <w:tcPr>
            <w:tcW w:w="4962" w:type="dxa"/>
            <w:vAlign w:val="center"/>
          </w:tcPr>
          <w:p w14:paraId="09B3CC95" w14:textId="77777777" w:rsidR="00DB7CE2" w:rsidRDefault="00C33A49" w:rsidP="000D19B0">
            <w:pPr>
              <w:spacing w:line="240" w:lineRule="exact"/>
              <w:jc w:val="center"/>
              <w:rPr>
                <w:rFonts w:ascii="宋体" w:hAnsi="宋体"/>
                <w:szCs w:val="21"/>
              </w:rPr>
            </w:pPr>
            <w:r>
              <w:rPr>
                <w:rFonts w:ascii="宋体" w:hAnsi="宋体" w:hint="eastAsia"/>
                <w:szCs w:val="21"/>
              </w:rPr>
              <w:t>审核记录及说明</w:t>
            </w:r>
          </w:p>
        </w:tc>
        <w:tc>
          <w:tcPr>
            <w:tcW w:w="850" w:type="dxa"/>
            <w:vAlign w:val="center"/>
          </w:tcPr>
          <w:p w14:paraId="5560213C" w14:textId="77777777" w:rsidR="000D19B0" w:rsidRDefault="00C33A49" w:rsidP="000D19B0">
            <w:pPr>
              <w:spacing w:line="240" w:lineRule="exact"/>
              <w:rPr>
                <w:szCs w:val="21"/>
              </w:rPr>
            </w:pPr>
            <w:r>
              <w:rPr>
                <w:rFonts w:hint="eastAsia"/>
                <w:szCs w:val="21"/>
              </w:rPr>
              <w:t>审核</w:t>
            </w:r>
          </w:p>
          <w:p w14:paraId="51BC29F9" w14:textId="0EF4835C" w:rsidR="00DB7CE2" w:rsidRDefault="00C33A49" w:rsidP="000D19B0">
            <w:pPr>
              <w:spacing w:line="240" w:lineRule="exact"/>
              <w:rPr>
                <w:rFonts w:ascii="宋体" w:hAnsi="宋体"/>
                <w:szCs w:val="21"/>
              </w:rPr>
            </w:pPr>
            <w:r>
              <w:rPr>
                <w:rFonts w:hint="eastAsia"/>
                <w:szCs w:val="21"/>
              </w:rPr>
              <w:t>部门</w:t>
            </w:r>
          </w:p>
        </w:tc>
        <w:tc>
          <w:tcPr>
            <w:tcW w:w="905" w:type="dxa"/>
            <w:vAlign w:val="center"/>
          </w:tcPr>
          <w:p w14:paraId="3AA317FD" w14:textId="77777777" w:rsidR="00DB7CE2" w:rsidRDefault="00C33A49" w:rsidP="000D19B0">
            <w:pPr>
              <w:spacing w:line="240" w:lineRule="exact"/>
              <w:jc w:val="center"/>
              <w:rPr>
                <w:rFonts w:ascii="宋体" w:hAnsi="宋体"/>
                <w:szCs w:val="21"/>
              </w:rPr>
            </w:pPr>
            <w:r>
              <w:rPr>
                <w:rFonts w:ascii="宋体" w:hAnsi="宋体" w:hint="eastAsia"/>
                <w:szCs w:val="21"/>
              </w:rPr>
              <w:t>是否列入</w:t>
            </w:r>
          </w:p>
          <w:p w14:paraId="1DDC1948" w14:textId="77777777" w:rsidR="00DB7CE2" w:rsidRDefault="00C33A49" w:rsidP="000D19B0">
            <w:pPr>
              <w:spacing w:line="240" w:lineRule="exact"/>
              <w:jc w:val="center"/>
              <w:rPr>
                <w:rFonts w:ascii="宋体" w:hAnsi="宋体"/>
                <w:szCs w:val="21"/>
              </w:rPr>
            </w:pPr>
            <w:r>
              <w:rPr>
                <w:rFonts w:ascii="宋体" w:hAnsi="宋体" w:hint="eastAsia"/>
                <w:szCs w:val="21"/>
              </w:rPr>
              <w:t>不符合项</w:t>
            </w:r>
          </w:p>
        </w:tc>
      </w:tr>
      <w:tr w:rsidR="00DB7CE2" w14:paraId="79DCD07C" w14:textId="77777777" w:rsidTr="000D19B0">
        <w:trPr>
          <w:trHeight w:val="170"/>
          <w:jc w:val="center"/>
        </w:trPr>
        <w:tc>
          <w:tcPr>
            <w:tcW w:w="451" w:type="dxa"/>
            <w:vAlign w:val="center"/>
          </w:tcPr>
          <w:p w14:paraId="09883F9C" w14:textId="77777777" w:rsidR="00DB7CE2" w:rsidRDefault="00C33A49" w:rsidP="000D19B0">
            <w:pPr>
              <w:spacing w:line="440" w:lineRule="exact"/>
              <w:rPr>
                <w:rFonts w:ascii="宋体" w:hAnsi="宋体"/>
                <w:szCs w:val="21"/>
              </w:rPr>
            </w:pPr>
            <w:r>
              <w:rPr>
                <w:rFonts w:ascii="宋体" w:hAnsi="宋体" w:hint="eastAsia"/>
                <w:szCs w:val="21"/>
              </w:rPr>
              <w:t>1</w:t>
            </w:r>
          </w:p>
        </w:tc>
        <w:tc>
          <w:tcPr>
            <w:tcW w:w="2179" w:type="dxa"/>
            <w:vAlign w:val="center"/>
          </w:tcPr>
          <w:p w14:paraId="4AFCF68C" w14:textId="77777777" w:rsidR="00DB7CE2" w:rsidRDefault="00C33A49" w:rsidP="000D19B0">
            <w:pPr>
              <w:spacing w:line="440" w:lineRule="exact"/>
              <w:rPr>
                <w:rFonts w:ascii="宋体" w:hAnsi="宋体"/>
                <w:szCs w:val="21"/>
              </w:rPr>
            </w:pPr>
            <w:r>
              <w:rPr>
                <w:rFonts w:ascii="宋体" w:hAnsi="宋体" w:hint="eastAsia"/>
                <w:szCs w:val="21"/>
              </w:rPr>
              <w:t>企业是否编制了测量记录管理程序？核对</w:t>
            </w:r>
            <w:r>
              <w:rPr>
                <w:rFonts w:ascii="宋体" w:hAnsi="宋体" w:hint="eastAsia"/>
                <w:szCs w:val="21"/>
              </w:rPr>
              <w:t>1-3</w:t>
            </w:r>
            <w:r>
              <w:rPr>
                <w:rFonts w:ascii="宋体" w:hAnsi="宋体" w:hint="eastAsia"/>
                <w:szCs w:val="21"/>
              </w:rPr>
              <w:t>个记录，信息量？有无编号？依据？设备信息？保存期限等？</w:t>
            </w:r>
            <w:r>
              <w:rPr>
                <w:rFonts w:ascii="宋体" w:hAnsi="宋体" w:hint="eastAsia"/>
                <w:szCs w:val="21"/>
              </w:rPr>
              <w:t xml:space="preserve"> </w:t>
            </w:r>
          </w:p>
        </w:tc>
        <w:tc>
          <w:tcPr>
            <w:tcW w:w="992" w:type="dxa"/>
            <w:vAlign w:val="center"/>
          </w:tcPr>
          <w:p w14:paraId="658B3F82" w14:textId="77777777" w:rsidR="00DB7CE2" w:rsidRDefault="00C33A49" w:rsidP="000D19B0">
            <w:pPr>
              <w:spacing w:line="440" w:lineRule="exact"/>
              <w:jc w:val="center"/>
              <w:rPr>
                <w:rFonts w:ascii="宋体" w:hAnsi="宋体"/>
                <w:szCs w:val="21"/>
              </w:rPr>
            </w:pPr>
            <w:r>
              <w:rPr>
                <w:rFonts w:ascii="宋体" w:hAnsi="宋体" w:hint="eastAsia"/>
                <w:szCs w:val="21"/>
              </w:rPr>
              <w:t>6.2.3</w:t>
            </w:r>
          </w:p>
          <w:p w14:paraId="2A105896" w14:textId="77777777" w:rsidR="00DB7CE2" w:rsidRDefault="00C33A49" w:rsidP="000D19B0">
            <w:pPr>
              <w:spacing w:line="440" w:lineRule="exact"/>
              <w:rPr>
                <w:rFonts w:ascii="宋体" w:hAnsi="宋体"/>
                <w:szCs w:val="21"/>
              </w:rPr>
            </w:pPr>
            <w:r>
              <w:rPr>
                <w:rFonts w:ascii="宋体" w:hAnsi="宋体" w:hint="eastAsia"/>
                <w:szCs w:val="21"/>
              </w:rPr>
              <w:t>记录</w:t>
            </w:r>
          </w:p>
        </w:tc>
        <w:tc>
          <w:tcPr>
            <w:tcW w:w="4962" w:type="dxa"/>
            <w:vAlign w:val="center"/>
          </w:tcPr>
          <w:p w14:paraId="50233DB8" w14:textId="77777777" w:rsidR="00DB7CE2" w:rsidRDefault="00C33A49" w:rsidP="000D19B0">
            <w:pPr>
              <w:spacing w:line="440" w:lineRule="exact"/>
              <w:ind w:firstLineChars="200" w:firstLine="420"/>
              <w:jc w:val="left"/>
              <w:rPr>
                <w:rFonts w:ascii="宋体" w:hAnsi="宋体"/>
                <w:szCs w:val="21"/>
              </w:rPr>
            </w:pPr>
            <w:r>
              <w:rPr>
                <w:rFonts w:ascii="宋体" w:hAnsi="宋体" w:hint="eastAsia"/>
                <w:szCs w:val="21"/>
              </w:rPr>
              <w:t>企业编制了</w:t>
            </w:r>
            <w:r>
              <w:rPr>
                <w:rFonts w:ascii="宋体" w:hAnsi="宋体" w:hint="eastAsia"/>
                <w:szCs w:val="21"/>
              </w:rPr>
              <w:t>TYSH</w:t>
            </w:r>
            <w:r>
              <w:rPr>
                <w:rFonts w:ascii="宋体" w:hAnsi="宋体" w:hint="eastAsia"/>
                <w:szCs w:val="21"/>
              </w:rPr>
              <w:t>/</w:t>
            </w:r>
            <w:r>
              <w:rPr>
                <w:rFonts w:ascii="宋体" w:hAnsi="宋体" w:hint="eastAsia"/>
                <w:szCs w:val="21"/>
              </w:rPr>
              <w:t>MP</w:t>
            </w:r>
            <w:r>
              <w:rPr>
                <w:rFonts w:ascii="宋体" w:hAnsi="宋体"/>
                <w:szCs w:val="21"/>
              </w:rPr>
              <w:t>-0</w:t>
            </w:r>
            <w:r>
              <w:rPr>
                <w:rFonts w:ascii="宋体" w:hAnsi="宋体" w:hint="eastAsia"/>
                <w:szCs w:val="21"/>
              </w:rPr>
              <w:t>7</w:t>
            </w:r>
            <w:r>
              <w:rPr>
                <w:rFonts w:ascii="宋体" w:hAnsi="宋体" w:hint="eastAsia"/>
                <w:szCs w:val="21"/>
              </w:rPr>
              <w:t>-20</w:t>
            </w:r>
            <w:r>
              <w:rPr>
                <w:rFonts w:ascii="宋体" w:hAnsi="宋体" w:hint="eastAsia"/>
                <w:szCs w:val="21"/>
              </w:rPr>
              <w:t>20</w:t>
            </w:r>
            <w:r>
              <w:rPr>
                <w:rFonts w:ascii="宋体" w:hAnsi="宋体" w:hint="eastAsia"/>
                <w:szCs w:val="21"/>
              </w:rPr>
              <w:t>《记录控制程序》，质</w:t>
            </w:r>
            <w:r>
              <w:rPr>
                <w:rFonts w:ascii="宋体" w:hAnsi="宋体" w:hint="eastAsia"/>
                <w:szCs w:val="21"/>
              </w:rPr>
              <w:t>检</w:t>
            </w:r>
            <w:r>
              <w:rPr>
                <w:rFonts w:ascii="宋体" w:hAnsi="宋体" w:hint="eastAsia"/>
                <w:szCs w:val="21"/>
              </w:rPr>
              <w:t>部为测量管理体系运行记录控制的归口管理部门，各使用部门负责记录的填写和保管。</w:t>
            </w:r>
            <w:r>
              <w:rPr>
                <w:rFonts w:ascii="宋体" w:hAnsi="宋体" w:hint="eastAsia"/>
                <w:szCs w:val="21"/>
              </w:rPr>
              <w:t xml:space="preserve"> </w:t>
            </w:r>
          </w:p>
          <w:p w14:paraId="6DAE93EE" w14:textId="66FEB1AF" w:rsidR="00DB7CE2" w:rsidRDefault="00C33A49" w:rsidP="000D19B0">
            <w:pPr>
              <w:spacing w:line="440" w:lineRule="exact"/>
              <w:jc w:val="left"/>
              <w:rPr>
                <w:rFonts w:ascii="宋体" w:hAnsi="宋体"/>
                <w:szCs w:val="21"/>
              </w:rPr>
            </w:pPr>
            <w:r>
              <w:rPr>
                <w:rFonts w:ascii="宋体" w:hAnsi="宋体" w:hint="eastAsia"/>
                <w:szCs w:val="21"/>
              </w:rPr>
              <w:t>查：进货检验记录</w:t>
            </w:r>
            <w:r w:rsidR="000D19B0">
              <w:rPr>
                <w:rFonts w:ascii="宋体" w:hAnsi="宋体" w:hint="eastAsia"/>
                <w:szCs w:val="21"/>
              </w:rPr>
              <w:t>：</w:t>
            </w:r>
            <w:r>
              <w:rPr>
                <w:rFonts w:ascii="宋体" w:hAnsi="宋体" w:hint="eastAsia"/>
                <w:szCs w:val="21"/>
              </w:rPr>
              <w:t>JSTY-BS-73-3.0/0,</w:t>
            </w:r>
            <w:r>
              <w:rPr>
                <w:rFonts w:ascii="宋体" w:hAnsi="宋体" w:hint="eastAsia"/>
                <w:szCs w:val="21"/>
              </w:rPr>
              <w:t>入库号</w:t>
            </w:r>
            <w:r>
              <w:rPr>
                <w:rFonts w:ascii="宋体" w:hAnsi="宋体" w:hint="eastAsia"/>
                <w:szCs w:val="21"/>
              </w:rPr>
              <w:t>G20-172</w:t>
            </w:r>
            <w:r>
              <w:rPr>
                <w:rFonts w:ascii="宋体" w:hAnsi="宋体" w:hint="eastAsia"/>
                <w:szCs w:val="21"/>
              </w:rPr>
              <w:t>，碳钢无缝管验收入库通知单。</w:t>
            </w:r>
          </w:p>
          <w:p w14:paraId="617D85F4" w14:textId="25930F0C" w:rsidR="00DB7CE2" w:rsidRDefault="00C33A49" w:rsidP="000D19B0">
            <w:pPr>
              <w:spacing w:line="440" w:lineRule="exact"/>
              <w:jc w:val="left"/>
              <w:rPr>
                <w:rFonts w:ascii="宋体" w:hAnsi="宋体" w:hint="eastAsia"/>
                <w:szCs w:val="21"/>
              </w:rPr>
            </w:pPr>
            <w:r>
              <w:rPr>
                <w:rFonts w:ascii="宋体" w:hAnsi="宋体" w:hint="eastAsia"/>
                <w:szCs w:val="21"/>
              </w:rPr>
              <w:t>JSTY-BS-73-3.0/0,</w:t>
            </w:r>
            <w:r>
              <w:rPr>
                <w:rFonts w:ascii="宋体" w:hAnsi="宋体" w:hint="eastAsia"/>
                <w:szCs w:val="21"/>
              </w:rPr>
              <w:t>入库号</w:t>
            </w:r>
            <w:r>
              <w:rPr>
                <w:rFonts w:ascii="宋体" w:hAnsi="宋体" w:hint="eastAsia"/>
                <w:szCs w:val="21"/>
              </w:rPr>
              <w:t>B20-121</w:t>
            </w:r>
            <w:r>
              <w:rPr>
                <w:rFonts w:ascii="宋体" w:hAnsi="宋体" w:hint="eastAsia"/>
                <w:szCs w:val="21"/>
              </w:rPr>
              <w:t>，容器板验收入库通知单。</w:t>
            </w:r>
          </w:p>
          <w:p w14:paraId="2788C898" w14:textId="77777777" w:rsidR="00DB7CE2" w:rsidRDefault="00C33A49" w:rsidP="000D19B0">
            <w:pPr>
              <w:spacing w:line="440" w:lineRule="exact"/>
              <w:ind w:firstLineChars="100" w:firstLine="210"/>
              <w:rPr>
                <w:rFonts w:ascii="宋体" w:hAnsi="宋体"/>
                <w:szCs w:val="21"/>
              </w:rPr>
            </w:pPr>
            <w:r>
              <w:rPr>
                <w:rFonts w:ascii="宋体" w:hAnsi="宋体" w:hint="eastAsia"/>
                <w:szCs w:val="21"/>
              </w:rPr>
              <w:t>以上记录都有记录编号、保存部门、保存年限，符合程序文件要求。</w:t>
            </w:r>
          </w:p>
        </w:tc>
        <w:tc>
          <w:tcPr>
            <w:tcW w:w="850" w:type="dxa"/>
            <w:vAlign w:val="center"/>
          </w:tcPr>
          <w:p w14:paraId="458438B9" w14:textId="15B5050C" w:rsidR="00DB7CE2" w:rsidRDefault="00C33A49" w:rsidP="000D19B0">
            <w:pPr>
              <w:spacing w:line="440" w:lineRule="exact"/>
              <w:jc w:val="center"/>
              <w:rPr>
                <w:rFonts w:ascii="宋体" w:hAnsi="宋体"/>
                <w:color w:val="000000" w:themeColor="text1"/>
                <w:szCs w:val="21"/>
              </w:rPr>
            </w:pPr>
            <w:r>
              <w:rPr>
                <w:rFonts w:ascii="宋体" w:hAnsi="宋体" w:hint="eastAsia"/>
                <w:color w:val="000000" w:themeColor="text1"/>
                <w:szCs w:val="21"/>
              </w:rPr>
              <w:t>质</w:t>
            </w:r>
            <w:r>
              <w:rPr>
                <w:rFonts w:ascii="宋体" w:hAnsi="宋体" w:hint="eastAsia"/>
                <w:color w:val="000000" w:themeColor="text1"/>
                <w:szCs w:val="21"/>
              </w:rPr>
              <w:t>检</w:t>
            </w:r>
            <w:r>
              <w:rPr>
                <w:rFonts w:ascii="宋体" w:hAnsi="宋体" w:hint="eastAsia"/>
                <w:color w:val="000000" w:themeColor="text1"/>
                <w:szCs w:val="21"/>
              </w:rPr>
              <w:t>部</w:t>
            </w:r>
            <w:r>
              <w:rPr>
                <w:rFonts w:ascii="宋体" w:hAnsi="宋体" w:hint="eastAsia"/>
                <w:color w:val="000000" w:themeColor="text1"/>
                <w:szCs w:val="21"/>
              </w:rPr>
              <w:t>生产</w:t>
            </w:r>
            <w:r>
              <w:rPr>
                <w:rFonts w:ascii="宋体" w:hAnsi="宋体" w:hint="eastAsia"/>
                <w:color w:val="000000" w:themeColor="text1"/>
                <w:szCs w:val="21"/>
              </w:rPr>
              <w:t>部</w:t>
            </w:r>
          </w:p>
        </w:tc>
        <w:tc>
          <w:tcPr>
            <w:tcW w:w="905" w:type="dxa"/>
            <w:vAlign w:val="center"/>
          </w:tcPr>
          <w:p w14:paraId="7C80F250" w14:textId="77777777" w:rsidR="00DB7CE2" w:rsidRDefault="00C33A49" w:rsidP="000D19B0">
            <w:pPr>
              <w:spacing w:line="440" w:lineRule="exact"/>
              <w:rPr>
                <w:rFonts w:ascii="宋体" w:hAnsi="宋体"/>
                <w:szCs w:val="21"/>
                <w:highlight w:val="red"/>
              </w:rPr>
            </w:pPr>
            <w:r>
              <w:rPr>
                <w:rFonts w:ascii="宋体" w:hAnsi="宋体" w:hint="eastAsia"/>
                <w:color w:val="000000" w:themeColor="text1"/>
                <w:szCs w:val="21"/>
              </w:rPr>
              <w:t>否</w:t>
            </w:r>
          </w:p>
        </w:tc>
      </w:tr>
      <w:tr w:rsidR="00DB7CE2" w14:paraId="3EFF1021" w14:textId="77777777" w:rsidTr="000D19B0">
        <w:trPr>
          <w:trHeight w:val="170"/>
          <w:jc w:val="center"/>
        </w:trPr>
        <w:tc>
          <w:tcPr>
            <w:tcW w:w="451" w:type="dxa"/>
            <w:vAlign w:val="center"/>
          </w:tcPr>
          <w:p w14:paraId="273714C4" w14:textId="77777777" w:rsidR="00DB7CE2" w:rsidRDefault="00C33A49" w:rsidP="000D19B0">
            <w:pPr>
              <w:spacing w:line="440" w:lineRule="exact"/>
              <w:rPr>
                <w:rFonts w:ascii="宋体" w:hAnsi="宋体"/>
                <w:szCs w:val="21"/>
                <w:highlight w:val="red"/>
              </w:rPr>
            </w:pPr>
            <w:r>
              <w:rPr>
                <w:rFonts w:ascii="宋体" w:hAnsi="宋体" w:hint="eastAsia"/>
                <w:szCs w:val="21"/>
              </w:rPr>
              <w:t>2</w:t>
            </w:r>
          </w:p>
        </w:tc>
        <w:tc>
          <w:tcPr>
            <w:tcW w:w="2179" w:type="dxa"/>
            <w:vAlign w:val="center"/>
          </w:tcPr>
          <w:p w14:paraId="07247674" w14:textId="77777777" w:rsidR="00DB7CE2" w:rsidRDefault="00C33A49" w:rsidP="000D19B0">
            <w:pPr>
              <w:spacing w:line="440" w:lineRule="exact"/>
              <w:rPr>
                <w:rFonts w:ascii="宋体" w:hAnsi="宋体"/>
                <w:szCs w:val="21"/>
              </w:rPr>
            </w:pPr>
            <w:r>
              <w:rPr>
                <w:rFonts w:ascii="宋体" w:hAnsi="宋体" w:hint="eastAsia"/>
                <w:szCs w:val="21"/>
              </w:rPr>
              <w:t>抽查企业</w:t>
            </w:r>
            <w:r>
              <w:rPr>
                <w:rFonts w:ascii="宋体" w:hAnsi="宋体" w:hint="eastAsia"/>
                <w:szCs w:val="21"/>
              </w:rPr>
              <w:t>(4-5)</w:t>
            </w:r>
            <w:r>
              <w:rPr>
                <w:rFonts w:ascii="宋体" w:hAnsi="宋体" w:hint="eastAsia"/>
                <w:szCs w:val="21"/>
              </w:rPr>
              <w:t>台件测量设备是否处于有效的校准状态？</w:t>
            </w:r>
          </w:p>
          <w:p w14:paraId="1CE0EC0D" w14:textId="77777777" w:rsidR="00DB7CE2" w:rsidRDefault="00C33A49" w:rsidP="000D19B0">
            <w:pPr>
              <w:spacing w:line="440" w:lineRule="exact"/>
              <w:rPr>
                <w:rFonts w:ascii="宋体" w:hAnsi="宋体"/>
                <w:szCs w:val="21"/>
              </w:rPr>
            </w:pPr>
            <w:r>
              <w:rPr>
                <w:rFonts w:ascii="宋体" w:hAnsi="宋体" w:hint="eastAsia"/>
                <w:szCs w:val="21"/>
              </w:rPr>
              <w:t>是否有计量确认状态标识？</w:t>
            </w:r>
          </w:p>
          <w:p w14:paraId="0B03C936" w14:textId="5DFC47D9" w:rsidR="00DB7CE2" w:rsidRDefault="00C33A49" w:rsidP="000D19B0">
            <w:pPr>
              <w:spacing w:line="440" w:lineRule="exact"/>
              <w:rPr>
                <w:rFonts w:ascii="宋体" w:hAnsi="宋体" w:hint="eastAsia"/>
                <w:szCs w:val="21"/>
              </w:rPr>
            </w:pPr>
            <w:r>
              <w:rPr>
                <w:rFonts w:ascii="宋体" w:hAnsi="宋体" w:hint="eastAsia"/>
                <w:szCs w:val="21"/>
              </w:rPr>
              <w:t>测量设备的有关信息是否和检定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992" w:type="dxa"/>
            <w:vAlign w:val="center"/>
          </w:tcPr>
          <w:p w14:paraId="2B4ACC7F" w14:textId="77777777" w:rsidR="00DB7CE2" w:rsidRDefault="00C33A49" w:rsidP="000D19B0">
            <w:pPr>
              <w:spacing w:line="440" w:lineRule="exact"/>
              <w:rPr>
                <w:rFonts w:ascii="宋体" w:hAnsi="宋体"/>
                <w:szCs w:val="21"/>
              </w:rPr>
            </w:pPr>
            <w:r>
              <w:rPr>
                <w:rFonts w:ascii="宋体" w:hAnsi="宋体" w:hint="eastAsia"/>
                <w:szCs w:val="21"/>
              </w:rPr>
              <w:t>6.2.4</w:t>
            </w:r>
            <w:r>
              <w:rPr>
                <w:rFonts w:ascii="宋体" w:hAnsi="宋体" w:hint="eastAsia"/>
                <w:szCs w:val="21"/>
              </w:rPr>
              <w:t>标识</w:t>
            </w:r>
          </w:p>
          <w:p w14:paraId="6F940098" w14:textId="77777777" w:rsidR="00DB7CE2" w:rsidRDefault="00C33A49" w:rsidP="000D19B0">
            <w:pPr>
              <w:spacing w:line="440" w:lineRule="exact"/>
              <w:rPr>
                <w:rFonts w:ascii="宋体" w:hAnsi="宋体"/>
                <w:szCs w:val="21"/>
              </w:rPr>
            </w:pPr>
            <w:r>
              <w:rPr>
                <w:rFonts w:ascii="宋体" w:hAnsi="宋体" w:hint="eastAsia"/>
                <w:szCs w:val="21"/>
              </w:rPr>
              <w:t>6.3.1</w:t>
            </w:r>
            <w:r>
              <w:rPr>
                <w:rFonts w:hint="eastAsia"/>
                <w:sz w:val="20"/>
              </w:rPr>
              <w:t>测量设备</w:t>
            </w:r>
            <w:r>
              <w:rPr>
                <w:rFonts w:ascii="宋体" w:hAnsi="宋体" w:hint="eastAsia"/>
                <w:szCs w:val="21"/>
              </w:rPr>
              <w:t>6.3.2</w:t>
            </w:r>
          </w:p>
          <w:p w14:paraId="1BE7CCF8" w14:textId="77777777" w:rsidR="00DB7CE2" w:rsidRDefault="00C33A49" w:rsidP="000D19B0">
            <w:pPr>
              <w:spacing w:line="440" w:lineRule="exact"/>
              <w:rPr>
                <w:rFonts w:ascii="宋体" w:hAnsi="宋体"/>
                <w:szCs w:val="21"/>
              </w:rPr>
            </w:pPr>
            <w:r>
              <w:rPr>
                <w:rFonts w:ascii="宋体" w:hAnsi="宋体" w:hint="eastAsia"/>
                <w:szCs w:val="21"/>
              </w:rPr>
              <w:t>环境</w:t>
            </w:r>
          </w:p>
          <w:p w14:paraId="26AF026A" w14:textId="77777777" w:rsidR="00DB7CE2" w:rsidRDefault="00C33A49" w:rsidP="000D19B0">
            <w:pPr>
              <w:spacing w:line="440" w:lineRule="exact"/>
              <w:rPr>
                <w:rFonts w:ascii="宋体" w:hAnsi="宋体"/>
                <w:szCs w:val="21"/>
              </w:rPr>
            </w:pPr>
            <w:r>
              <w:rPr>
                <w:rFonts w:ascii="宋体" w:hAnsi="宋体" w:hint="eastAsia"/>
                <w:szCs w:val="21"/>
              </w:rPr>
              <w:t>7.3.2</w:t>
            </w:r>
            <w:r>
              <w:rPr>
                <w:rFonts w:ascii="宋体" w:hAnsi="宋体" w:hint="eastAsia"/>
                <w:szCs w:val="21"/>
              </w:rPr>
              <w:t>溯源性</w:t>
            </w:r>
          </w:p>
        </w:tc>
        <w:tc>
          <w:tcPr>
            <w:tcW w:w="4962" w:type="dxa"/>
            <w:vAlign w:val="center"/>
          </w:tcPr>
          <w:p w14:paraId="22FC5874" w14:textId="343E2CDA" w:rsidR="00DB7CE2" w:rsidRDefault="00C33A49" w:rsidP="000D19B0">
            <w:pPr>
              <w:spacing w:line="440" w:lineRule="exact"/>
              <w:ind w:firstLineChars="100" w:firstLine="210"/>
              <w:rPr>
                <w:rFonts w:ascii="宋体" w:hAnsi="宋体"/>
                <w:szCs w:val="21"/>
              </w:rPr>
            </w:pPr>
            <w:r>
              <w:rPr>
                <w:rFonts w:ascii="宋体" w:hAnsi="宋体" w:hint="eastAsia"/>
                <w:szCs w:val="21"/>
              </w:rPr>
              <w:t>企业建立了《</w:t>
            </w:r>
            <w:r w:rsidR="000D19B0">
              <w:rPr>
                <w:rFonts w:ascii="宋体" w:hAnsi="宋体" w:hint="eastAsia"/>
                <w:szCs w:val="21"/>
              </w:rPr>
              <w:t>测</w:t>
            </w:r>
            <w:r>
              <w:rPr>
                <w:rFonts w:ascii="宋体" w:hAnsi="宋体" w:hint="eastAsia"/>
                <w:szCs w:val="21"/>
              </w:rPr>
              <w:t>量</w:t>
            </w:r>
            <w:r>
              <w:rPr>
                <w:rFonts w:ascii="宋体" w:hAnsi="宋体" w:hint="eastAsia"/>
                <w:szCs w:val="21"/>
              </w:rPr>
              <w:t>设备</w:t>
            </w:r>
            <w:r>
              <w:rPr>
                <w:rFonts w:ascii="宋体" w:hAnsi="宋体" w:hint="eastAsia"/>
                <w:szCs w:val="21"/>
              </w:rPr>
              <w:t>总</w:t>
            </w:r>
            <w:r>
              <w:rPr>
                <w:rFonts w:ascii="宋体" w:hAnsi="宋体" w:hint="eastAsia"/>
                <w:szCs w:val="21"/>
              </w:rPr>
              <w:t>台账》，共</w:t>
            </w:r>
            <w:r>
              <w:rPr>
                <w:rFonts w:ascii="宋体" w:hAnsi="宋体" w:hint="eastAsia"/>
                <w:szCs w:val="21"/>
              </w:rPr>
              <w:t>181</w:t>
            </w:r>
            <w:r>
              <w:rPr>
                <w:rFonts w:ascii="宋体" w:hAnsi="宋体" w:hint="eastAsia"/>
                <w:szCs w:val="21"/>
              </w:rPr>
              <w:t>台件测量设备，其中</w:t>
            </w:r>
            <w:r>
              <w:rPr>
                <w:rFonts w:ascii="宋体" w:hAnsi="宋体" w:hint="eastAsia"/>
                <w:szCs w:val="21"/>
              </w:rPr>
              <w:t>A</w:t>
            </w:r>
            <w:r>
              <w:rPr>
                <w:rFonts w:ascii="宋体" w:hAnsi="宋体" w:hint="eastAsia"/>
                <w:szCs w:val="21"/>
              </w:rPr>
              <w:t>类</w:t>
            </w:r>
            <w:r>
              <w:rPr>
                <w:rFonts w:ascii="宋体" w:hAnsi="宋体" w:hint="eastAsia"/>
                <w:szCs w:val="21"/>
              </w:rPr>
              <w:t>2</w:t>
            </w:r>
            <w:r>
              <w:rPr>
                <w:rFonts w:ascii="宋体" w:hAnsi="宋体" w:hint="eastAsia"/>
                <w:szCs w:val="21"/>
              </w:rPr>
              <w:t>8</w:t>
            </w:r>
            <w:r>
              <w:rPr>
                <w:rFonts w:ascii="宋体" w:hAnsi="宋体" w:hint="eastAsia"/>
                <w:szCs w:val="21"/>
              </w:rPr>
              <w:t>台</w:t>
            </w:r>
            <w:r>
              <w:rPr>
                <w:rFonts w:ascii="宋体" w:hAnsi="宋体" w:hint="eastAsia"/>
                <w:szCs w:val="21"/>
              </w:rPr>
              <w:t>(</w:t>
            </w:r>
            <w:r>
              <w:rPr>
                <w:rFonts w:ascii="宋体" w:hAnsi="宋体" w:hint="eastAsia"/>
                <w:szCs w:val="21"/>
              </w:rPr>
              <w:t>件</w:t>
            </w:r>
            <w:r>
              <w:rPr>
                <w:rFonts w:ascii="宋体" w:hAnsi="宋体" w:hint="eastAsia"/>
                <w:szCs w:val="21"/>
              </w:rPr>
              <w:t xml:space="preserve">) </w:t>
            </w:r>
            <w:r>
              <w:rPr>
                <w:rFonts w:ascii="宋体" w:hAnsi="宋体" w:hint="eastAsia"/>
                <w:szCs w:val="21"/>
              </w:rPr>
              <w:t>、</w:t>
            </w:r>
            <w:r>
              <w:rPr>
                <w:rFonts w:ascii="宋体" w:hAnsi="宋体" w:hint="eastAsia"/>
                <w:color w:val="000000" w:themeColor="text1"/>
                <w:szCs w:val="21"/>
              </w:rPr>
              <w:t>B</w:t>
            </w:r>
            <w:r>
              <w:rPr>
                <w:rFonts w:ascii="宋体" w:hAnsi="宋体" w:hint="eastAsia"/>
                <w:color w:val="000000" w:themeColor="text1"/>
                <w:szCs w:val="21"/>
              </w:rPr>
              <w:t>类</w:t>
            </w:r>
            <w:r>
              <w:rPr>
                <w:rFonts w:ascii="宋体" w:hAnsi="宋体" w:hint="eastAsia"/>
                <w:color w:val="000000" w:themeColor="text1"/>
                <w:szCs w:val="21"/>
              </w:rPr>
              <w:t>114</w:t>
            </w:r>
            <w:r>
              <w:rPr>
                <w:rFonts w:ascii="宋体" w:hAnsi="宋体" w:hint="eastAsia"/>
                <w:color w:val="000000" w:themeColor="text1"/>
                <w:szCs w:val="21"/>
              </w:rPr>
              <w:t>台</w:t>
            </w:r>
            <w:r>
              <w:rPr>
                <w:rFonts w:ascii="宋体" w:hAnsi="宋体" w:hint="eastAsia"/>
                <w:color w:val="000000" w:themeColor="text1"/>
                <w:szCs w:val="21"/>
              </w:rPr>
              <w:t>(</w:t>
            </w:r>
            <w:r>
              <w:rPr>
                <w:rFonts w:ascii="宋体" w:hAnsi="宋体" w:hint="eastAsia"/>
                <w:color w:val="000000" w:themeColor="text1"/>
                <w:szCs w:val="21"/>
              </w:rPr>
              <w:t>件</w:t>
            </w:r>
            <w:r>
              <w:rPr>
                <w:rFonts w:ascii="宋体" w:hAnsi="宋体" w:hint="eastAsia"/>
                <w:color w:val="000000" w:themeColor="text1"/>
                <w:szCs w:val="21"/>
              </w:rPr>
              <w:t>)</w:t>
            </w:r>
            <w:r>
              <w:rPr>
                <w:rFonts w:ascii="宋体" w:hAnsi="宋体" w:hint="eastAsia"/>
                <w:color w:val="000000" w:themeColor="text1"/>
                <w:szCs w:val="21"/>
              </w:rPr>
              <w:t>、</w:t>
            </w:r>
            <w:r>
              <w:rPr>
                <w:rFonts w:ascii="宋体" w:hAnsi="宋体" w:hint="eastAsia"/>
                <w:color w:val="000000" w:themeColor="text1"/>
                <w:szCs w:val="21"/>
              </w:rPr>
              <w:t>C</w:t>
            </w:r>
            <w:r>
              <w:rPr>
                <w:rFonts w:ascii="宋体" w:hAnsi="宋体" w:hint="eastAsia"/>
                <w:color w:val="000000" w:themeColor="text1"/>
                <w:szCs w:val="21"/>
              </w:rPr>
              <w:t>类</w:t>
            </w:r>
            <w:r>
              <w:rPr>
                <w:rFonts w:ascii="宋体" w:hAnsi="宋体" w:hint="eastAsia"/>
                <w:color w:val="000000" w:themeColor="text1"/>
                <w:szCs w:val="21"/>
              </w:rPr>
              <w:t>39</w:t>
            </w:r>
            <w:r>
              <w:rPr>
                <w:rFonts w:ascii="宋体" w:hAnsi="宋体" w:hint="eastAsia"/>
                <w:szCs w:val="21"/>
              </w:rPr>
              <w:t>台</w:t>
            </w:r>
            <w:r>
              <w:rPr>
                <w:rFonts w:ascii="宋体" w:hAnsi="宋体" w:hint="eastAsia"/>
                <w:szCs w:val="21"/>
              </w:rPr>
              <w:t>(</w:t>
            </w:r>
            <w:r>
              <w:rPr>
                <w:rFonts w:ascii="宋体" w:hAnsi="宋体" w:hint="eastAsia"/>
                <w:szCs w:val="21"/>
              </w:rPr>
              <w:t>件</w:t>
            </w:r>
            <w:r>
              <w:rPr>
                <w:rFonts w:ascii="宋体" w:hAnsi="宋体" w:hint="eastAsia"/>
                <w:szCs w:val="21"/>
              </w:rPr>
              <w:t>)</w:t>
            </w:r>
            <w:r>
              <w:rPr>
                <w:rFonts w:ascii="宋体" w:hAnsi="宋体" w:hint="eastAsia"/>
                <w:szCs w:val="21"/>
              </w:rPr>
              <w:t>；由</w:t>
            </w:r>
            <w:r>
              <w:rPr>
                <w:rFonts w:ascii="宋体" w:hAnsi="宋体" w:hint="eastAsia"/>
                <w:szCs w:val="21"/>
              </w:rPr>
              <w:t>南通市</w:t>
            </w:r>
            <w:r>
              <w:rPr>
                <w:rFonts w:hint="eastAsia"/>
                <w:color w:val="000000"/>
                <w:szCs w:val="21"/>
              </w:rPr>
              <w:t>计量检定</w:t>
            </w:r>
            <w:r>
              <w:rPr>
                <w:rFonts w:hint="eastAsia"/>
                <w:color w:val="000000"/>
                <w:szCs w:val="21"/>
              </w:rPr>
              <w:t>测试</w:t>
            </w:r>
            <w:r>
              <w:rPr>
                <w:rFonts w:hint="eastAsia"/>
                <w:color w:val="000000"/>
                <w:szCs w:val="21"/>
              </w:rPr>
              <w:t>所</w:t>
            </w:r>
            <w:r>
              <w:rPr>
                <w:rFonts w:ascii="宋体" w:hAnsi="宋体" w:hint="eastAsia"/>
                <w:szCs w:val="21"/>
              </w:rPr>
              <w:t>，其中的有关信息和检定</w:t>
            </w:r>
            <w:proofErr w:type="gramStart"/>
            <w:r>
              <w:rPr>
                <w:rFonts w:ascii="宋体" w:hAnsi="宋体" w:hint="eastAsia"/>
                <w:szCs w:val="21"/>
              </w:rPr>
              <w:t>证书台账信息</w:t>
            </w:r>
            <w:proofErr w:type="gramEnd"/>
            <w:r>
              <w:rPr>
                <w:rFonts w:ascii="宋体" w:hAnsi="宋体" w:hint="eastAsia"/>
                <w:szCs w:val="21"/>
              </w:rPr>
              <w:t>基本一致。</w:t>
            </w:r>
          </w:p>
          <w:p w14:paraId="504B714C" w14:textId="4C405698" w:rsidR="000D19B0" w:rsidRDefault="000D19B0" w:rsidP="000D19B0">
            <w:pPr>
              <w:spacing w:line="440" w:lineRule="exact"/>
              <w:ind w:firstLineChars="100" w:firstLine="210"/>
              <w:rPr>
                <w:rFonts w:ascii="宋体" w:hAnsi="宋体" w:hint="eastAsia"/>
                <w:szCs w:val="21"/>
              </w:rPr>
            </w:pPr>
            <w:r>
              <w:rPr>
                <w:rFonts w:ascii="宋体" w:hAnsi="宋体" w:hint="eastAsia"/>
                <w:szCs w:val="21"/>
              </w:rPr>
              <w:t>企业的测量设备对使用环境无特殊要求。</w:t>
            </w:r>
          </w:p>
          <w:p w14:paraId="43EBC698" w14:textId="77777777" w:rsidR="00DB7CE2" w:rsidRDefault="00C33A49" w:rsidP="000D19B0">
            <w:pPr>
              <w:spacing w:line="440" w:lineRule="exact"/>
              <w:ind w:firstLineChars="100" w:firstLine="210"/>
              <w:rPr>
                <w:rFonts w:ascii="宋体" w:hAnsi="宋体"/>
                <w:szCs w:val="21"/>
              </w:rPr>
            </w:pPr>
            <w:r>
              <w:rPr>
                <w:rFonts w:ascii="宋体" w:hAnsi="宋体" w:hint="eastAsia"/>
                <w:szCs w:val="21"/>
              </w:rPr>
              <w:t>抽查了</w:t>
            </w:r>
            <w:r>
              <w:rPr>
                <w:rFonts w:ascii="宋体" w:hAnsi="宋体" w:hint="eastAsia"/>
                <w:szCs w:val="21"/>
              </w:rPr>
              <w:t>8</w:t>
            </w:r>
            <w:r>
              <w:rPr>
                <w:rFonts w:ascii="宋体" w:hAnsi="宋体" w:hint="eastAsia"/>
                <w:szCs w:val="21"/>
              </w:rPr>
              <w:t>台设备，详见溯源抽查表，</w:t>
            </w:r>
            <w:r>
              <w:rPr>
                <w:rFonts w:ascii="宋体" w:hAnsi="宋体" w:hint="eastAsia"/>
                <w:szCs w:val="21"/>
              </w:rPr>
              <w:t>测量设备的有关信息是否和检定</w:t>
            </w:r>
            <w:proofErr w:type="gramStart"/>
            <w:r>
              <w:rPr>
                <w:rFonts w:ascii="宋体" w:hAnsi="宋体" w:hint="eastAsia"/>
                <w:szCs w:val="21"/>
              </w:rPr>
              <w:t>证书台账信息</w:t>
            </w:r>
            <w:proofErr w:type="gramEnd"/>
            <w:r>
              <w:rPr>
                <w:rFonts w:ascii="宋体" w:hAnsi="宋体" w:hint="eastAsia"/>
                <w:szCs w:val="21"/>
              </w:rPr>
              <w:t>一致。</w:t>
            </w:r>
          </w:p>
          <w:p w14:paraId="45DA199B" w14:textId="76E3BA84" w:rsidR="00CF0B27" w:rsidRPr="00BC7CAC" w:rsidRDefault="00CF0B27" w:rsidP="00BC7CAC">
            <w:pPr>
              <w:spacing w:line="440" w:lineRule="exact"/>
              <w:rPr>
                <w:rFonts w:ascii="宋体" w:hAnsi="宋体" w:hint="eastAsia"/>
                <w:szCs w:val="21"/>
              </w:rPr>
            </w:pPr>
            <w:bookmarkStart w:id="2" w:name="_Hlk56086325"/>
            <w:r>
              <w:rPr>
                <w:rFonts w:ascii="宋体" w:hAnsi="宋体" w:hint="eastAsia"/>
                <w:szCs w:val="21"/>
              </w:rPr>
              <w:t>抽查生产部（焊条库），</w:t>
            </w:r>
            <w:r w:rsidR="00BC7CAC">
              <w:rPr>
                <w:rFonts w:ascii="宋体" w:hAnsi="宋体" w:hint="eastAsia"/>
                <w:szCs w:val="21"/>
              </w:rPr>
              <w:t>一台出厂编号1506093，型号</w:t>
            </w:r>
            <w:r w:rsidR="00BC7CAC">
              <w:rPr>
                <w:rFonts w:ascii="宋体" w:hAnsi="宋体"/>
                <w:szCs w:val="21"/>
              </w:rPr>
              <w:t>HD101A-3</w:t>
            </w:r>
            <w:r>
              <w:rPr>
                <w:rFonts w:ascii="宋体" w:hAnsi="宋体" w:hint="eastAsia"/>
                <w:szCs w:val="21"/>
              </w:rPr>
              <w:t>电热鼓风烘箱上计量标</w:t>
            </w:r>
            <w:r w:rsidR="00BC7CAC">
              <w:rPr>
                <w:rFonts w:ascii="宋体" w:hAnsi="宋体" w:hint="eastAsia"/>
                <w:szCs w:val="21"/>
              </w:rPr>
              <w:t>识为</w:t>
            </w:r>
            <w:r>
              <w:rPr>
                <w:rFonts w:ascii="宋体" w:hAnsi="宋体" w:hint="eastAsia"/>
                <w:szCs w:val="21"/>
              </w:rPr>
              <w:t>“</w:t>
            </w:r>
            <w:r w:rsidR="00BC7CAC">
              <w:rPr>
                <w:rFonts w:ascii="宋体" w:hAnsi="宋体" w:hint="eastAsia"/>
                <w:szCs w:val="21"/>
              </w:rPr>
              <w:t>合格证”未按标准要求转换成“计量确认合格证”，不满足</w:t>
            </w:r>
            <w:r w:rsidR="00BC7CAC">
              <w:rPr>
                <w:rFonts w:ascii="宋体" w:hAnsi="宋体" w:hint="eastAsia"/>
                <w:szCs w:val="21"/>
              </w:rPr>
              <w:t>6.2.4标识</w:t>
            </w:r>
            <w:r w:rsidR="00BC7CAC">
              <w:rPr>
                <w:rFonts w:ascii="宋体" w:hAnsi="宋体" w:hint="eastAsia"/>
                <w:szCs w:val="21"/>
              </w:rPr>
              <w:t>条款的要求</w:t>
            </w:r>
            <w:bookmarkEnd w:id="2"/>
            <w:r w:rsidR="00BC7CAC">
              <w:rPr>
                <w:rFonts w:ascii="宋体" w:hAnsi="宋体" w:hint="eastAsia"/>
                <w:szCs w:val="21"/>
              </w:rPr>
              <w:t>。</w:t>
            </w:r>
          </w:p>
        </w:tc>
        <w:tc>
          <w:tcPr>
            <w:tcW w:w="850" w:type="dxa"/>
            <w:vAlign w:val="center"/>
          </w:tcPr>
          <w:p w14:paraId="5B152360" w14:textId="5C8F4DFD" w:rsidR="00DB7CE2" w:rsidRDefault="00C33A49" w:rsidP="000D19B0">
            <w:pPr>
              <w:spacing w:line="440" w:lineRule="exact"/>
              <w:jc w:val="center"/>
              <w:rPr>
                <w:rFonts w:ascii="宋体" w:hAnsi="宋体"/>
                <w:color w:val="000000" w:themeColor="text1"/>
                <w:szCs w:val="21"/>
              </w:rPr>
            </w:pPr>
            <w:r>
              <w:rPr>
                <w:rFonts w:ascii="宋体" w:hAnsi="宋体" w:hint="eastAsia"/>
                <w:color w:val="000000" w:themeColor="text1"/>
                <w:szCs w:val="21"/>
              </w:rPr>
              <w:t>质</w:t>
            </w:r>
            <w:r>
              <w:rPr>
                <w:rFonts w:ascii="宋体" w:hAnsi="宋体" w:hint="eastAsia"/>
                <w:color w:val="000000" w:themeColor="text1"/>
                <w:szCs w:val="21"/>
              </w:rPr>
              <w:t>保</w:t>
            </w:r>
            <w:r>
              <w:rPr>
                <w:rFonts w:ascii="宋体" w:hAnsi="宋体" w:hint="eastAsia"/>
                <w:color w:val="000000" w:themeColor="text1"/>
                <w:szCs w:val="21"/>
              </w:rPr>
              <w:t>部</w:t>
            </w:r>
            <w:r>
              <w:rPr>
                <w:rFonts w:ascii="宋体" w:hAnsi="宋体" w:hint="eastAsia"/>
                <w:color w:val="000000" w:themeColor="text1"/>
                <w:szCs w:val="21"/>
              </w:rPr>
              <w:t>生产</w:t>
            </w:r>
            <w:r>
              <w:rPr>
                <w:rFonts w:ascii="宋体" w:hAnsi="宋体" w:hint="eastAsia"/>
                <w:color w:val="000000" w:themeColor="text1"/>
                <w:szCs w:val="21"/>
              </w:rPr>
              <w:t>部</w:t>
            </w:r>
          </w:p>
        </w:tc>
        <w:tc>
          <w:tcPr>
            <w:tcW w:w="905" w:type="dxa"/>
            <w:vAlign w:val="center"/>
          </w:tcPr>
          <w:p w14:paraId="54FB126F" w14:textId="435EFBBB" w:rsidR="00DB7CE2" w:rsidRDefault="00BC7CAC" w:rsidP="000D19B0">
            <w:pPr>
              <w:spacing w:line="440" w:lineRule="exact"/>
              <w:jc w:val="center"/>
              <w:rPr>
                <w:rFonts w:ascii="宋体" w:hAnsi="宋体"/>
                <w:szCs w:val="21"/>
              </w:rPr>
            </w:pPr>
            <w:proofErr w:type="gramStart"/>
            <w:r>
              <w:rPr>
                <w:rFonts w:ascii="宋体" w:hAnsi="宋体" w:hint="eastAsia"/>
                <w:szCs w:val="21"/>
              </w:rPr>
              <w:t>次要不</w:t>
            </w:r>
            <w:proofErr w:type="gramEnd"/>
            <w:r>
              <w:rPr>
                <w:rFonts w:ascii="宋体" w:hAnsi="宋体" w:hint="eastAsia"/>
                <w:szCs w:val="21"/>
              </w:rPr>
              <w:t>符合项01</w:t>
            </w:r>
          </w:p>
        </w:tc>
      </w:tr>
      <w:tr w:rsidR="00DB7CE2" w14:paraId="17595633" w14:textId="77777777" w:rsidTr="000D19B0">
        <w:trPr>
          <w:trHeight w:val="90"/>
          <w:jc w:val="center"/>
        </w:trPr>
        <w:tc>
          <w:tcPr>
            <w:tcW w:w="451" w:type="dxa"/>
            <w:vAlign w:val="center"/>
          </w:tcPr>
          <w:p w14:paraId="5A1A99BA" w14:textId="77777777" w:rsidR="00DB7CE2" w:rsidRDefault="00C33A49" w:rsidP="000D19B0">
            <w:pPr>
              <w:spacing w:line="440" w:lineRule="exact"/>
              <w:rPr>
                <w:rFonts w:ascii="宋体" w:hAnsi="宋体"/>
                <w:szCs w:val="21"/>
              </w:rPr>
            </w:pPr>
            <w:r>
              <w:rPr>
                <w:rFonts w:ascii="宋体" w:hAnsi="宋体" w:hint="eastAsia"/>
                <w:szCs w:val="21"/>
              </w:rPr>
              <w:t>3</w:t>
            </w:r>
          </w:p>
        </w:tc>
        <w:tc>
          <w:tcPr>
            <w:tcW w:w="2179" w:type="dxa"/>
            <w:vAlign w:val="center"/>
          </w:tcPr>
          <w:p w14:paraId="4988694F" w14:textId="77777777" w:rsidR="00DB7CE2" w:rsidRDefault="00C33A49" w:rsidP="000D19B0">
            <w:pPr>
              <w:spacing w:line="440" w:lineRule="exact"/>
              <w:rPr>
                <w:szCs w:val="21"/>
              </w:rPr>
            </w:pPr>
            <w:r>
              <w:rPr>
                <w:rFonts w:ascii="宋体" w:hAnsi="宋体" w:hint="eastAsia"/>
                <w:szCs w:val="21"/>
              </w:rPr>
              <w:t>企业对提供测量设备和辅助材料、消耗性材料和提供服务的外部供方如何识别、选择、评价和监视？</w:t>
            </w:r>
          </w:p>
        </w:tc>
        <w:tc>
          <w:tcPr>
            <w:tcW w:w="992" w:type="dxa"/>
            <w:vAlign w:val="center"/>
          </w:tcPr>
          <w:p w14:paraId="113CD564" w14:textId="77777777" w:rsidR="00DB7CE2" w:rsidRDefault="00C33A49" w:rsidP="000D19B0">
            <w:pPr>
              <w:spacing w:line="440" w:lineRule="exact"/>
              <w:jc w:val="center"/>
              <w:rPr>
                <w:szCs w:val="21"/>
              </w:rPr>
            </w:pPr>
            <w:r>
              <w:rPr>
                <w:rFonts w:hint="eastAsia"/>
                <w:szCs w:val="21"/>
              </w:rPr>
              <w:t>6.4</w:t>
            </w:r>
            <w:r>
              <w:rPr>
                <w:rFonts w:hint="eastAsia"/>
                <w:szCs w:val="21"/>
              </w:rPr>
              <w:t>外部供方</w:t>
            </w:r>
          </w:p>
        </w:tc>
        <w:tc>
          <w:tcPr>
            <w:tcW w:w="4962" w:type="dxa"/>
            <w:vAlign w:val="center"/>
          </w:tcPr>
          <w:p w14:paraId="65D32110" w14:textId="4A08C6A3" w:rsidR="00DB7CE2" w:rsidRDefault="00C33A49" w:rsidP="000D19B0">
            <w:pPr>
              <w:spacing w:line="440" w:lineRule="exact"/>
              <w:ind w:firstLineChars="200" w:firstLine="420"/>
              <w:rPr>
                <w:rFonts w:ascii="宋体" w:hAnsi="宋体"/>
                <w:spacing w:val="8"/>
                <w:szCs w:val="21"/>
              </w:rPr>
            </w:pPr>
            <w:r>
              <w:rPr>
                <w:rFonts w:ascii="宋体" w:hAnsi="宋体" w:hint="eastAsia"/>
                <w:szCs w:val="21"/>
              </w:rPr>
              <w:t>企业编制了</w:t>
            </w:r>
            <w:r>
              <w:rPr>
                <w:rFonts w:ascii="宋体" w:hAnsi="宋体" w:hint="eastAsia"/>
                <w:szCs w:val="21"/>
              </w:rPr>
              <w:t>TYSH</w:t>
            </w:r>
            <w:r>
              <w:rPr>
                <w:rFonts w:ascii="宋体" w:hAnsi="宋体" w:hint="eastAsia"/>
                <w:szCs w:val="21"/>
              </w:rPr>
              <w:t>/</w:t>
            </w:r>
            <w:r>
              <w:rPr>
                <w:rFonts w:ascii="宋体" w:hAnsi="宋体" w:hint="eastAsia"/>
                <w:szCs w:val="21"/>
              </w:rPr>
              <w:t>MP</w:t>
            </w:r>
            <w:r>
              <w:rPr>
                <w:rFonts w:ascii="宋体" w:hAnsi="宋体"/>
                <w:szCs w:val="21"/>
              </w:rPr>
              <w:t>-</w:t>
            </w:r>
            <w:r>
              <w:rPr>
                <w:rFonts w:ascii="宋体" w:hAnsi="宋体" w:hint="eastAsia"/>
                <w:szCs w:val="21"/>
              </w:rPr>
              <w:t>11</w:t>
            </w:r>
            <w:r>
              <w:rPr>
                <w:rFonts w:ascii="宋体" w:hAnsi="宋体" w:hint="eastAsia"/>
                <w:szCs w:val="21"/>
              </w:rPr>
              <w:t>-20</w:t>
            </w:r>
            <w:r>
              <w:rPr>
                <w:rFonts w:ascii="宋体" w:hAnsi="宋体" w:hint="eastAsia"/>
                <w:szCs w:val="21"/>
              </w:rPr>
              <w:t>20</w:t>
            </w:r>
            <w:r>
              <w:rPr>
                <w:rFonts w:ascii="宋体" w:hAnsi="宋体" w:hint="eastAsia"/>
                <w:szCs w:val="21"/>
              </w:rPr>
              <w:t>《外部供方</w:t>
            </w:r>
            <w:r>
              <w:rPr>
                <w:rFonts w:ascii="宋体" w:hAnsi="宋体" w:hint="eastAsia"/>
                <w:szCs w:val="21"/>
              </w:rPr>
              <w:t>管理</w:t>
            </w:r>
            <w:r>
              <w:rPr>
                <w:rFonts w:ascii="宋体" w:hAnsi="宋体" w:hint="eastAsia"/>
                <w:szCs w:val="21"/>
              </w:rPr>
              <w:t>程序》，</w:t>
            </w:r>
            <w:r>
              <w:rPr>
                <w:rFonts w:ascii="宋体" w:hAnsi="宋体" w:cs="宋体" w:hint="eastAsia"/>
                <w:spacing w:val="8"/>
                <w:szCs w:val="21"/>
              </w:rPr>
              <w:t>质</w:t>
            </w:r>
            <w:r>
              <w:rPr>
                <w:rFonts w:ascii="宋体" w:hAnsi="宋体" w:cs="宋体" w:hint="eastAsia"/>
                <w:spacing w:val="8"/>
                <w:szCs w:val="21"/>
              </w:rPr>
              <w:t>检</w:t>
            </w:r>
            <w:r>
              <w:rPr>
                <w:rFonts w:ascii="宋体" w:hAnsi="宋体" w:cs="宋体" w:hint="eastAsia"/>
                <w:spacing w:val="8"/>
                <w:szCs w:val="21"/>
              </w:rPr>
              <w:t>部</w:t>
            </w:r>
            <w:r>
              <w:rPr>
                <w:rFonts w:ascii="宋体" w:hAnsi="宋体" w:hint="eastAsia"/>
                <w:spacing w:val="8"/>
                <w:szCs w:val="21"/>
              </w:rPr>
              <w:t>和</w:t>
            </w:r>
            <w:r w:rsidR="000D19B0">
              <w:rPr>
                <w:rFonts w:ascii="宋体" w:hAnsi="宋体" w:hint="eastAsia"/>
                <w:spacing w:val="8"/>
                <w:szCs w:val="21"/>
              </w:rPr>
              <w:t>供应部</w:t>
            </w:r>
            <w:r>
              <w:rPr>
                <w:rFonts w:ascii="宋体" w:hAnsi="宋体" w:hint="eastAsia"/>
                <w:spacing w:val="8"/>
                <w:szCs w:val="21"/>
              </w:rPr>
              <w:t>配合进行测量设备外购供方的选择、评价等质量控制；</w:t>
            </w:r>
          </w:p>
          <w:p w14:paraId="6FA84471" w14:textId="77777777" w:rsidR="00DB7CE2" w:rsidRDefault="00DB7CE2" w:rsidP="000D19B0">
            <w:pPr>
              <w:spacing w:line="440" w:lineRule="exact"/>
              <w:ind w:firstLineChars="200" w:firstLine="420"/>
              <w:rPr>
                <w:rFonts w:ascii="宋体" w:hAnsi="宋体"/>
                <w:szCs w:val="21"/>
              </w:rPr>
            </w:pPr>
          </w:p>
        </w:tc>
        <w:tc>
          <w:tcPr>
            <w:tcW w:w="850" w:type="dxa"/>
            <w:vAlign w:val="center"/>
          </w:tcPr>
          <w:p w14:paraId="255696E4" w14:textId="681FECB4" w:rsidR="00DB7CE2" w:rsidRDefault="000D19B0" w:rsidP="000D19B0">
            <w:pPr>
              <w:spacing w:line="440" w:lineRule="exact"/>
              <w:jc w:val="center"/>
              <w:rPr>
                <w:rFonts w:ascii="宋体" w:hAnsi="宋体"/>
                <w:color w:val="000000" w:themeColor="text1"/>
                <w:szCs w:val="21"/>
              </w:rPr>
            </w:pPr>
            <w:r>
              <w:rPr>
                <w:rFonts w:ascii="宋体" w:hAnsi="宋体" w:hint="eastAsia"/>
                <w:color w:val="000000" w:themeColor="text1"/>
                <w:szCs w:val="21"/>
              </w:rPr>
              <w:t>供应部</w:t>
            </w:r>
          </w:p>
          <w:p w14:paraId="05E77BC7" w14:textId="77777777" w:rsidR="00DB7CE2" w:rsidRDefault="00C33A49" w:rsidP="000D19B0">
            <w:pPr>
              <w:spacing w:line="440" w:lineRule="exact"/>
              <w:jc w:val="center"/>
              <w:rPr>
                <w:rFonts w:ascii="宋体" w:hAnsi="宋体"/>
                <w:color w:val="000000" w:themeColor="text1"/>
                <w:szCs w:val="21"/>
              </w:rPr>
            </w:pPr>
            <w:r>
              <w:rPr>
                <w:rFonts w:ascii="宋体" w:hAnsi="宋体" w:hint="eastAsia"/>
                <w:color w:val="000000" w:themeColor="text1"/>
                <w:szCs w:val="21"/>
              </w:rPr>
              <w:t>质</w:t>
            </w:r>
            <w:r>
              <w:rPr>
                <w:rFonts w:ascii="宋体" w:hAnsi="宋体" w:hint="eastAsia"/>
                <w:color w:val="000000" w:themeColor="text1"/>
                <w:szCs w:val="21"/>
              </w:rPr>
              <w:t>检</w:t>
            </w:r>
            <w:r>
              <w:rPr>
                <w:rFonts w:ascii="宋体" w:hAnsi="宋体" w:hint="eastAsia"/>
                <w:color w:val="000000" w:themeColor="text1"/>
                <w:szCs w:val="21"/>
              </w:rPr>
              <w:t>部</w:t>
            </w:r>
          </w:p>
        </w:tc>
        <w:tc>
          <w:tcPr>
            <w:tcW w:w="905" w:type="dxa"/>
            <w:vAlign w:val="center"/>
          </w:tcPr>
          <w:p w14:paraId="1C8437B2" w14:textId="77777777" w:rsidR="00DB7CE2" w:rsidRDefault="00C33A49" w:rsidP="000D19B0">
            <w:pPr>
              <w:spacing w:line="440" w:lineRule="exact"/>
              <w:ind w:firstLineChars="50" w:firstLine="105"/>
              <w:rPr>
                <w:rFonts w:ascii="宋体" w:hAnsi="宋体"/>
                <w:szCs w:val="21"/>
              </w:rPr>
            </w:pPr>
            <w:r>
              <w:rPr>
                <w:rFonts w:ascii="宋体" w:hAnsi="宋体" w:hint="eastAsia"/>
                <w:szCs w:val="21"/>
              </w:rPr>
              <w:t>否</w:t>
            </w:r>
          </w:p>
        </w:tc>
      </w:tr>
      <w:tr w:rsidR="00DB7CE2" w14:paraId="2DBE7DE1" w14:textId="77777777" w:rsidTr="000D19B0">
        <w:trPr>
          <w:trHeight w:val="90"/>
          <w:jc w:val="center"/>
        </w:trPr>
        <w:tc>
          <w:tcPr>
            <w:tcW w:w="451" w:type="dxa"/>
            <w:vAlign w:val="center"/>
          </w:tcPr>
          <w:p w14:paraId="594C8E49" w14:textId="77777777" w:rsidR="00DB7CE2" w:rsidRDefault="00C33A49" w:rsidP="000D19B0">
            <w:pPr>
              <w:spacing w:line="440" w:lineRule="exact"/>
              <w:rPr>
                <w:rFonts w:ascii="宋体" w:hAnsi="宋体"/>
                <w:szCs w:val="21"/>
              </w:rPr>
            </w:pPr>
            <w:r>
              <w:rPr>
                <w:rFonts w:ascii="宋体" w:hAnsi="宋体" w:hint="eastAsia"/>
                <w:szCs w:val="21"/>
              </w:rPr>
              <w:t>4</w:t>
            </w:r>
          </w:p>
        </w:tc>
        <w:tc>
          <w:tcPr>
            <w:tcW w:w="2179" w:type="dxa"/>
            <w:vAlign w:val="center"/>
          </w:tcPr>
          <w:p w14:paraId="68FB635A" w14:textId="77777777" w:rsidR="00DB7CE2" w:rsidRDefault="00C33A49" w:rsidP="000D19B0">
            <w:pPr>
              <w:spacing w:line="440" w:lineRule="exact"/>
              <w:rPr>
                <w:rFonts w:ascii="宋体" w:hAnsi="宋体"/>
                <w:color w:val="000000" w:themeColor="text1"/>
                <w:szCs w:val="21"/>
              </w:rPr>
            </w:pPr>
            <w:r>
              <w:rPr>
                <w:rFonts w:ascii="宋体" w:hAnsi="宋体" w:hint="eastAsia"/>
                <w:color w:val="000000" w:themeColor="text1"/>
                <w:szCs w:val="21"/>
              </w:rPr>
              <w:t>抽查</w:t>
            </w:r>
            <w:r>
              <w:rPr>
                <w:rFonts w:ascii="宋体" w:hAnsi="宋体" w:hint="eastAsia"/>
                <w:color w:val="000000" w:themeColor="text1"/>
                <w:szCs w:val="21"/>
              </w:rPr>
              <w:t xml:space="preserve">(2-3) </w:t>
            </w:r>
            <w:r>
              <w:rPr>
                <w:rFonts w:ascii="宋体" w:hAnsi="宋体" w:hint="eastAsia"/>
                <w:color w:val="000000" w:themeColor="text1"/>
                <w:szCs w:val="21"/>
              </w:rPr>
              <w:t>台</w:t>
            </w:r>
            <w:proofErr w:type="gramStart"/>
            <w:r>
              <w:rPr>
                <w:rFonts w:ascii="宋体" w:hAnsi="宋体" w:hint="eastAsia"/>
                <w:color w:val="000000" w:themeColor="text1"/>
                <w:szCs w:val="21"/>
              </w:rPr>
              <w:t>件关键</w:t>
            </w:r>
            <w:proofErr w:type="gramEnd"/>
            <w:r>
              <w:rPr>
                <w:rFonts w:ascii="宋体" w:hAnsi="宋体" w:hint="eastAsia"/>
                <w:color w:val="000000" w:themeColor="text1"/>
                <w:szCs w:val="21"/>
              </w:rPr>
              <w:lastRenderedPageBreak/>
              <w:t>测量过程测量要求识别是否正确？配备的测量设备是否经过检定</w:t>
            </w:r>
            <w:r>
              <w:rPr>
                <w:rFonts w:ascii="宋体" w:hAnsi="宋体" w:hint="eastAsia"/>
                <w:color w:val="000000" w:themeColor="text1"/>
                <w:szCs w:val="21"/>
              </w:rPr>
              <w:t>/</w:t>
            </w:r>
            <w:r>
              <w:rPr>
                <w:rFonts w:ascii="宋体" w:hAnsi="宋体" w:hint="eastAsia"/>
                <w:color w:val="000000" w:themeColor="text1"/>
                <w:szCs w:val="21"/>
              </w:rPr>
              <w:t>校准和验证，证方法是否正确？部门对验证不合格测量设备如何处理？</w:t>
            </w:r>
          </w:p>
        </w:tc>
        <w:tc>
          <w:tcPr>
            <w:tcW w:w="992" w:type="dxa"/>
            <w:vAlign w:val="center"/>
          </w:tcPr>
          <w:p w14:paraId="0F1F75ED" w14:textId="77777777" w:rsidR="00DB7CE2" w:rsidRDefault="00C33A49" w:rsidP="000D19B0">
            <w:pPr>
              <w:spacing w:line="440" w:lineRule="exact"/>
              <w:rPr>
                <w:rFonts w:ascii="宋体" w:hAnsi="宋体"/>
                <w:szCs w:val="21"/>
              </w:rPr>
            </w:pPr>
            <w:r>
              <w:rPr>
                <w:rFonts w:ascii="宋体" w:hAnsi="宋体" w:hint="eastAsia"/>
                <w:szCs w:val="21"/>
              </w:rPr>
              <w:lastRenderedPageBreak/>
              <w:t>7.1</w:t>
            </w:r>
            <w:r>
              <w:rPr>
                <w:rFonts w:ascii="宋体" w:hAnsi="宋体" w:hint="eastAsia"/>
                <w:szCs w:val="21"/>
              </w:rPr>
              <w:t>计量</w:t>
            </w:r>
            <w:r>
              <w:rPr>
                <w:rFonts w:ascii="宋体" w:hAnsi="宋体" w:hint="eastAsia"/>
                <w:szCs w:val="21"/>
              </w:rPr>
              <w:lastRenderedPageBreak/>
              <w:t>确认</w:t>
            </w:r>
          </w:p>
        </w:tc>
        <w:tc>
          <w:tcPr>
            <w:tcW w:w="4962" w:type="dxa"/>
            <w:vAlign w:val="center"/>
          </w:tcPr>
          <w:p w14:paraId="44FBACBC" w14:textId="77777777" w:rsidR="00DB7CE2" w:rsidRDefault="00C33A49" w:rsidP="000D19B0">
            <w:pPr>
              <w:spacing w:line="440" w:lineRule="exact"/>
              <w:ind w:firstLineChars="200" w:firstLine="420"/>
              <w:rPr>
                <w:rFonts w:ascii="宋体" w:hAnsi="宋体"/>
                <w:color w:val="000000" w:themeColor="text1"/>
                <w:szCs w:val="21"/>
              </w:rPr>
            </w:pPr>
            <w:r>
              <w:rPr>
                <w:rFonts w:ascii="宋体" w:hAnsi="宋体" w:hint="eastAsia"/>
                <w:szCs w:val="21"/>
              </w:rPr>
              <w:lastRenderedPageBreak/>
              <w:t>抽查</w:t>
            </w:r>
            <w:r>
              <w:rPr>
                <w:rFonts w:ascii="宋体" w:hAnsi="宋体" w:hint="eastAsia"/>
                <w:szCs w:val="21"/>
              </w:rPr>
              <w:t>了一台超声波测厚仪，编号</w:t>
            </w:r>
            <w:r>
              <w:rPr>
                <w:rFonts w:ascii="宋体" w:hAnsi="宋体" w:hint="eastAsia"/>
                <w:szCs w:val="21"/>
              </w:rPr>
              <w:t>8816903</w:t>
            </w:r>
            <w:r>
              <w:rPr>
                <w:rFonts w:ascii="宋体" w:hAnsi="宋体" w:hint="eastAsia"/>
                <w:szCs w:val="21"/>
              </w:rPr>
              <w:t>，由南</w:t>
            </w:r>
            <w:r>
              <w:rPr>
                <w:rFonts w:ascii="宋体" w:hAnsi="宋体" w:hint="eastAsia"/>
                <w:szCs w:val="21"/>
              </w:rPr>
              <w:lastRenderedPageBreak/>
              <w:t>通市计量检定测试所校准，后查见测量设备计量确认明细表（一）、计量确认验证记录表（二），对该测厚仪进行了验证，验证方法正确</w:t>
            </w:r>
            <w:r>
              <w:rPr>
                <w:rFonts w:ascii="宋体" w:hAnsi="宋体" w:hint="eastAsia"/>
                <w:szCs w:val="21"/>
              </w:rPr>
              <w:t>。</w:t>
            </w:r>
          </w:p>
          <w:p w14:paraId="061E8583" w14:textId="015F6DC2" w:rsidR="00DB7CE2" w:rsidRDefault="00C33A49" w:rsidP="000D19B0">
            <w:pPr>
              <w:spacing w:line="440" w:lineRule="exact"/>
              <w:ind w:firstLineChars="200" w:firstLine="420"/>
              <w:jc w:val="left"/>
              <w:rPr>
                <w:rFonts w:ascii="宋体" w:hAnsi="宋体"/>
                <w:szCs w:val="21"/>
              </w:rPr>
            </w:pPr>
            <w:r>
              <w:rPr>
                <w:rFonts w:ascii="宋体" w:hAnsi="宋体" w:hint="eastAsia"/>
                <w:szCs w:val="21"/>
              </w:rPr>
              <w:t>抽查</w:t>
            </w:r>
            <w:r>
              <w:rPr>
                <w:rFonts w:ascii="宋体" w:hAnsi="宋体" w:hint="eastAsia"/>
                <w:szCs w:val="21"/>
              </w:rPr>
              <w:t>了二台</w:t>
            </w:r>
            <w:r>
              <w:rPr>
                <w:rFonts w:ascii="宋体" w:hAnsi="宋体" w:hint="eastAsia"/>
                <w:szCs w:val="21"/>
              </w:rPr>
              <w:t>X</w:t>
            </w:r>
            <w:r>
              <w:rPr>
                <w:rFonts w:ascii="宋体" w:hAnsi="宋体" w:hint="eastAsia"/>
                <w:szCs w:val="21"/>
              </w:rPr>
              <w:t>射线探伤仪，被测量没有具体的参数，故无计量确认记录，但该设备的检定证书结论为检定合格</w:t>
            </w:r>
            <w:r w:rsidR="000D19B0">
              <w:rPr>
                <w:rFonts w:ascii="宋体" w:hAnsi="宋体" w:hint="eastAsia"/>
                <w:szCs w:val="21"/>
              </w:rPr>
              <w:t>，抽查</w:t>
            </w:r>
            <w:proofErr w:type="gramStart"/>
            <w:r w:rsidR="000D19B0">
              <w:rPr>
                <w:rFonts w:ascii="宋体" w:hAnsi="宋体" w:hint="eastAsia"/>
                <w:szCs w:val="21"/>
              </w:rPr>
              <w:t>了高控测量</w:t>
            </w:r>
            <w:proofErr w:type="gramEnd"/>
            <w:r w:rsidR="000D19B0">
              <w:rPr>
                <w:rFonts w:ascii="宋体" w:hAnsi="宋体" w:hint="eastAsia"/>
                <w:szCs w:val="21"/>
              </w:rPr>
              <w:t>过程的压力容器的焊缝高度测量过程的计量要求导出与计量验证记录,满足要求。</w:t>
            </w:r>
          </w:p>
          <w:p w14:paraId="5BF4A491" w14:textId="45026E63" w:rsidR="00DB7CE2" w:rsidRDefault="00C33A49" w:rsidP="000D19B0">
            <w:pPr>
              <w:spacing w:line="440" w:lineRule="exact"/>
              <w:ind w:firstLineChars="200" w:firstLine="420"/>
              <w:jc w:val="left"/>
              <w:rPr>
                <w:rFonts w:ascii="宋体" w:hAnsi="宋体"/>
                <w:color w:val="000000" w:themeColor="text1"/>
                <w:szCs w:val="21"/>
              </w:rPr>
            </w:pPr>
            <w:r>
              <w:rPr>
                <w:rFonts w:ascii="宋体" w:hAnsi="宋体" w:hint="eastAsia"/>
                <w:szCs w:val="21"/>
              </w:rPr>
              <w:t>企业目前没有经验证不合格的测量设备。</w:t>
            </w:r>
          </w:p>
        </w:tc>
        <w:tc>
          <w:tcPr>
            <w:tcW w:w="850" w:type="dxa"/>
            <w:vAlign w:val="center"/>
          </w:tcPr>
          <w:p w14:paraId="535A2E6F" w14:textId="69DDA21E" w:rsidR="00DB7CE2" w:rsidRDefault="00C33A49" w:rsidP="000D19B0">
            <w:pPr>
              <w:spacing w:line="440" w:lineRule="exact"/>
              <w:jc w:val="center"/>
              <w:rPr>
                <w:rFonts w:ascii="宋体" w:hAnsi="宋体"/>
                <w:color w:val="000000" w:themeColor="text1"/>
                <w:szCs w:val="21"/>
              </w:rPr>
            </w:pPr>
            <w:r>
              <w:rPr>
                <w:rFonts w:ascii="宋体" w:hAnsi="宋体" w:hint="eastAsia"/>
                <w:color w:val="000000" w:themeColor="text1"/>
                <w:szCs w:val="21"/>
              </w:rPr>
              <w:lastRenderedPageBreak/>
              <w:t>质</w:t>
            </w:r>
            <w:r>
              <w:rPr>
                <w:rFonts w:ascii="宋体" w:hAnsi="宋体" w:hint="eastAsia"/>
                <w:color w:val="000000" w:themeColor="text1"/>
                <w:szCs w:val="21"/>
              </w:rPr>
              <w:t>检</w:t>
            </w:r>
            <w:r>
              <w:rPr>
                <w:rFonts w:ascii="宋体" w:hAnsi="宋体" w:hint="eastAsia"/>
                <w:color w:val="000000" w:themeColor="text1"/>
                <w:szCs w:val="21"/>
              </w:rPr>
              <w:t>部</w:t>
            </w:r>
            <w:proofErr w:type="gramStart"/>
            <w:r>
              <w:rPr>
                <w:rFonts w:ascii="宋体" w:hAnsi="宋体" w:hint="eastAsia"/>
                <w:color w:val="000000" w:themeColor="text1"/>
                <w:szCs w:val="21"/>
              </w:rPr>
              <w:lastRenderedPageBreak/>
              <w:t>探伤间</w:t>
            </w:r>
            <w:proofErr w:type="gramEnd"/>
          </w:p>
        </w:tc>
        <w:tc>
          <w:tcPr>
            <w:tcW w:w="905" w:type="dxa"/>
            <w:vAlign w:val="center"/>
          </w:tcPr>
          <w:p w14:paraId="45B43768" w14:textId="77777777" w:rsidR="00DB7CE2" w:rsidRDefault="00C33A49" w:rsidP="000D19B0">
            <w:pPr>
              <w:spacing w:line="440" w:lineRule="exact"/>
              <w:ind w:firstLineChars="50" w:firstLine="105"/>
              <w:rPr>
                <w:rFonts w:ascii="宋体" w:hAnsi="宋体"/>
                <w:szCs w:val="21"/>
              </w:rPr>
            </w:pPr>
            <w:r>
              <w:rPr>
                <w:rFonts w:ascii="宋体" w:hAnsi="宋体" w:hint="eastAsia"/>
                <w:szCs w:val="21"/>
              </w:rPr>
              <w:lastRenderedPageBreak/>
              <w:t>否</w:t>
            </w:r>
          </w:p>
        </w:tc>
      </w:tr>
      <w:tr w:rsidR="00DB7CE2" w14:paraId="7C4D92CC" w14:textId="77777777" w:rsidTr="000D19B0">
        <w:trPr>
          <w:trHeight w:val="90"/>
          <w:jc w:val="center"/>
        </w:trPr>
        <w:tc>
          <w:tcPr>
            <w:tcW w:w="451" w:type="dxa"/>
            <w:vAlign w:val="center"/>
          </w:tcPr>
          <w:p w14:paraId="7FEFE631" w14:textId="77777777" w:rsidR="00DB7CE2" w:rsidRDefault="00C33A49" w:rsidP="000D19B0">
            <w:pPr>
              <w:spacing w:line="440" w:lineRule="exact"/>
              <w:rPr>
                <w:rFonts w:ascii="宋体" w:hAnsi="宋体"/>
                <w:szCs w:val="21"/>
              </w:rPr>
            </w:pPr>
            <w:r>
              <w:rPr>
                <w:rFonts w:ascii="宋体" w:hAnsi="宋体" w:hint="eastAsia"/>
                <w:szCs w:val="21"/>
              </w:rPr>
              <w:t>5</w:t>
            </w:r>
          </w:p>
        </w:tc>
        <w:tc>
          <w:tcPr>
            <w:tcW w:w="2179" w:type="dxa"/>
            <w:vAlign w:val="center"/>
          </w:tcPr>
          <w:p w14:paraId="315EF49E" w14:textId="77777777" w:rsidR="00DB7CE2" w:rsidRDefault="00C33A49" w:rsidP="000D19B0">
            <w:pPr>
              <w:spacing w:line="440" w:lineRule="exact"/>
              <w:rPr>
                <w:rFonts w:ascii="宋体" w:hAnsi="宋体"/>
                <w:szCs w:val="21"/>
              </w:rPr>
            </w:pPr>
            <w:r>
              <w:rPr>
                <w:rFonts w:ascii="宋体" w:hAnsi="宋体" w:hint="eastAsia"/>
                <w:szCs w:val="21"/>
              </w:rPr>
              <w:t>企业是否有新增关键测量过程</w:t>
            </w:r>
            <w:r>
              <w:rPr>
                <w:rFonts w:ascii="宋体" w:hAnsi="宋体" w:hint="eastAsia"/>
                <w:szCs w:val="21"/>
              </w:rPr>
              <w:t>?</w:t>
            </w:r>
            <w:r>
              <w:rPr>
                <w:rFonts w:ascii="宋体" w:hAnsi="宋体" w:hint="eastAsia"/>
                <w:szCs w:val="21"/>
              </w:rPr>
              <w:t>抽查</w:t>
            </w:r>
            <w:r>
              <w:rPr>
                <w:rFonts w:ascii="宋体" w:hAnsi="宋体" w:hint="eastAsia"/>
                <w:szCs w:val="21"/>
              </w:rPr>
              <w:t>(1-2)</w:t>
            </w:r>
            <w:proofErr w:type="gramStart"/>
            <w:r>
              <w:rPr>
                <w:rFonts w:ascii="宋体" w:hAnsi="宋体" w:hint="eastAsia"/>
                <w:szCs w:val="21"/>
              </w:rPr>
              <w:t>个</w:t>
            </w:r>
            <w:proofErr w:type="gramEnd"/>
            <w:r>
              <w:rPr>
                <w:rFonts w:ascii="宋体" w:hAnsi="宋体" w:hint="eastAsia"/>
                <w:szCs w:val="21"/>
              </w:rPr>
              <w:t>新增关键测量过程或原有关键测量过程是否编制控制规范进行控制、有效性确认？</w:t>
            </w:r>
          </w:p>
        </w:tc>
        <w:tc>
          <w:tcPr>
            <w:tcW w:w="992" w:type="dxa"/>
            <w:vAlign w:val="center"/>
          </w:tcPr>
          <w:p w14:paraId="22DB0CF8" w14:textId="77777777" w:rsidR="00DB7CE2" w:rsidRDefault="00C33A49" w:rsidP="000D19B0">
            <w:pPr>
              <w:spacing w:line="440" w:lineRule="exact"/>
              <w:rPr>
                <w:rFonts w:ascii="宋体" w:hAnsi="宋体"/>
                <w:szCs w:val="21"/>
              </w:rPr>
            </w:pPr>
            <w:r>
              <w:rPr>
                <w:rFonts w:ascii="宋体" w:hAnsi="宋体" w:hint="eastAsia"/>
                <w:szCs w:val="21"/>
              </w:rPr>
              <w:t>7.2</w:t>
            </w:r>
            <w:r>
              <w:rPr>
                <w:rFonts w:ascii="宋体" w:hAnsi="宋体" w:hint="eastAsia"/>
                <w:szCs w:val="21"/>
              </w:rPr>
              <w:t>测量过程</w:t>
            </w:r>
          </w:p>
          <w:p w14:paraId="488D4914" w14:textId="77777777" w:rsidR="00DB7CE2" w:rsidRDefault="00DB7CE2" w:rsidP="000D19B0">
            <w:pPr>
              <w:spacing w:line="440" w:lineRule="exact"/>
              <w:rPr>
                <w:rFonts w:ascii="宋体" w:hAnsi="宋体"/>
                <w:szCs w:val="21"/>
              </w:rPr>
            </w:pPr>
          </w:p>
        </w:tc>
        <w:tc>
          <w:tcPr>
            <w:tcW w:w="4962" w:type="dxa"/>
            <w:vAlign w:val="center"/>
          </w:tcPr>
          <w:p w14:paraId="6F396CF0" w14:textId="09E574C4" w:rsidR="00DB7CE2" w:rsidRDefault="00C33A49" w:rsidP="000D19B0">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企业无新增关键测量过程</w:t>
            </w:r>
            <w:r w:rsidR="000D19B0">
              <w:rPr>
                <w:rFonts w:ascii="宋体" w:hAnsi="宋体" w:hint="eastAsia"/>
                <w:color w:val="000000" w:themeColor="text1"/>
                <w:szCs w:val="21"/>
              </w:rPr>
              <w:t>.</w:t>
            </w:r>
          </w:p>
          <w:p w14:paraId="091529E1" w14:textId="0BF35D6B" w:rsidR="00DB7CE2" w:rsidRDefault="00C33A49" w:rsidP="000D19B0">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详见</w:t>
            </w:r>
            <w:r w:rsidR="000D19B0">
              <w:rPr>
                <w:rFonts w:ascii="宋体" w:hAnsi="宋体" w:hint="eastAsia"/>
                <w:color w:val="000000" w:themeColor="text1"/>
                <w:szCs w:val="21"/>
              </w:rPr>
              <w:t>《</w:t>
            </w:r>
            <w:r w:rsidR="000D19B0">
              <w:rPr>
                <w:rFonts w:ascii="宋体" w:hAnsi="宋体" w:hint="eastAsia"/>
                <w:szCs w:val="21"/>
              </w:rPr>
              <w:t>测量过程检查表</w:t>
            </w:r>
            <w:r w:rsidR="000D19B0">
              <w:rPr>
                <w:rFonts w:ascii="宋体" w:hAnsi="宋体" w:hint="eastAsia"/>
                <w:szCs w:val="21"/>
              </w:rPr>
              <w:t>》及</w:t>
            </w:r>
            <w:r w:rsidR="000D19B0">
              <w:rPr>
                <w:rFonts w:ascii="宋体" w:hAnsi="宋体" w:hint="eastAsia"/>
                <w:color w:val="000000" w:themeColor="text1"/>
                <w:szCs w:val="21"/>
              </w:rPr>
              <w:t>附件</w:t>
            </w:r>
            <w:r w:rsidR="000D19B0">
              <w:rPr>
                <w:rFonts w:ascii="宋体" w:hAnsi="宋体" w:hint="eastAsia"/>
                <w:color w:val="000000" w:themeColor="text1"/>
                <w:szCs w:val="21"/>
              </w:rPr>
              <w:t>:</w:t>
            </w:r>
            <w:r>
              <w:rPr>
                <w:rFonts w:ascii="宋体" w:hAnsi="宋体" w:hint="eastAsia"/>
                <w:color w:val="000000" w:themeColor="text1"/>
                <w:szCs w:val="21"/>
              </w:rPr>
              <w:t>高度控制</w:t>
            </w:r>
            <w:r w:rsidR="000D19B0">
              <w:rPr>
                <w:rFonts w:ascii="宋体" w:hAnsi="宋体" w:hint="eastAsia"/>
                <w:color w:val="000000" w:themeColor="text1"/>
                <w:szCs w:val="21"/>
              </w:rPr>
              <w:t>的</w:t>
            </w:r>
            <w:r w:rsidR="000D19B0">
              <w:rPr>
                <w:rFonts w:ascii="宋体" w:hAnsi="宋体" w:hint="eastAsia"/>
                <w:szCs w:val="21"/>
              </w:rPr>
              <w:t>压力容器的焊缝高度测量过程</w:t>
            </w:r>
            <w:r w:rsidR="000D19B0">
              <w:rPr>
                <w:rFonts w:ascii="宋体" w:hAnsi="宋体" w:hint="eastAsia"/>
                <w:szCs w:val="21"/>
              </w:rPr>
              <w:t>不确定度评定记录及测量过程</w:t>
            </w:r>
            <w:r>
              <w:rPr>
                <w:rFonts w:ascii="宋体" w:hAnsi="宋体" w:hint="eastAsia"/>
                <w:color w:val="000000" w:themeColor="text1"/>
                <w:szCs w:val="21"/>
              </w:rPr>
              <w:t>有效性确认</w:t>
            </w:r>
            <w:r w:rsidR="000D19B0">
              <w:rPr>
                <w:rFonts w:ascii="宋体" w:hAnsi="宋体" w:hint="eastAsia"/>
                <w:color w:val="000000" w:themeColor="text1"/>
                <w:szCs w:val="21"/>
              </w:rPr>
              <w:t>记录</w:t>
            </w:r>
            <w:r>
              <w:rPr>
                <w:rFonts w:ascii="宋体" w:hAnsi="宋体" w:hint="eastAsia"/>
                <w:color w:val="000000" w:themeColor="text1"/>
                <w:szCs w:val="21"/>
              </w:rPr>
              <w:t>。</w:t>
            </w:r>
          </w:p>
        </w:tc>
        <w:tc>
          <w:tcPr>
            <w:tcW w:w="850" w:type="dxa"/>
            <w:vAlign w:val="center"/>
          </w:tcPr>
          <w:p w14:paraId="0BF4456E" w14:textId="50AA672A" w:rsidR="00DB7CE2" w:rsidRDefault="00C33A49" w:rsidP="000D19B0">
            <w:r>
              <w:rPr>
                <w:rFonts w:hint="eastAsia"/>
              </w:rPr>
              <w:t>质</w:t>
            </w:r>
            <w:r>
              <w:rPr>
                <w:rFonts w:hint="eastAsia"/>
              </w:rPr>
              <w:t>检</w:t>
            </w:r>
            <w:r>
              <w:rPr>
                <w:rFonts w:hint="eastAsia"/>
              </w:rPr>
              <w:t>部</w:t>
            </w:r>
            <w:r>
              <w:rPr>
                <w:rFonts w:hint="eastAsia"/>
              </w:rPr>
              <w:t>生产</w:t>
            </w:r>
            <w:r>
              <w:rPr>
                <w:rFonts w:hint="eastAsia"/>
              </w:rPr>
              <w:t>部</w:t>
            </w:r>
          </w:p>
        </w:tc>
        <w:tc>
          <w:tcPr>
            <w:tcW w:w="905" w:type="dxa"/>
            <w:vAlign w:val="center"/>
          </w:tcPr>
          <w:p w14:paraId="35183247" w14:textId="77777777" w:rsidR="00DB7CE2" w:rsidRDefault="00C33A49" w:rsidP="000D19B0">
            <w:pPr>
              <w:spacing w:line="440" w:lineRule="exact"/>
              <w:ind w:firstLineChars="50" w:firstLine="105"/>
              <w:rPr>
                <w:rFonts w:ascii="宋体" w:hAnsi="宋体"/>
                <w:szCs w:val="21"/>
              </w:rPr>
            </w:pPr>
            <w:r>
              <w:rPr>
                <w:rFonts w:ascii="宋体" w:hAnsi="宋体" w:hint="eastAsia"/>
                <w:szCs w:val="21"/>
              </w:rPr>
              <w:t>否</w:t>
            </w:r>
          </w:p>
        </w:tc>
      </w:tr>
      <w:tr w:rsidR="00DB7CE2" w14:paraId="10C53576" w14:textId="77777777" w:rsidTr="000D19B0">
        <w:trPr>
          <w:trHeight w:val="1793"/>
          <w:jc w:val="center"/>
        </w:trPr>
        <w:tc>
          <w:tcPr>
            <w:tcW w:w="451" w:type="dxa"/>
            <w:vAlign w:val="center"/>
          </w:tcPr>
          <w:p w14:paraId="4705A77A" w14:textId="77777777" w:rsidR="00DB7CE2" w:rsidRDefault="00C33A49" w:rsidP="000D19B0">
            <w:pPr>
              <w:spacing w:line="440" w:lineRule="exact"/>
              <w:rPr>
                <w:rFonts w:ascii="宋体" w:hAnsi="宋体"/>
                <w:szCs w:val="21"/>
              </w:rPr>
            </w:pPr>
            <w:r>
              <w:rPr>
                <w:rFonts w:ascii="宋体" w:hAnsi="宋体" w:hint="eastAsia"/>
                <w:szCs w:val="21"/>
              </w:rPr>
              <w:t>6</w:t>
            </w:r>
          </w:p>
        </w:tc>
        <w:tc>
          <w:tcPr>
            <w:tcW w:w="2179" w:type="dxa"/>
            <w:vAlign w:val="center"/>
          </w:tcPr>
          <w:p w14:paraId="3EF6C777" w14:textId="77777777" w:rsidR="00DB7CE2" w:rsidRDefault="00C33A49" w:rsidP="000D19B0">
            <w:pPr>
              <w:spacing w:line="440" w:lineRule="exact"/>
              <w:rPr>
                <w:rFonts w:ascii="宋体" w:hAnsi="宋体"/>
                <w:szCs w:val="21"/>
              </w:rPr>
            </w:pPr>
            <w:r>
              <w:rPr>
                <w:rFonts w:ascii="宋体" w:hAnsi="宋体" w:hint="eastAsia"/>
                <w:szCs w:val="21"/>
              </w:rPr>
              <w:t>企业是否所有测量设备都经过溯源？是否溯源到</w:t>
            </w:r>
            <w:r>
              <w:rPr>
                <w:rFonts w:ascii="宋体" w:hAnsi="宋体" w:hint="eastAsia"/>
                <w:szCs w:val="21"/>
              </w:rPr>
              <w:t>SI</w:t>
            </w:r>
            <w:r>
              <w:rPr>
                <w:rFonts w:ascii="宋体" w:hAnsi="宋体" w:hint="eastAsia"/>
                <w:szCs w:val="21"/>
              </w:rPr>
              <w:t>单位标准？</w:t>
            </w:r>
          </w:p>
        </w:tc>
        <w:tc>
          <w:tcPr>
            <w:tcW w:w="992" w:type="dxa"/>
            <w:vAlign w:val="center"/>
          </w:tcPr>
          <w:p w14:paraId="1C4EF966" w14:textId="77777777" w:rsidR="00DB7CE2" w:rsidRDefault="00C33A49" w:rsidP="000D19B0">
            <w:pPr>
              <w:spacing w:line="440" w:lineRule="exact"/>
              <w:rPr>
                <w:rFonts w:ascii="宋体" w:hAnsi="宋体"/>
                <w:szCs w:val="21"/>
              </w:rPr>
            </w:pPr>
            <w:r>
              <w:rPr>
                <w:rFonts w:ascii="宋体" w:hAnsi="宋体" w:hint="eastAsia"/>
                <w:szCs w:val="21"/>
              </w:rPr>
              <w:t>7.3.2</w:t>
            </w:r>
            <w:r>
              <w:rPr>
                <w:rFonts w:ascii="宋体" w:hAnsi="宋体" w:hint="eastAsia"/>
                <w:szCs w:val="21"/>
              </w:rPr>
              <w:t>溯源性</w:t>
            </w:r>
          </w:p>
        </w:tc>
        <w:tc>
          <w:tcPr>
            <w:tcW w:w="4962" w:type="dxa"/>
            <w:vAlign w:val="center"/>
          </w:tcPr>
          <w:p w14:paraId="1CC27761" w14:textId="77777777" w:rsidR="00DB7CE2" w:rsidRDefault="00C33A49" w:rsidP="000D19B0">
            <w:pPr>
              <w:widowControl/>
              <w:spacing w:line="440" w:lineRule="exact"/>
              <w:ind w:firstLineChars="200" w:firstLine="420"/>
              <w:jc w:val="left"/>
              <w:rPr>
                <w:szCs w:val="21"/>
              </w:rPr>
            </w:pPr>
            <w:r>
              <w:rPr>
                <w:rFonts w:hint="eastAsia"/>
                <w:color w:val="000000" w:themeColor="text1"/>
                <w:szCs w:val="21"/>
              </w:rPr>
              <w:t>企业无最高标准器，测量设备全部委外检定、校准。</w:t>
            </w:r>
            <w:bookmarkStart w:id="3" w:name="_Hlk47183425"/>
            <w:r>
              <w:rPr>
                <w:rFonts w:hint="eastAsia"/>
                <w:szCs w:val="21"/>
              </w:rPr>
              <w:t>检定校准单位为</w:t>
            </w:r>
            <w:bookmarkStart w:id="4" w:name="_Hlk51156977"/>
            <w:bookmarkEnd w:id="3"/>
            <w:r>
              <w:rPr>
                <w:rFonts w:hint="eastAsia"/>
                <w:color w:val="000000"/>
                <w:szCs w:val="21"/>
              </w:rPr>
              <w:t>南通市</w:t>
            </w:r>
            <w:r>
              <w:rPr>
                <w:rFonts w:hint="eastAsia"/>
                <w:color w:val="000000"/>
                <w:szCs w:val="21"/>
              </w:rPr>
              <w:t>计量检定</w:t>
            </w:r>
            <w:r>
              <w:rPr>
                <w:rFonts w:hint="eastAsia"/>
                <w:color w:val="000000"/>
                <w:szCs w:val="21"/>
              </w:rPr>
              <w:t>测试</w:t>
            </w:r>
            <w:r>
              <w:rPr>
                <w:rFonts w:hint="eastAsia"/>
                <w:color w:val="000000"/>
                <w:szCs w:val="21"/>
              </w:rPr>
              <w:t>所</w:t>
            </w:r>
            <w:r>
              <w:rPr>
                <w:rFonts w:hint="eastAsia"/>
                <w:szCs w:val="21"/>
              </w:rPr>
              <w:t>，</w:t>
            </w:r>
            <w:bookmarkEnd w:id="4"/>
            <w:r>
              <w:rPr>
                <w:rFonts w:hint="eastAsia"/>
                <w:szCs w:val="21"/>
              </w:rPr>
              <w:t>量值溯源符合要求。</w:t>
            </w:r>
          </w:p>
          <w:p w14:paraId="6B6A75FD" w14:textId="77777777" w:rsidR="00DB7CE2" w:rsidRDefault="00C33A49" w:rsidP="000D19B0">
            <w:pPr>
              <w:spacing w:beforeLines="50" w:before="156" w:line="440" w:lineRule="exact"/>
              <w:ind w:firstLineChars="200" w:firstLine="420"/>
              <w:jc w:val="left"/>
              <w:rPr>
                <w:rFonts w:ascii="宋体" w:hAnsi="宋体"/>
                <w:szCs w:val="21"/>
              </w:rPr>
            </w:pPr>
            <w:r>
              <w:rPr>
                <w:rFonts w:hint="eastAsia"/>
                <w:szCs w:val="21"/>
              </w:rPr>
              <w:t>详见《测量设备溯源抽查表》。</w:t>
            </w:r>
          </w:p>
        </w:tc>
        <w:tc>
          <w:tcPr>
            <w:tcW w:w="850" w:type="dxa"/>
            <w:vAlign w:val="center"/>
          </w:tcPr>
          <w:p w14:paraId="6E3D5C20" w14:textId="77777777" w:rsidR="00DB7CE2" w:rsidRDefault="00C33A49" w:rsidP="000D19B0">
            <w:pPr>
              <w:spacing w:line="440" w:lineRule="exact"/>
              <w:jc w:val="center"/>
              <w:rPr>
                <w:rFonts w:ascii="宋体" w:hAnsi="宋体"/>
                <w:color w:val="000000" w:themeColor="text1"/>
                <w:szCs w:val="21"/>
              </w:rPr>
            </w:pPr>
            <w:r>
              <w:rPr>
                <w:rFonts w:ascii="宋体" w:hAnsi="宋体" w:cs="宋体" w:hint="eastAsia"/>
                <w:szCs w:val="21"/>
              </w:rPr>
              <w:t>质</w:t>
            </w:r>
            <w:r>
              <w:rPr>
                <w:rFonts w:ascii="宋体" w:hAnsi="宋体" w:cs="宋体" w:hint="eastAsia"/>
                <w:szCs w:val="21"/>
              </w:rPr>
              <w:t>检</w:t>
            </w:r>
            <w:r>
              <w:rPr>
                <w:rFonts w:ascii="宋体" w:hAnsi="宋体" w:cs="宋体" w:hint="eastAsia"/>
                <w:szCs w:val="21"/>
              </w:rPr>
              <w:t>部</w:t>
            </w:r>
          </w:p>
        </w:tc>
        <w:tc>
          <w:tcPr>
            <w:tcW w:w="905" w:type="dxa"/>
            <w:vAlign w:val="center"/>
          </w:tcPr>
          <w:p w14:paraId="43042326" w14:textId="77777777" w:rsidR="00DB7CE2" w:rsidRDefault="00C33A49" w:rsidP="000D19B0">
            <w:pPr>
              <w:spacing w:line="440" w:lineRule="exact"/>
              <w:ind w:firstLineChars="50" w:firstLine="105"/>
              <w:rPr>
                <w:rFonts w:ascii="宋体" w:hAnsi="宋体"/>
                <w:szCs w:val="21"/>
              </w:rPr>
            </w:pPr>
            <w:r>
              <w:rPr>
                <w:rFonts w:ascii="宋体" w:hAnsi="宋体" w:hint="eastAsia"/>
                <w:szCs w:val="21"/>
              </w:rPr>
              <w:t>否</w:t>
            </w:r>
          </w:p>
        </w:tc>
      </w:tr>
      <w:tr w:rsidR="00DB7CE2" w14:paraId="450984D8" w14:textId="77777777" w:rsidTr="000D19B0">
        <w:trPr>
          <w:trHeight w:val="1793"/>
          <w:jc w:val="center"/>
        </w:trPr>
        <w:tc>
          <w:tcPr>
            <w:tcW w:w="451" w:type="dxa"/>
            <w:vAlign w:val="center"/>
          </w:tcPr>
          <w:p w14:paraId="78A09C5F" w14:textId="77777777" w:rsidR="00DB7CE2" w:rsidRDefault="00C33A49" w:rsidP="000D19B0">
            <w:pPr>
              <w:spacing w:line="440" w:lineRule="exact"/>
              <w:rPr>
                <w:rFonts w:ascii="宋体" w:hAnsi="宋体"/>
                <w:szCs w:val="21"/>
              </w:rPr>
            </w:pPr>
            <w:r>
              <w:rPr>
                <w:rFonts w:ascii="宋体" w:hAnsi="宋体" w:hint="eastAsia"/>
                <w:szCs w:val="21"/>
              </w:rPr>
              <w:t>7</w:t>
            </w:r>
          </w:p>
        </w:tc>
        <w:tc>
          <w:tcPr>
            <w:tcW w:w="2179" w:type="dxa"/>
            <w:vAlign w:val="center"/>
          </w:tcPr>
          <w:p w14:paraId="449BE4AB" w14:textId="77777777" w:rsidR="00DB7CE2" w:rsidRDefault="00C33A49" w:rsidP="000D19B0">
            <w:pPr>
              <w:spacing w:line="440" w:lineRule="exact"/>
              <w:rPr>
                <w:rFonts w:ascii="宋体" w:hAnsi="宋体"/>
                <w:szCs w:val="21"/>
              </w:rPr>
            </w:pPr>
            <w:r>
              <w:rPr>
                <w:rFonts w:ascii="宋体" w:hAnsi="宋体" w:hint="eastAsia"/>
                <w:szCs w:val="21"/>
              </w:rPr>
              <w:t>企业是否对计量确认过程和测量过程按照计划频次进行持续监视？</w:t>
            </w:r>
          </w:p>
        </w:tc>
        <w:tc>
          <w:tcPr>
            <w:tcW w:w="992" w:type="dxa"/>
            <w:vAlign w:val="center"/>
          </w:tcPr>
          <w:p w14:paraId="2BA04D36" w14:textId="77777777" w:rsidR="00DB7CE2" w:rsidRDefault="00C33A49" w:rsidP="000D19B0">
            <w:pPr>
              <w:spacing w:line="440" w:lineRule="exact"/>
              <w:rPr>
                <w:rFonts w:ascii="宋体" w:hAnsi="宋体"/>
                <w:szCs w:val="21"/>
              </w:rPr>
            </w:pPr>
            <w:r>
              <w:rPr>
                <w:rFonts w:ascii="宋体" w:hAnsi="宋体" w:hint="eastAsia"/>
                <w:szCs w:val="21"/>
              </w:rPr>
              <w:t>8.2.4</w:t>
            </w:r>
            <w:r>
              <w:rPr>
                <w:rFonts w:ascii="宋体" w:hAnsi="宋体" w:hint="eastAsia"/>
                <w:szCs w:val="21"/>
              </w:rPr>
              <w:t>测量管理体系的监视</w:t>
            </w:r>
          </w:p>
        </w:tc>
        <w:tc>
          <w:tcPr>
            <w:tcW w:w="4962" w:type="dxa"/>
            <w:vAlign w:val="center"/>
          </w:tcPr>
          <w:p w14:paraId="3FBEE955" w14:textId="4D10C725" w:rsidR="00DB7CE2" w:rsidRDefault="00C33A49" w:rsidP="000D19B0">
            <w:pPr>
              <w:spacing w:beforeLines="50" w:before="156" w:line="440" w:lineRule="exact"/>
              <w:ind w:firstLineChars="200" w:firstLine="420"/>
              <w:jc w:val="left"/>
              <w:rPr>
                <w:b/>
                <w:sz w:val="24"/>
                <w:szCs w:val="24"/>
              </w:rPr>
            </w:pPr>
            <w:r>
              <w:rPr>
                <w:rFonts w:ascii="宋体" w:hAnsi="宋体" w:hint="eastAsia"/>
                <w:szCs w:val="21"/>
              </w:rPr>
              <w:t>企业制定了</w:t>
            </w:r>
            <w:r>
              <w:rPr>
                <w:rFonts w:ascii="宋体" w:hAnsi="宋体" w:hint="eastAsia"/>
                <w:szCs w:val="21"/>
              </w:rPr>
              <w:t>TYSH</w:t>
            </w:r>
            <w:r>
              <w:rPr>
                <w:rFonts w:ascii="宋体" w:hAnsi="宋体" w:hint="eastAsia"/>
                <w:szCs w:val="21"/>
              </w:rPr>
              <w:t>/</w:t>
            </w:r>
            <w:r>
              <w:rPr>
                <w:rFonts w:ascii="宋体" w:hAnsi="宋体" w:hint="eastAsia"/>
                <w:szCs w:val="21"/>
              </w:rPr>
              <w:t>MP</w:t>
            </w:r>
            <w:r>
              <w:rPr>
                <w:rFonts w:ascii="宋体" w:hAnsi="宋体"/>
                <w:szCs w:val="21"/>
              </w:rPr>
              <w:t>-</w:t>
            </w:r>
            <w:r>
              <w:rPr>
                <w:rFonts w:ascii="宋体" w:hAnsi="宋体" w:hint="eastAsia"/>
                <w:szCs w:val="21"/>
              </w:rPr>
              <w:t>17</w:t>
            </w:r>
            <w:r>
              <w:rPr>
                <w:rFonts w:ascii="宋体" w:hAnsi="宋体" w:hint="eastAsia"/>
                <w:szCs w:val="21"/>
              </w:rPr>
              <w:t>-20</w:t>
            </w:r>
            <w:r>
              <w:rPr>
                <w:rFonts w:ascii="宋体" w:hAnsi="宋体" w:hint="eastAsia"/>
                <w:szCs w:val="21"/>
              </w:rPr>
              <w:t>20</w:t>
            </w:r>
            <w:r>
              <w:rPr>
                <w:rFonts w:ascii="宋体" w:hAnsi="宋体" w:hint="eastAsia"/>
                <w:szCs w:val="21"/>
              </w:rPr>
              <w:t>《</w:t>
            </w:r>
            <w:r>
              <w:rPr>
                <w:rFonts w:ascii="宋体" w:hAnsi="宋体" w:hint="eastAsia"/>
                <w:szCs w:val="21"/>
              </w:rPr>
              <w:t>内部审核管理</w:t>
            </w:r>
            <w:r>
              <w:rPr>
                <w:rFonts w:ascii="宋体" w:hAnsi="宋体" w:hint="eastAsia"/>
                <w:szCs w:val="21"/>
              </w:rPr>
              <w:t>程序》，</w:t>
            </w:r>
            <w:r>
              <w:rPr>
                <w:rFonts w:ascii="宋体" w:hAnsi="宋体" w:hint="eastAsia"/>
                <w:szCs w:val="21"/>
              </w:rPr>
              <w:t>TYSH</w:t>
            </w:r>
            <w:r>
              <w:rPr>
                <w:rFonts w:ascii="宋体" w:hAnsi="宋体" w:hint="eastAsia"/>
                <w:szCs w:val="21"/>
              </w:rPr>
              <w:t>/</w:t>
            </w:r>
            <w:r>
              <w:rPr>
                <w:rFonts w:ascii="宋体" w:hAnsi="宋体" w:hint="eastAsia"/>
                <w:szCs w:val="21"/>
              </w:rPr>
              <w:t>MP</w:t>
            </w:r>
            <w:r>
              <w:rPr>
                <w:rFonts w:ascii="宋体" w:hAnsi="宋体"/>
                <w:szCs w:val="21"/>
              </w:rPr>
              <w:t>-</w:t>
            </w:r>
            <w:r>
              <w:rPr>
                <w:rFonts w:ascii="宋体" w:hAnsi="宋体" w:hint="eastAsia"/>
                <w:szCs w:val="21"/>
              </w:rPr>
              <w:t>19</w:t>
            </w:r>
            <w:r>
              <w:rPr>
                <w:rFonts w:ascii="宋体" w:hAnsi="宋体" w:hint="eastAsia"/>
                <w:szCs w:val="21"/>
              </w:rPr>
              <w:t>-20</w:t>
            </w:r>
            <w:r>
              <w:rPr>
                <w:rFonts w:ascii="宋体" w:hAnsi="宋体" w:hint="eastAsia"/>
                <w:szCs w:val="21"/>
              </w:rPr>
              <w:t>20</w:t>
            </w:r>
            <w:r>
              <w:rPr>
                <w:rFonts w:ascii="宋体" w:hAnsi="宋体" w:hint="eastAsia"/>
                <w:szCs w:val="21"/>
              </w:rPr>
              <w:t>《</w:t>
            </w:r>
            <w:r>
              <w:rPr>
                <w:rFonts w:ascii="宋体" w:hAnsi="宋体" w:hint="eastAsia"/>
                <w:szCs w:val="21"/>
              </w:rPr>
              <w:t>持续改进管理</w:t>
            </w:r>
            <w:r>
              <w:rPr>
                <w:rFonts w:ascii="宋体" w:hAnsi="宋体" w:hint="eastAsia"/>
                <w:szCs w:val="21"/>
              </w:rPr>
              <w:t>程序》，对列入体系管理的测量过程，测量设备、计量确认过程按照</w:t>
            </w:r>
            <w:r>
              <w:rPr>
                <w:rFonts w:ascii="宋体" w:hAnsi="宋体" w:hint="eastAsia"/>
                <w:szCs w:val="21"/>
              </w:rPr>
              <w:t xml:space="preserve"> </w:t>
            </w:r>
            <w:r>
              <w:rPr>
                <w:rFonts w:ascii="宋体" w:hAnsi="宋体" w:hint="eastAsia"/>
                <w:szCs w:val="21"/>
              </w:rPr>
              <w:t>TYSH</w:t>
            </w:r>
            <w:r>
              <w:rPr>
                <w:rFonts w:ascii="宋体" w:hAnsi="宋体" w:hint="eastAsia"/>
                <w:szCs w:val="21"/>
              </w:rPr>
              <w:t>/</w:t>
            </w:r>
            <w:r>
              <w:rPr>
                <w:rFonts w:ascii="宋体" w:hAnsi="宋体" w:hint="eastAsia"/>
                <w:szCs w:val="21"/>
              </w:rPr>
              <w:t>MP</w:t>
            </w:r>
            <w:r>
              <w:rPr>
                <w:rFonts w:ascii="宋体" w:hAnsi="宋体"/>
                <w:szCs w:val="21"/>
              </w:rPr>
              <w:t>-</w:t>
            </w:r>
            <w:r>
              <w:rPr>
                <w:rFonts w:ascii="宋体" w:hAnsi="宋体" w:hint="eastAsia"/>
                <w:szCs w:val="21"/>
              </w:rPr>
              <w:t>13</w:t>
            </w:r>
            <w:r>
              <w:rPr>
                <w:rFonts w:ascii="宋体" w:hAnsi="宋体" w:hint="eastAsia"/>
                <w:szCs w:val="21"/>
              </w:rPr>
              <w:t>-20</w:t>
            </w:r>
            <w:r>
              <w:rPr>
                <w:rFonts w:ascii="宋体" w:hAnsi="宋体" w:hint="eastAsia"/>
                <w:szCs w:val="21"/>
              </w:rPr>
              <w:t>20</w:t>
            </w:r>
            <w:r>
              <w:rPr>
                <w:rFonts w:ascii="宋体" w:hAnsi="宋体" w:hint="eastAsia"/>
                <w:szCs w:val="21"/>
              </w:rPr>
              <w:t>《测量过程</w:t>
            </w:r>
            <w:r>
              <w:rPr>
                <w:rFonts w:ascii="宋体" w:hAnsi="宋体" w:hint="eastAsia"/>
                <w:szCs w:val="21"/>
              </w:rPr>
              <w:t>管理</w:t>
            </w:r>
            <w:r>
              <w:rPr>
                <w:rFonts w:ascii="宋体" w:hAnsi="宋体" w:hint="eastAsia"/>
                <w:szCs w:val="21"/>
              </w:rPr>
              <w:t>程序》规定的频次，进行持续监视统计</w:t>
            </w:r>
            <w:r>
              <w:rPr>
                <w:rFonts w:ascii="宋体" w:hAnsi="宋体" w:hint="eastAsia"/>
                <w:color w:val="000000" w:themeColor="text1"/>
                <w:szCs w:val="21"/>
              </w:rPr>
              <w:t>记录。</w:t>
            </w:r>
            <w:r w:rsidR="000D19B0">
              <w:rPr>
                <w:rFonts w:ascii="宋体" w:hAnsi="宋体" w:hint="eastAsia"/>
                <w:color w:val="000000" w:themeColor="text1"/>
                <w:szCs w:val="21"/>
              </w:rPr>
              <w:t>见附件“</w:t>
            </w:r>
            <w:r w:rsidR="000D19B0">
              <w:rPr>
                <w:rFonts w:ascii="宋体" w:hAnsi="宋体" w:hint="eastAsia"/>
                <w:szCs w:val="21"/>
              </w:rPr>
              <w:t>压力容器的焊缝高度测量</w:t>
            </w:r>
            <w:r w:rsidR="000D19B0">
              <w:rPr>
                <w:rFonts w:ascii="宋体" w:hAnsi="宋体" w:hint="eastAsia"/>
                <w:szCs w:val="21"/>
              </w:rPr>
              <w:t>过程的监视记录及控制图”。</w:t>
            </w:r>
          </w:p>
        </w:tc>
        <w:tc>
          <w:tcPr>
            <w:tcW w:w="850" w:type="dxa"/>
            <w:vAlign w:val="center"/>
          </w:tcPr>
          <w:p w14:paraId="1A0A3E1E" w14:textId="0A3787B1" w:rsidR="00DB7CE2" w:rsidRDefault="00C33A49" w:rsidP="000D19B0">
            <w:pPr>
              <w:spacing w:line="440" w:lineRule="exact"/>
              <w:jc w:val="center"/>
              <w:rPr>
                <w:rFonts w:ascii="宋体" w:hAnsi="宋体"/>
                <w:color w:val="000000" w:themeColor="text1"/>
                <w:szCs w:val="21"/>
              </w:rPr>
            </w:pPr>
            <w:r>
              <w:rPr>
                <w:rFonts w:ascii="宋体" w:hAnsi="宋体" w:hint="eastAsia"/>
                <w:color w:val="000000" w:themeColor="text1"/>
                <w:szCs w:val="21"/>
              </w:rPr>
              <w:t>质</w:t>
            </w:r>
            <w:r>
              <w:rPr>
                <w:rFonts w:ascii="宋体" w:hAnsi="宋体" w:hint="eastAsia"/>
                <w:color w:val="000000" w:themeColor="text1"/>
                <w:szCs w:val="21"/>
              </w:rPr>
              <w:t>检</w:t>
            </w:r>
            <w:r>
              <w:rPr>
                <w:rFonts w:ascii="宋体" w:hAnsi="宋体" w:hint="eastAsia"/>
                <w:color w:val="000000" w:themeColor="text1"/>
                <w:szCs w:val="21"/>
              </w:rPr>
              <w:t>部</w:t>
            </w:r>
            <w:r>
              <w:rPr>
                <w:rFonts w:ascii="宋体" w:hAnsi="宋体" w:hint="eastAsia"/>
                <w:color w:val="000000" w:themeColor="text1"/>
                <w:szCs w:val="21"/>
              </w:rPr>
              <w:t>生产</w:t>
            </w:r>
            <w:r>
              <w:rPr>
                <w:rFonts w:ascii="宋体" w:hAnsi="宋体" w:hint="eastAsia"/>
                <w:color w:val="000000" w:themeColor="text1"/>
                <w:szCs w:val="21"/>
              </w:rPr>
              <w:t>部</w:t>
            </w:r>
          </w:p>
        </w:tc>
        <w:tc>
          <w:tcPr>
            <w:tcW w:w="905" w:type="dxa"/>
            <w:vAlign w:val="center"/>
          </w:tcPr>
          <w:p w14:paraId="15FDCF61" w14:textId="77777777" w:rsidR="00DB7CE2" w:rsidRDefault="00C33A49" w:rsidP="000D19B0">
            <w:pPr>
              <w:spacing w:line="440" w:lineRule="exact"/>
              <w:ind w:firstLineChars="50" w:firstLine="105"/>
              <w:rPr>
                <w:rFonts w:ascii="宋体" w:hAnsi="宋体"/>
                <w:szCs w:val="21"/>
              </w:rPr>
            </w:pPr>
            <w:r>
              <w:rPr>
                <w:rFonts w:ascii="宋体" w:hAnsi="宋体" w:hint="eastAsia"/>
                <w:szCs w:val="21"/>
              </w:rPr>
              <w:t>否</w:t>
            </w:r>
          </w:p>
        </w:tc>
      </w:tr>
      <w:tr w:rsidR="00DB7CE2" w14:paraId="25309181" w14:textId="77777777" w:rsidTr="000D19B0">
        <w:trPr>
          <w:trHeight w:val="90"/>
          <w:jc w:val="center"/>
        </w:trPr>
        <w:tc>
          <w:tcPr>
            <w:tcW w:w="451" w:type="dxa"/>
            <w:vAlign w:val="center"/>
          </w:tcPr>
          <w:p w14:paraId="193A2CAF" w14:textId="77777777" w:rsidR="00DB7CE2" w:rsidRDefault="00C33A49" w:rsidP="000D19B0">
            <w:pPr>
              <w:spacing w:line="440" w:lineRule="exact"/>
              <w:rPr>
                <w:rFonts w:ascii="宋体" w:hAnsi="宋体"/>
                <w:szCs w:val="21"/>
              </w:rPr>
            </w:pPr>
            <w:r>
              <w:rPr>
                <w:rFonts w:ascii="宋体" w:hAnsi="宋体" w:hint="eastAsia"/>
                <w:szCs w:val="21"/>
              </w:rPr>
              <w:t>8</w:t>
            </w:r>
          </w:p>
        </w:tc>
        <w:tc>
          <w:tcPr>
            <w:tcW w:w="2179" w:type="dxa"/>
            <w:vAlign w:val="center"/>
          </w:tcPr>
          <w:p w14:paraId="67D103B9" w14:textId="77777777" w:rsidR="00DB7CE2" w:rsidRDefault="00C33A49" w:rsidP="000D19B0">
            <w:pPr>
              <w:spacing w:line="440" w:lineRule="exact"/>
              <w:rPr>
                <w:rFonts w:ascii="宋体" w:hAnsi="宋体"/>
                <w:szCs w:val="21"/>
              </w:rPr>
            </w:pPr>
            <w:r>
              <w:rPr>
                <w:rFonts w:ascii="宋体" w:hAnsi="宋体" w:hint="eastAsia"/>
                <w:szCs w:val="21"/>
              </w:rPr>
              <w:t>计量单位使用情况？强制检定管理？</w:t>
            </w:r>
          </w:p>
        </w:tc>
        <w:tc>
          <w:tcPr>
            <w:tcW w:w="992" w:type="dxa"/>
            <w:vAlign w:val="center"/>
          </w:tcPr>
          <w:p w14:paraId="5888BB5A" w14:textId="77777777" w:rsidR="00DB7CE2" w:rsidRDefault="00C33A49" w:rsidP="000D19B0">
            <w:pPr>
              <w:spacing w:line="440" w:lineRule="exact"/>
              <w:rPr>
                <w:rFonts w:ascii="宋体" w:hAnsi="宋体"/>
                <w:szCs w:val="21"/>
              </w:rPr>
            </w:pPr>
            <w:r>
              <w:rPr>
                <w:rFonts w:ascii="宋体" w:hAnsi="宋体" w:hint="eastAsia"/>
                <w:szCs w:val="21"/>
              </w:rPr>
              <w:t>计量法制要求</w:t>
            </w:r>
          </w:p>
        </w:tc>
        <w:tc>
          <w:tcPr>
            <w:tcW w:w="4962" w:type="dxa"/>
            <w:vAlign w:val="center"/>
          </w:tcPr>
          <w:p w14:paraId="10886229" w14:textId="77777777" w:rsidR="00DB7CE2" w:rsidRDefault="00C33A49" w:rsidP="000D19B0">
            <w:pPr>
              <w:spacing w:line="440" w:lineRule="exact"/>
              <w:ind w:firstLineChars="100" w:firstLine="210"/>
              <w:rPr>
                <w:rFonts w:ascii="宋体" w:hAnsi="宋体"/>
                <w:szCs w:val="21"/>
              </w:rPr>
            </w:pPr>
            <w:r>
              <w:rPr>
                <w:rFonts w:ascii="宋体" w:hAnsi="宋体" w:hint="eastAsia"/>
                <w:szCs w:val="21"/>
              </w:rPr>
              <w:t>检查相关部门的质量记录及统计报表，基本能使用法定计量单位。</w:t>
            </w:r>
          </w:p>
          <w:p w14:paraId="5B2A790A" w14:textId="77777777" w:rsidR="00DB7CE2" w:rsidRDefault="00C33A49" w:rsidP="000D19B0">
            <w:pPr>
              <w:spacing w:line="440" w:lineRule="exact"/>
              <w:ind w:firstLineChars="200" w:firstLine="420"/>
              <w:rPr>
                <w:rFonts w:ascii="宋体" w:hAnsi="宋体"/>
                <w:color w:val="000000" w:themeColor="text1"/>
                <w:szCs w:val="21"/>
              </w:rPr>
            </w:pPr>
            <w:proofErr w:type="gramStart"/>
            <w:r>
              <w:rPr>
                <w:rFonts w:ascii="宋体" w:hAnsi="宋体" w:hint="eastAsia"/>
                <w:color w:val="000000" w:themeColor="text1"/>
                <w:szCs w:val="21"/>
              </w:rPr>
              <w:t>抽其中</w:t>
            </w:r>
            <w:proofErr w:type="gramEnd"/>
            <w:r>
              <w:rPr>
                <w:rFonts w:ascii="宋体" w:hAnsi="宋体" w:hint="eastAsia"/>
                <w:color w:val="000000" w:themeColor="text1"/>
                <w:szCs w:val="21"/>
              </w:rPr>
              <w:t>一只压力表：检定证书编号：</w:t>
            </w:r>
            <w:r>
              <w:rPr>
                <w:rFonts w:ascii="宋体" w:hAnsi="宋体" w:hint="eastAsia"/>
                <w:color w:val="000000" w:themeColor="text1"/>
                <w:szCs w:val="21"/>
              </w:rPr>
              <w:t>L</w:t>
            </w:r>
            <w:r>
              <w:rPr>
                <w:rFonts w:ascii="宋体" w:hAnsi="宋体"/>
                <w:color w:val="000000" w:themeColor="text1"/>
                <w:szCs w:val="21"/>
              </w:rPr>
              <w:t>X</w:t>
            </w:r>
            <w:r>
              <w:rPr>
                <w:rFonts w:ascii="宋体" w:hAnsi="宋体" w:hint="eastAsia"/>
                <w:color w:val="000000" w:themeColor="text1"/>
                <w:szCs w:val="21"/>
              </w:rPr>
              <w:t>20200090203</w:t>
            </w:r>
            <w:r>
              <w:rPr>
                <w:rFonts w:ascii="宋体" w:hAnsi="宋体" w:hint="eastAsia"/>
                <w:color w:val="000000" w:themeColor="text1"/>
                <w:szCs w:val="21"/>
              </w:rPr>
              <w:t>，检定单位为温岭市计量检定所，检</w:t>
            </w:r>
            <w:r>
              <w:rPr>
                <w:rFonts w:ascii="宋体" w:hAnsi="宋体" w:hint="eastAsia"/>
                <w:color w:val="000000" w:themeColor="text1"/>
                <w:szCs w:val="21"/>
              </w:rPr>
              <w:lastRenderedPageBreak/>
              <w:t>定合格，检定日期：</w:t>
            </w:r>
            <w:r>
              <w:rPr>
                <w:rFonts w:ascii="宋体" w:hAnsi="宋体" w:hint="eastAsia"/>
                <w:color w:val="000000" w:themeColor="text1"/>
                <w:szCs w:val="21"/>
              </w:rPr>
              <w:t>2020</w:t>
            </w:r>
            <w:r>
              <w:rPr>
                <w:rFonts w:ascii="宋体" w:hAnsi="宋体" w:hint="eastAsia"/>
                <w:color w:val="000000" w:themeColor="text1"/>
                <w:szCs w:val="21"/>
              </w:rPr>
              <w:t>年</w:t>
            </w:r>
            <w:r>
              <w:rPr>
                <w:rFonts w:ascii="宋体" w:hAnsi="宋体" w:hint="eastAsia"/>
                <w:color w:val="000000" w:themeColor="text1"/>
                <w:szCs w:val="21"/>
              </w:rPr>
              <w:t>9</w:t>
            </w:r>
            <w:r>
              <w:rPr>
                <w:rFonts w:ascii="宋体" w:hAnsi="宋体" w:hint="eastAsia"/>
                <w:color w:val="000000" w:themeColor="text1"/>
                <w:szCs w:val="21"/>
              </w:rPr>
              <w:t>月</w:t>
            </w:r>
            <w:r>
              <w:rPr>
                <w:rFonts w:ascii="宋体" w:hAnsi="宋体" w:hint="eastAsia"/>
                <w:color w:val="000000" w:themeColor="text1"/>
                <w:szCs w:val="21"/>
              </w:rPr>
              <w:t>4</w:t>
            </w:r>
            <w:r>
              <w:rPr>
                <w:rFonts w:ascii="宋体" w:hAnsi="宋体" w:hint="eastAsia"/>
                <w:color w:val="000000" w:themeColor="text1"/>
                <w:szCs w:val="21"/>
              </w:rPr>
              <w:t>日，有效期至</w:t>
            </w:r>
            <w:r>
              <w:rPr>
                <w:rFonts w:ascii="宋体" w:hAnsi="宋体" w:hint="eastAsia"/>
                <w:color w:val="000000" w:themeColor="text1"/>
                <w:szCs w:val="21"/>
              </w:rPr>
              <w:t>2021</w:t>
            </w:r>
            <w:r>
              <w:rPr>
                <w:rFonts w:ascii="宋体" w:hAnsi="宋体" w:hint="eastAsia"/>
                <w:color w:val="000000" w:themeColor="text1"/>
                <w:szCs w:val="21"/>
              </w:rPr>
              <w:t>年</w:t>
            </w:r>
            <w:r>
              <w:rPr>
                <w:rFonts w:ascii="宋体" w:hAnsi="宋体" w:hint="eastAsia"/>
                <w:color w:val="000000" w:themeColor="text1"/>
                <w:szCs w:val="21"/>
              </w:rPr>
              <w:t>3</w:t>
            </w:r>
            <w:r>
              <w:rPr>
                <w:rFonts w:ascii="宋体" w:hAnsi="宋体" w:hint="eastAsia"/>
                <w:color w:val="000000" w:themeColor="text1"/>
                <w:szCs w:val="21"/>
              </w:rPr>
              <w:t>月</w:t>
            </w:r>
            <w:r>
              <w:rPr>
                <w:rFonts w:ascii="宋体" w:hAnsi="宋体" w:hint="eastAsia"/>
                <w:color w:val="000000" w:themeColor="text1"/>
                <w:szCs w:val="21"/>
              </w:rPr>
              <w:t>3</w:t>
            </w:r>
            <w:r>
              <w:rPr>
                <w:rFonts w:ascii="宋体" w:hAnsi="宋体" w:hint="eastAsia"/>
                <w:color w:val="000000" w:themeColor="text1"/>
                <w:szCs w:val="21"/>
              </w:rPr>
              <w:t>日。</w:t>
            </w:r>
          </w:p>
        </w:tc>
        <w:tc>
          <w:tcPr>
            <w:tcW w:w="850" w:type="dxa"/>
            <w:vAlign w:val="center"/>
          </w:tcPr>
          <w:p w14:paraId="07724CAD" w14:textId="17B4B2AE" w:rsidR="00DB7CE2" w:rsidRDefault="00C33A49" w:rsidP="000D19B0">
            <w:pPr>
              <w:spacing w:line="440" w:lineRule="exact"/>
              <w:jc w:val="center"/>
              <w:rPr>
                <w:rFonts w:ascii="宋体" w:hAnsi="宋体"/>
                <w:color w:val="000000" w:themeColor="text1"/>
                <w:szCs w:val="21"/>
              </w:rPr>
            </w:pPr>
            <w:r>
              <w:rPr>
                <w:rFonts w:ascii="宋体" w:hAnsi="宋体" w:hint="eastAsia"/>
                <w:color w:val="000000" w:themeColor="text1"/>
                <w:szCs w:val="21"/>
              </w:rPr>
              <w:lastRenderedPageBreak/>
              <w:t>质</w:t>
            </w:r>
            <w:r>
              <w:rPr>
                <w:rFonts w:ascii="宋体" w:hAnsi="宋体" w:hint="eastAsia"/>
                <w:color w:val="000000" w:themeColor="text1"/>
                <w:szCs w:val="21"/>
              </w:rPr>
              <w:t>检</w:t>
            </w:r>
            <w:r>
              <w:rPr>
                <w:rFonts w:ascii="宋体" w:hAnsi="宋体" w:hint="eastAsia"/>
                <w:color w:val="000000" w:themeColor="text1"/>
                <w:szCs w:val="21"/>
              </w:rPr>
              <w:t>部</w:t>
            </w:r>
            <w:r>
              <w:rPr>
                <w:rFonts w:ascii="宋体" w:hAnsi="宋体" w:hint="eastAsia"/>
                <w:color w:val="000000" w:themeColor="text1"/>
                <w:szCs w:val="21"/>
              </w:rPr>
              <w:t>生产</w:t>
            </w:r>
            <w:r>
              <w:rPr>
                <w:rFonts w:ascii="宋体" w:hAnsi="宋体" w:hint="eastAsia"/>
                <w:color w:val="000000" w:themeColor="text1"/>
                <w:szCs w:val="21"/>
              </w:rPr>
              <w:t>部</w:t>
            </w:r>
          </w:p>
        </w:tc>
        <w:tc>
          <w:tcPr>
            <w:tcW w:w="905" w:type="dxa"/>
            <w:vAlign w:val="center"/>
          </w:tcPr>
          <w:p w14:paraId="46F44CBC" w14:textId="77777777" w:rsidR="00DB7CE2" w:rsidRDefault="00C33A49" w:rsidP="000D19B0">
            <w:pPr>
              <w:spacing w:line="440" w:lineRule="exact"/>
              <w:ind w:firstLineChars="50" w:firstLine="105"/>
              <w:rPr>
                <w:rFonts w:ascii="宋体" w:hAnsi="宋体"/>
                <w:szCs w:val="21"/>
              </w:rPr>
            </w:pPr>
            <w:r>
              <w:rPr>
                <w:rFonts w:ascii="宋体" w:hAnsi="宋体" w:hint="eastAsia"/>
                <w:szCs w:val="21"/>
              </w:rPr>
              <w:t>否</w:t>
            </w:r>
          </w:p>
        </w:tc>
      </w:tr>
      <w:tr w:rsidR="00DB7CE2" w14:paraId="72C03C83" w14:textId="77777777" w:rsidTr="000D19B0">
        <w:trPr>
          <w:trHeight w:val="90"/>
          <w:jc w:val="center"/>
        </w:trPr>
        <w:tc>
          <w:tcPr>
            <w:tcW w:w="451" w:type="dxa"/>
            <w:vAlign w:val="center"/>
          </w:tcPr>
          <w:p w14:paraId="534AC719" w14:textId="77777777" w:rsidR="00DB7CE2" w:rsidRDefault="00C33A49" w:rsidP="000D19B0">
            <w:pPr>
              <w:spacing w:line="440" w:lineRule="exact"/>
              <w:rPr>
                <w:rFonts w:ascii="宋体" w:hAnsi="宋体"/>
                <w:szCs w:val="21"/>
              </w:rPr>
            </w:pPr>
            <w:r>
              <w:rPr>
                <w:rFonts w:ascii="宋体" w:hAnsi="宋体" w:hint="eastAsia"/>
                <w:szCs w:val="21"/>
              </w:rPr>
              <w:t>9</w:t>
            </w:r>
          </w:p>
        </w:tc>
        <w:tc>
          <w:tcPr>
            <w:tcW w:w="2179" w:type="dxa"/>
            <w:vAlign w:val="center"/>
          </w:tcPr>
          <w:p w14:paraId="76C4DDA0" w14:textId="77777777" w:rsidR="00DB7CE2" w:rsidRDefault="00C33A49" w:rsidP="000D19B0">
            <w:pPr>
              <w:spacing w:line="440" w:lineRule="exact"/>
              <w:rPr>
                <w:rFonts w:ascii="宋体" w:hAnsi="宋体"/>
                <w:color w:val="000000" w:themeColor="text1"/>
                <w:szCs w:val="21"/>
              </w:rPr>
            </w:pPr>
            <w:r>
              <w:rPr>
                <w:rFonts w:ascii="宋体" w:hAnsi="宋体" w:hint="eastAsia"/>
                <w:color w:val="000000" w:themeColor="text1"/>
                <w:szCs w:val="21"/>
              </w:rPr>
              <w:t>企业配备能源计量器具是否经过检定</w:t>
            </w:r>
            <w:r>
              <w:rPr>
                <w:rFonts w:ascii="宋体" w:hAnsi="宋体" w:hint="eastAsia"/>
                <w:color w:val="000000" w:themeColor="text1"/>
                <w:szCs w:val="21"/>
              </w:rPr>
              <w:t>/</w:t>
            </w:r>
            <w:r>
              <w:rPr>
                <w:rFonts w:ascii="宋体" w:hAnsi="宋体" w:hint="eastAsia"/>
                <w:color w:val="000000" w:themeColor="text1"/>
                <w:szCs w:val="21"/>
              </w:rPr>
              <w:t>校准？</w:t>
            </w:r>
          </w:p>
        </w:tc>
        <w:tc>
          <w:tcPr>
            <w:tcW w:w="992" w:type="dxa"/>
            <w:vAlign w:val="center"/>
          </w:tcPr>
          <w:p w14:paraId="79773144" w14:textId="77777777" w:rsidR="00DB7CE2" w:rsidRDefault="00C33A49" w:rsidP="000D19B0">
            <w:pPr>
              <w:spacing w:line="440" w:lineRule="exact"/>
              <w:rPr>
                <w:rFonts w:ascii="宋体" w:hAnsi="宋体"/>
                <w:szCs w:val="21"/>
              </w:rPr>
            </w:pPr>
            <w:r>
              <w:rPr>
                <w:rFonts w:ascii="宋体" w:hAnsi="宋体" w:hint="eastAsia"/>
                <w:sz w:val="18"/>
                <w:szCs w:val="18"/>
              </w:rPr>
              <w:t>G</w:t>
            </w:r>
            <w:r>
              <w:rPr>
                <w:rFonts w:ascii="宋体" w:hAnsi="宋体"/>
                <w:sz w:val="18"/>
                <w:szCs w:val="18"/>
              </w:rPr>
              <w:t>B17167-2006</w:t>
            </w:r>
          </w:p>
        </w:tc>
        <w:tc>
          <w:tcPr>
            <w:tcW w:w="4962" w:type="dxa"/>
            <w:vAlign w:val="center"/>
          </w:tcPr>
          <w:p w14:paraId="6CA9FE81" w14:textId="77777777" w:rsidR="00DB7CE2" w:rsidRDefault="00C33A49" w:rsidP="000D19B0">
            <w:pPr>
              <w:spacing w:line="440" w:lineRule="exact"/>
              <w:ind w:firstLineChars="200" w:firstLine="420"/>
              <w:rPr>
                <w:rFonts w:ascii="宋体" w:hAnsi="宋体"/>
                <w:color w:val="000000" w:themeColor="text1"/>
                <w:szCs w:val="21"/>
              </w:rPr>
            </w:pPr>
            <w:r>
              <w:rPr>
                <w:rFonts w:hint="eastAsia"/>
                <w:color w:val="000000" w:themeColor="text1"/>
                <w:szCs w:val="21"/>
              </w:rPr>
              <w:t>主要耗能</w:t>
            </w:r>
            <w:r>
              <w:rPr>
                <w:rFonts w:hint="eastAsia"/>
                <w:color w:val="000000" w:themeColor="text1"/>
                <w:szCs w:val="21"/>
              </w:rPr>
              <w:t>为</w:t>
            </w:r>
            <w:r>
              <w:rPr>
                <w:rFonts w:hint="eastAsia"/>
                <w:color w:val="000000" w:themeColor="text1"/>
                <w:szCs w:val="21"/>
              </w:rPr>
              <w:t>电，全年（</w:t>
            </w:r>
            <w:r>
              <w:rPr>
                <w:rFonts w:hint="eastAsia"/>
                <w:color w:val="000000" w:themeColor="text1"/>
                <w:szCs w:val="21"/>
              </w:rPr>
              <w:t>20</w:t>
            </w:r>
            <w:r>
              <w:rPr>
                <w:rFonts w:hint="eastAsia"/>
                <w:color w:val="000000" w:themeColor="text1"/>
                <w:szCs w:val="21"/>
              </w:rPr>
              <w:t>20</w:t>
            </w:r>
            <w:r>
              <w:rPr>
                <w:rFonts w:hint="eastAsia"/>
                <w:color w:val="000000" w:themeColor="text1"/>
                <w:szCs w:val="21"/>
              </w:rPr>
              <w:t>年</w:t>
            </w:r>
            <w:r>
              <w:rPr>
                <w:color w:val="000000" w:themeColor="text1"/>
                <w:szCs w:val="21"/>
              </w:rPr>
              <w:t>1</w:t>
            </w:r>
            <w:r>
              <w:rPr>
                <w:rFonts w:hint="eastAsia"/>
                <w:color w:val="000000" w:themeColor="text1"/>
                <w:szCs w:val="21"/>
              </w:rPr>
              <w:t>月份</w:t>
            </w:r>
            <w:r>
              <w:rPr>
                <w:rFonts w:hint="eastAsia"/>
                <w:color w:val="000000" w:themeColor="text1"/>
                <w:szCs w:val="21"/>
              </w:rPr>
              <w:t>-2020</w:t>
            </w:r>
            <w:r>
              <w:rPr>
                <w:rFonts w:hint="eastAsia"/>
                <w:color w:val="000000" w:themeColor="text1"/>
                <w:szCs w:val="21"/>
              </w:rPr>
              <w:t>年</w:t>
            </w:r>
            <w:r>
              <w:rPr>
                <w:rFonts w:hint="eastAsia"/>
                <w:color w:val="000000" w:themeColor="text1"/>
                <w:szCs w:val="21"/>
              </w:rPr>
              <w:t>10</w:t>
            </w:r>
            <w:r>
              <w:rPr>
                <w:rFonts w:hint="eastAsia"/>
                <w:color w:val="000000" w:themeColor="text1"/>
                <w:szCs w:val="21"/>
              </w:rPr>
              <w:t>月份）耗电</w:t>
            </w:r>
            <w:r>
              <w:rPr>
                <w:rFonts w:hint="eastAsia"/>
                <w:color w:val="000000" w:themeColor="text1"/>
                <w:szCs w:val="21"/>
              </w:rPr>
              <w:t>23.89</w:t>
            </w:r>
            <w:r>
              <w:rPr>
                <w:rFonts w:hint="eastAsia"/>
                <w:color w:val="000000" w:themeColor="text1"/>
                <w:szCs w:val="21"/>
              </w:rPr>
              <w:t>万</w:t>
            </w:r>
            <w:proofErr w:type="spellStart"/>
            <w:r>
              <w:rPr>
                <w:color w:val="000000" w:themeColor="text1"/>
                <w:szCs w:val="21"/>
              </w:rPr>
              <w:t>kW·h</w:t>
            </w:r>
            <w:proofErr w:type="spellEnd"/>
            <w:r>
              <w:rPr>
                <w:rFonts w:hint="eastAsia"/>
                <w:color w:val="000000" w:themeColor="text1"/>
                <w:szCs w:val="21"/>
              </w:rPr>
              <w:t>，共标准煤</w:t>
            </w:r>
            <w:r>
              <w:rPr>
                <w:rFonts w:ascii="宋体" w:hAnsi="宋体" w:hint="eastAsia"/>
                <w:color w:val="000000" w:themeColor="text1"/>
                <w:szCs w:val="21"/>
              </w:rPr>
              <w:t>29.36tce</w:t>
            </w:r>
            <w:r>
              <w:rPr>
                <w:rFonts w:ascii="宋体" w:hAnsi="宋体" w:hint="eastAsia"/>
                <w:color w:val="000000" w:themeColor="text1"/>
                <w:szCs w:val="21"/>
              </w:rPr>
              <w:t>，</w:t>
            </w:r>
            <w:r>
              <w:rPr>
                <w:rFonts w:hint="eastAsia"/>
                <w:color w:val="000000" w:themeColor="text1"/>
                <w:szCs w:val="21"/>
              </w:rPr>
              <w:t>不是重点耗能企业。</w:t>
            </w:r>
          </w:p>
        </w:tc>
        <w:tc>
          <w:tcPr>
            <w:tcW w:w="850" w:type="dxa"/>
            <w:vAlign w:val="center"/>
          </w:tcPr>
          <w:p w14:paraId="50957DFE" w14:textId="17E40CBB" w:rsidR="00DB7CE2" w:rsidRDefault="000D19B0" w:rsidP="000D19B0">
            <w:pPr>
              <w:rPr>
                <w:color w:val="FF0000"/>
              </w:rPr>
            </w:pPr>
            <w:r>
              <w:rPr>
                <w:rFonts w:hint="eastAsia"/>
              </w:rPr>
              <w:t>办公室</w:t>
            </w:r>
          </w:p>
        </w:tc>
        <w:tc>
          <w:tcPr>
            <w:tcW w:w="905" w:type="dxa"/>
            <w:vAlign w:val="center"/>
          </w:tcPr>
          <w:p w14:paraId="120F5F1B" w14:textId="77777777" w:rsidR="00DB7CE2" w:rsidRDefault="00C33A49" w:rsidP="000D19B0">
            <w:pPr>
              <w:spacing w:line="440" w:lineRule="exact"/>
              <w:ind w:firstLineChars="50" w:firstLine="105"/>
              <w:rPr>
                <w:rFonts w:ascii="宋体" w:hAnsi="宋体"/>
                <w:szCs w:val="21"/>
              </w:rPr>
            </w:pPr>
            <w:r>
              <w:rPr>
                <w:rFonts w:ascii="宋体" w:hAnsi="宋体" w:hint="eastAsia"/>
                <w:szCs w:val="21"/>
              </w:rPr>
              <w:t>否</w:t>
            </w:r>
          </w:p>
        </w:tc>
      </w:tr>
      <w:tr w:rsidR="00DB7CE2" w14:paraId="303036A3" w14:textId="77777777" w:rsidTr="000D19B0">
        <w:trPr>
          <w:trHeight w:val="90"/>
          <w:jc w:val="center"/>
        </w:trPr>
        <w:tc>
          <w:tcPr>
            <w:tcW w:w="451" w:type="dxa"/>
            <w:vAlign w:val="center"/>
          </w:tcPr>
          <w:p w14:paraId="53DE6626" w14:textId="77777777" w:rsidR="00DB7CE2" w:rsidRDefault="00C33A49" w:rsidP="000D19B0">
            <w:pPr>
              <w:spacing w:line="440" w:lineRule="exact"/>
              <w:rPr>
                <w:rFonts w:ascii="宋体" w:hAnsi="宋体"/>
                <w:szCs w:val="21"/>
              </w:rPr>
            </w:pPr>
            <w:r>
              <w:rPr>
                <w:rFonts w:ascii="宋体" w:hAnsi="宋体" w:hint="eastAsia"/>
                <w:szCs w:val="21"/>
              </w:rPr>
              <w:t>10</w:t>
            </w:r>
          </w:p>
        </w:tc>
        <w:tc>
          <w:tcPr>
            <w:tcW w:w="2179" w:type="dxa"/>
            <w:vAlign w:val="center"/>
          </w:tcPr>
          <w:p w14:paraId="1601A3B0" w14:textId="77777777" w:rsidR="00DB7CE2" w:rsidRDefault="00C33A49" w:rsidP="000D19B0">
            <w:pPr>
              <w:spacing w:line="440" w:lineRule="exact"/>
              <w:rPr>
                <w:rFonts w:ascii="宋体" w:hAnsi="宋体"/>
                <w:color w:val="000000" w:themeColor="text1"/>
                <w:szCs w:val="21"/>
              </w:rPr>
            </w:pPr>
            <w:r>
              <w:rPr>
                <w:rFonts w:hint="eastAsia"/>
                <w:color w:val="000000"/>
                <w:szCs w:val="21"/>
              </w:rPr>
              <w:t>安全环保管理情况是否达标？</w:t>
            </w:r>
          </w:p>
        </w:tc>
        <w:tc>
          <w:tcPr>
            <w:tcW w:w="992" w:type="dxa"/>
            <w:vAlign w:val="center"/>
          </w:tcPr>
          <w:p w14:paraId="57F14F48" w14:textId="77777777" w:rsidR="00DB7CE2" w:rsidRDefault="00C33A49" w:rsidP="000D19B0">
            <w:pPr>
              <w:spacing w:line="440" w:lineRule="exact"/>
              <w:jc w:val="center"/>
              <w:rPr>
                <w:color w:val="000000"/>
                <w:szCs w:val="21"/>
              </w:rPr>
            </w:pPr>
            <w:r>
              <w:rPr>
                <w:rFonts w:hint="eastAsia"/>
                <w:color w:val="000000"/>
                <w:szCs w:val="21"/>
              </w:rPr>
              <w:t>安全</w:t>
            </w:r>
          </w:p>
          <w:p w14:paraId="5F7B6DC6" w14:textId="77777777" w:rsidR="00DB7CE2" w:rsidRDefault="00C33A49" w:rsidP="000D19B0">
            <w:pPr>
              <w:spacing w:line="440" w:lineRule="exact"/>
              <w:jc w:val="center"/>
              <w:rPr>
                <w:rFonts w:ascii="宋体" w:hAnsi="宋体"/>
                <w:sz w:val="18"/>
                <w:szCs w:val="18"/>
              </w:rPr>
            </w:pPr>
            <w:r>
              <w:rPr>
                <w:rFonts w:hint="eastAsia"/>
                <w:color w:val="000000"/>
                <w:szCs w:val="21"/>
              </w:rPr>
              <w:t>环保管理</w:t>
            </w:r>
          </w:p>
        </w:tc>
        <w:tc>
          <w:tcPr>
            <w:tcW w:w="4962" w:type="dxa"/>
            <w:vAlign w:val="center"/>
          </w:tcPr>
          <w:p w14:paraId="1D2F1EFF" w14:textId="77777777" w:rsidR="00DB7CE2" w:rsidRDefault="00C33A49" w:rsidP="000D19B0">
            <w:pPr>
              <w:spacing w:line="440" w:lineRule="exact"/>
              <w:ind w:firstLineChars="200" w:firstLine="420"/>
              <w:rPr>
                <w:color w:val="FF0000"/>
                <w:szCs w:val="21"/>
              </w:rPr>
            </w:pPr>
            <w:r>
              <w:rPr>
                <w:rFonts w:hint="eastAsia"/>
                <w:szCs w:val="21"/>
              </w:rPr>
              <w:t>查企业在用</w:t>
            </w:r>
            <w:r>
              <w:rPr>
                <w:rFonts w:hint="eastAsia"/>
                <w:szCs w:val="21"/>
              </w:rPr>
              <w:t>X</w:t>
            </w:r>
            <w:r>
              <w:rPr>
                <w:rFonts w:hint="eastAsia"/>
                <w:szCs w:val="21"/>
              </w:rPr>
              <w:t>射线探伤房</w:t>
            </w:r>
            <w:r>
              <w:rPr>
                <w:rFonts w:hint="eastAsia"/>
                <w:szCs w:val="21"/>
              </w:rPr>
              <w:t>，报告编号</w:t>
            </w:r>
            <w:r>
              <w:rPr>
                <w:rFonts w:hint="eastAsia"/>
                <w:szCs w:val="21"/>
              </w:rPr>
              <w:t>（</w:t>
            </w:r>
            <w:r>
              <w:rPr>
                <w:szCs w:val="21"/>
              </w:rPr>
              <w:t>2020</w:t>
            </w:r>
            <w:r>
              <w:rPr>
                <w:rFonts w:hint="eastAsia"/>
                <w:szCs w:val="21"/>
              </w:rPr>
              <w:t>）</w:t>
            </w:r>
            <w:r>
              <w:rPr>
                <w:rFonts w:hint="eastAsia"/>
                <w:szCs w:val="21"/>
              </w:rPr>
              <w:t>苏核</w:t>
            </w:r>
            <w:proofErr w:type="gramStart"/>
            <w:r>
              <w:rPr>
                <w:rFonts w:hint="eastAsia"/>
                <w:szCs w:val="21"/>
              </w:rPr>
              <w:t>辐</w:t>
            </w:r>
            <w:proofErr w:type="gramEnd"/>
            <w:r>
              <w:rPr>
                <w:rFonts w:hint="eastAsia"/>
                <w:szCs w:val="21"/>
              </w:rPr>
              <w:t>科（综）字第（</w:t>
            </w:r>
            <w:r>
              <w:rPr>
                <w:rFonts w:hint="eastAsia"/>
                <w:szCs w:val="21"/>
              </w:rPr>
              <w:t>0071</w:t>
            </w:r>
            <w:r>
              <w:rPr>
                <w:rFonts w:hint="eastAsia"/>
                <w:szCs w:val="21"/>
              </w:rPr>
              <w:t>）号</w:t>
            </w:r>
            <w:r>
              <w:rPr>
                <w:rFonts w:hint="eastAsia"/>
                <w:szCs w:val="21"/>
              </w:rPr>
              <w:t>，检验日期为</w:t>
            </w: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27</w:t>
            </w:r>
            <w:r>
              <w:rPr>
                <w:rFonts w:hint="eastAsia"/>
                <w:szCs w:val="21"/>
              </w:rPr>
              <w:t>日</w:t>
            </w:r>
            <w:r>
              <w:rPr>
                <w:rFonts w:hint="eastAsia"/>
                <w:szCs w:val="21"/>
              </w:rPr>
              <w:t>检验单位为</w:t>
            </w:r>
            <w:r>
              <w:rPr>
                <w:rFonts w:hint="eastAsia"/>
                <w:szCs w:val="21"/>
              </w:rPr>
              <w:t>江苏省苏核辐射科技有限责任公司</w:t>
            </w:r>
            <w:r>
              <w:rPr>
                <w:rFonts w:hint="eastAsia"/>
                <w:szCs w:val="21"/>
              </w:rPr>
              <w:t>，检验结论：合格。</w:t>
            </w:r>
          </w:p>
          <w:p w14:paraId="0B4EF380" w14:textId="77777777" w:rsidR="00DB7CE2" w:rsidRDefault="00C33A49" w:rsidP="000D19B0">
            <w:pPr>
              <w:spacing w:line="440" w:lineRule="exact"/>
              <w:ind w:firstLineChars="200" w:firstLine="420"/>
              <w:rPr>
                <w:szCs w:val="21"/>
              </w:rPr>
            </w:pPr>
            <w:r>
              <w:rPr>
                <w:rFonts w:hint="eastAsia"/>
                <w:szCs w:val="21"/>
              </w:rPr>
              <w:t>查企业</w:t>
            </w:r>
            <w:r>
              <w:rPr>
                <w:rFonts w:hint="eastAsia"/>
                <w:szCs w:val="21"/>
              </w:rPr>
              <w:t>废水、废气等情况，查见检测报告</w:t>
            </w:r>
            <w:r>
              <w:rPr>
                <w:rFonts w:hint="eastAsia"/>
                <w:szCs w:val="21"/>
              </w:rPr>
              <w:t>编号：</w:t>
            </w:r>
            <w:r>
              <w:rPr>
                <w:szCs w:val="21"/>
              </w:rPr>
              <w:t xml:space="preserve"> </w:t>
            </w:r>
            <w:r>
              <w:rPr>
                <w:rFonts w:hint="eastAsia"/>
                <w:szCs w:val="21"/>
              </w:rPr>
              <w:t>PYHJ</w:t>
            </w:r>
            <w:r>
              <w:rPr>
                <w:rFonts w:hint="eastAsia"/>
                <w:szCs w:val="21"/>
              </w:rPr>
              <w:t>（环）字</w:t>
            </w:r>
            <w:r>
              <w:rPr>
                <w:rFonts w:hint="eastAsia"/>
                <w:szCs w:val="21"/>
              </w:rPr>
              <w:t>20200485</w:t>
            </w:r>
            <w:r>
              <w:rPr>
                <w:rFonts w:hint="eastAsia"/>
                <w:szCs w:val="21"/>
              </w:rPr>
              <w:t>号，</w:t>
            </w:r>
            <w:r>
              <w:rPr>
                <w:rFonts w:hint="eastAsia"/>
                <w:szCs w:val="21"/>
              </w:rPr>
              <w:t>检验日期为</w:t>
            </w:r>
            <w:r>
              <w:rPr>
                <w:rFonts w:hint="eastAsia"/>
                <w:szCs w:val="21"/>
              </w:rPr>
              <w:t>20</w:t>
            </w:r>
            <w:r>
              <w:rPr>
                <w:szCs w:val="21"/>
              </w:rPr>
              <w:t>20</w:t>
            </w:r>
            <w:r>
              <w:rPr>
                <w:rFonts w:hint="eastAsia"/>
                <w:szCs w:val="21"/>
              </w:rPr>
              <w:t>年</w:t>
            </w:r>
            <w:r>
              <w:rPr>
                <w:rFonts w:hint="eastAsia"/>
                <w:szCs w:val="21"/>
              </w:rPr>
              <w:t>8</w:t>
            </w:r>
            <w:r>
              <w:rPr>
                <w:rFonts w:hint="eastAsia"/>
                <w:szCs w:val="21"/>
              </w:rPr>
              <w:t>月</w:t>
            </w:r>
            <w:r>
              <w:rPr>
                <w:rFonts w:hint="eastAsia"/>
                <w:szCs w:val="21"/>
              </w:rPr>
              <w:t>0</w:t>
            </w:r>
            <w:r>
              <w:rPr>
                <w:szCs w:val="21"/>
              </w:rPr>
              <w:t>1</w:t>
            </w:r>
            <w:r>
              <w:rPr>
                <w:rFonts w:hint="eastAsia"/>
                <w:szCs w:val="21"/>
              </w:rPr>
              <w:t>日，检验单位为</w:t>
            </w:r>
            <w:r>
              <w:rPr>
                <w:rFonts w:hint="eastAsia"/>
                <w:szCs w:val="21"/>
              </w:rPr>
              <w:t>江苏</w:t>
            </w:r>
            <w:proofErr w:type="gramStart"/>
            <w:r>
              <w:rPr>
                <w:rFonts w:hint="eastAsia"/>
                <w:szCs w:val="21"/>
              </w:rPr>
              <w:t>普永环境</w:t>
            </w:r>
            <w:proofErr w:type="gramEnd"/>
            <w:r>
              <w:rPr>
                <w:rFonts w:hint="eastAsia"/>
                <w:szCs w:val="21"/>
              </w:rPr>
              <w:t>技术服务有限公司无锡分公司</w:t>
            </w:r>
            <w:r>
              <w:rPr>
                <w:rFonts w:hint="eastAsia"/>
                <w:szCs w:val="21"/>
              </w:rPr>
              <w:t>，检验结论：合格。</w:t>
            </w:r>
          </w:p>
          <w:p w14:paraId="33C4DCDA" w14:textId="43563A02" w:rsidR="000D19B0" w:rsidRDefault="000D19B0" w:rsidP="000D19B0">
            <w:pPr>
              <w:spacing w:line="440" w:lineRule="exact"/>
              <w:ind w:firstLineChars="200" w:firstLine="420"/>
              <w:rPr>
                <w:rFonts w:ascii="宋体" w:hAnsi="宋体" w:hint="eastAsia"/>
                <w:color w:val="000000" w:themeColor="text1"/>
                <w:szCs w:val="21"/>
              </w:rPr>
            </w:pPr>
            <w:r>
              <w:rPr>
                <w:rFonts w:hint="eastAsia"/>
                <w:szCs w:val="21"/>
              </w:rPr>
              <w:t>查企业的叉车定期检验报告报告编号</w:t>
            </w:r>
            <w:r>
              <w:rPr>
                <w:rFonts w:hint="eastAsia"/>
                <w:szCs w:val="21"/>
              </w:rPr>
              <w:t>N</w:t>
            </w:r>
            <w:r>
              <w:rPr>
                <w:szCs w:val="21"/>
              </w:rPr>
              <w:t>T-CD-2020-20011,</w:t>
            </w:r>
            <w:r>
              <w:rPr>
                <w:rFonts w:hint="eastAsia"/>
                <w:szCs w:val="21"/>
              </w:rPr>
              <w:t>叉车编号</w:t>
            </w:r>
            <w:r>
              <w:rPr>
                <w:rFonts w:hint="eastAsia"/>
                <w:szCs w:val="21"/>
              </w:rPr>
              <w:t>100522943</w:t>
            </w:r>
            <w:r>
              <w:rPr>
                <w:rFonts w:hint="eastAsia"/>
                <w:szCs w:val="21"/>
              </w:rPr>
              <w:t>，型号</w:t>
            </w:r>
            <w:r>
              <w:rPr>
                <w:rFonts w:hint="eastAsia"/>
                <w:szCs w:val="21"/>
              </w:rPr>
              <w:t>C</w:t>
            </w:r>
            <w:r>
              <w:rPr>
                <w:szCs w:val="21"/>
              </w:rPr>
              <w:t>PC30HB-G6,</w:t>
            </w:r>
            <w:r>
              <w:rPr>
                <w:rFonts w:hint="eastAsia"/>
                <w:szCs w:val="21"/>
              </w:rPr>
              <w:t>检验日期</w:t>
            </w:r>
            <w:r>
              <w:rPr>
                <w:rFonts w:hint="eastAsia"/>
                <w:szCs w:val="21"/>
              </w:rPr>
              <w:t>2020</w:t>
            </w:r>
            <w:r>
              <w:rPr>
                <w:szCs w:val="21"/>
              </w:rPr>
              <w:t>.01.02,</w:t>
            </w:r>
            <w:r>
              <w:rPr>
                <w:rFonts w:hint="eastAsia"/>
                <w:szCs w:val="21"/>
              </w:rPr>
              <w:t>下次定期检验日期：</w:t>
            </w:r>
            <w:r>
              <w:rPr>
                <w:rFonts w:hint="eastAsia"/>
                <w:szCs w:val="21"/>
              </w:rPr>
              <w:t>2021</w:t>
            </w:r>
            <w:r>
              <w:rPr>
                <w:szCs w:val="21"/>
              </w:rPr>
              <w:t>.01</w:t>
            </w:r>
            <w:r>
              <w:rPr>
                <w:rFonts w:hint="eastAsia"/>
                <w:szCs w:val="21"/>
              </w:rPr>
              <w:t>，</w:t>
            </w:r>
            <w:r>
              <w:rPr>
                <w:rFonts w:hint="eastAsia"/>
                <w:szCs w:val="21"/>
              </w:rPr>
              <w:t>在有效期内使用，</w:t>
            </w:r>
            <w:r>
              <w:rPr>
                <w:rFonts w:hint="eastAsia"/>
                <w:szCs w:val="21"/>
              </w:rPr>
              <w:t>检验单位江苏省特种设备安全监督检验研究院，满足要求。</w:t>
            </w:r>
          </w:p>
        </w:tc>
        <w:tc>
          <w:tcPr>
            <w:tcW w:w="850" w:type="dxa"/>
            <w:vAlign w:val="center"/>
          </w:tcPr>
          <w:p w14:paraId="22596439" w14:textId="77777777" w:rsidR="00DB7CE2" w:rsidRDefault="00C33A49" w:rsidP="000D19B0">
            <w:r>
              <w:rPr>
                <w:rFonts w:hint="eastAsia"/>
              </w:rPr>
              <w:t>办公室</w:t>
            </w:r>
          </w:p>
        </w:tc>
        <w:tc>
          <w:tcPr>
            <w:tcW w:w="905" w:type="dxa"/>
            <w:vAlign w:val="center"/>
          </w:tcPr>
          <w:p w14:paraId="5A66AE0E" w14:textId="77777777" w:rsidR="00DB7CE2" w:rsidRDefault="00C33A49" w:rsidP="000D19B0">
            <w:pPr>
              <w:spacing w:line="440" w:lineRule="exact"/>
              <w:ind w:firstLineChars="50" w:firstLine="105"/>
              <w:rPr>
                <w:rFonts w:ascii="宋体" w:hAnsi="宋体"/>
                <w:szCs w:val="21"/>
              </w:rPr>
            </w:pPr>
            <w:r>
              <w:rPr>
                <w:rFonts w:ascii="宋体" w:hAnsi="宋体" w:hint="eastAsia"/>
                <w:color w:val="000000" w:themeColor="text1"/>
                <w:szCs w:val="21"/>
              </w:rPr>
              <w:t>否</w:t>
            </w:r>
          </w:p>
        </w:tc>
      </w:tr>
    </w:tbl>
    <w:p w14:paraId="44ACE61A" w14:textId="77777777" w:rsidR="00DB7CE2" w:rsidRDefault="00DB7CE2" w:rsidP="000D19B0">
      <w:pPr>
        <w:tabs>
          <w:tab w:val="left" w:pos="4176"/>
        </w:tabs>
        <w:spacing w:line="440" w:lineRule="exact"/>
        <w:rPr>
          <w:rFonts w:ascii="宋体"/>
          <w:sz w:val="24"/>
        </w:rPr>
      </w:pPr>
    </w:p>
    <w:sectPr w:rsidR="00DB7CE2">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632A8" w14:textId="77777777" w:rsidR="00C33A49" w:rsidRDefault="00C33A49">
      <w:r>
        <w:separator/>
      </w:r>
    </w:p>
  </w:endnote>
  <w:endnote w:type="continuationSeparator" w:id="0">
    <w:p w14:paraId="44FE6944" w14:textId="77777777" w:rsidR="00C33A49" w:rsidRDefault="00C3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8723B" w14:textId="77777777" w:rsidR="00DB7CE2" w:rsidRDefault="00C33A49">
    <w:pPr>
      <w:pStyle w:val="a5"/>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02D343E3" w14:textId="77777777" w:rsidR="00DB7CE2" w:rsidRDefault="00DB7C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9EB2F" w14:textId="77777777" w:rsidR="00C33A49" w:rsidRDefault="00C33A49">
      <w:r>
        <w:separator/>
      </w:r>
    </w:p>
  </w:footnote>
  <w:footnote w:type="continuationSeparator" w:id="0">
    <w:p w14:paraId="36C1430C" w14:textId="77777777" w:rsidR="00C33A49" w:rsidRDefault="00C3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9AB2C" w14:textId="77777777" w:rsidR="00DB7CE2" w:rsidRDefault="00C33A49">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7E25C2D5" wp14:editId="09B05F37">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4C1865AA" w14:textId="77777777" w:rsidR="00DB7CE2" w:rsidRDefault="00C33A49">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5F010AD0" w14:textId="77777777" w:rsidR="00DB7CE2" w:rsidRDefault="00C33A49">
    <w:pPr>
      <w:pStyle w:val="a7"/>
      <w:pBdr>
        <w:bottom w:val="none" w:sz="0" w:space="1" w:color="auto"/>
      </w:pBdr>
      <w:spacing w:line="320" w:lineRule="exact"/>
      <w:ind w:firstLineChars="400" w:firstLine="840"/>
      <w:jc w:val="left"/>
      <w:rPr>
        <w:sz w:val="21"/>
        <w:szCs w:val="21"/>
      </w:rPr>
    </w:pPr>
    <w:r>
      <w:rPr>
        <w:sz w:val="21"/>
        <w:szCs w:val="21"/>
      </w:rPr>
      <w:pict w14:anchorId="4E4181F1">
        <v:shapetype id="_x0000_t202" coordsize="21600,21600" o:spt="202" path="m,l,21600r21600,l21600,xe">
          <v:stroke joinstyle="miter"/>
          <v:path gradientshapeok="t" o:connecttype="rect"/>
        </v:shapetype>
        <v:shape id="文本框 1" o:spid="_x0000_s3073" type="#_x0000_t202" style="position:absolute;left:0;text-align:left;margin-left:300pt;margin-top:-.4pt;width:204.1pt;height:20.6pt;z-index:25165772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5000D20E" w14:textId="77777777" w:rsidR="00DB7CE2" w:rsidRDefault="00C33A49">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Pr>
        <w:rStyle w:val="CharChar1"/>
        <w:rFonts w:ascii="Times New Roman" w:hAnsi="Times New Roman" w:hint="default"/>
        <w:w w:val="80"/>
        <w:szCs w:val="21"/>
      </w:rPr>
      <w:t xml:space="preserve">Beijing International Standard united Certification </w:t>
    </w:r>
    <w:proofErr w:type="spellStart"/>
    <w:proofErr w:type="gram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w:t>
    </w:r>
    <w:proofErr w:type="gramEnd"/>
  </w:p>
  <w:p w14:paraId="4608C885" w14:textId="77777777" w:rsidR="00DB7CE2" w:rsidRDefault="00C33A49">
    <w:pPr>
      <w:rPr>
        <w:szCs w:val="21"/>
      </w:rPr>
    </w:pPr>
    <w:r>
      <w:rPr>
        <w:szCs w:val="21"/>
      </w:rPr>
      <w:pict w14:anchorId="4222E6E6">
        <v:line id="直线 5" o:spid="_x0000_s3074" style="position:absolute;left:0;text-align:left;flip:y;z-index:251658752;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14:paraId="5A0172ED" w14:textId="77777777" w:rsidR="00DB7CE2" w:rsidRDefault="00DB7C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Setting w:name="useWord2013TrackBottomHyphenation" w:uri="http://schemas.microsoft.com/office/word" w:val="1"/>
  </w:compat>
  <w:rsids>
    <w:rsidRoot w:val="006669BF"/>
    <w:rsid w:val="00003093"/>
    <w:rsid w:val="000134A5"/>
    <w:rsid w:val="00021238"/>
    <w:rsid w:val="00025257"/>
    <w:rsid w:val="00027C73"/>
    <w:rsid w:val="00032BB0"/>
    <w:rsid w:val="00035C1E"/>
    <w:rsid w:val="00037044"/>
    <w:rsid w:val="00043E9C"/>
    <w:rsid w:val="00044789"/>
    <w:rsid w:val="0004479C"/>
    <w:rsid w:val="00046AD7"/>
    <w:rsid w:val="00047208"/>
    <w:rsid w:val="00056390"/>
    <w:rsid w:val="00064332"/>
    <w:rsid w:val="00091820"/>
    <w:rsid w:val="00092564"/>
    <w:rsid w:val="0009753C"/>
    <w:rsid w:val="000A03EA"/>
    <w:rsid w:val="000A14C1"/>
    <w:rsid w:val="000A35B7"/>
    <w:rsid w:val="000A6F23"/>
    <w:rsid w:val="000B2A15"/>
    <w:rsid w:val="000C1484"/>
    <w:rsid w:val="000C49CA"/>
    <w:rsid w:val="000D18B9"/>
    <w:rsid w:val="000D19B0"/>
    <w:rsid w:val="000D3711"/>
    <w:rsid w:val="000D7862"/>
    <w:rsid w:val="000E03B7"/>
    <w:rsid w:val="000F0ADF"/>
    <w:rsid w:val="000F5482"/>
    <w:rsid w:val="000F6EB2"/>
    <w:rsid w:val="000F7A6F"/>
    <w:rsid w:val="00105397"/>
    <w:rsid w:val="00110C28"/>
    <w:rsid w:val="00113ABD"/>
    <w:rsid w:val="00123B58"/>
    <w:rsid w:val="00124413"/>
    <w:rsid w:val="00127D32"/>
    <w:rsid w:val="00132651"/>
    <w:rsid w:val="001336C5"/>
    <w:rsid w:val="00140AC0"/>
    <w:rsid w:val="00140FD5"/>
    <w:rsid w:val="00141863"/>
    <w:rsid w:val="001432B3"/>
    <w:rsid w:val="00145985"/>
    <w:rsid w:val="00146EAE"/>
    <w:rsid w:val="00160DB0"/>
    <w:rsid w:val="00177CAA"/>
    <w:rsid w:val="00180F87"/>
    <w:rsid w:val="00185E5E"/>
    <w:rsid w:val="001874EF"/>
    <w:rsid w:val="00192656"/>
    <w:rsid w:val="001A24E1"/>
    <w:rsid w:val="001A30A4"/>
    <w:rsid w:val="001B6563"/>
    <w:rsid w:val="001C1C5F"/>
    <w:rsid w:val="001C2DB7"/>
    <w:rsid w:val="001C3BE0"/>
    <w:rsid w:val="001C44C0"/>
    <w:rsid w:val="001C4FDB"/>
    <w:rsid w:val="001C5B90"/>
    <w:rsid w:val="001D2E28"/>
    <w:rsid w:val="001D36CD"/>
    <w:rsid w:val="001D6B4C"/>
    <w:rsid w:val="001D6D49"/>
    <w:rsid w:val="001E3F22"/>
    <w:rsid w:val="0020520C"/>
    <w:rsid w:val="00223355"/>
    <w:rsid w:val="002268BF"/>
    <w:rsid w:val="00237AD3"/>
    <w:rsid w:val="002412D4"/>
    <w:rsid w:val="00241622"/>
    <w:rsid w:val="00242043"/>
    <w:rsid w:val="002474F2"/>
    <w:rsid w:val="00261EA3"/>
    <w:rsid w:val="002620E2"/>
    <w:rsid w:val="00273D8D"/>
    <w:rsid w:val="00276EDA"/>
    <w:rsid w:val="00287749"/>
    <w:rsid w:val="00293850"/>
    <w:rsid w:val="002976CA"/>
    <w:rsid w:val="002B3A5C"/>
    <w:rsid w:val="002B79F9"/>
    <w:rsid w:val="002C04A9"/>
    <w:rsid w:val="002C2619"/>
    <w:rsid w:val="002C2E85"/>
    <w:rsid w:val="002C4B8A"/>
    <w:rsid w:val="002D1DEB"/>
    <w:rsid w:val="002E0196"/>
    <w:rsid w:val="003050AA"/>
    <w:rsid w:val="00313029"/>
    <w:rsid w:val="003131CE"/>
    <w:rsid w:val="00317507"/>
    <w:rsid w:val="00321F76"/>
    <w:rsid w:val="00332C2B"/>
    <w:rsid w:val="003430AD"/>
    <w:rsid w:val="00344CFB"/>
    <w:rsid w:val="003457C7"/>
    <w:rsid w:val="00346BC4"/>
    <w:rsid w:val="00350918"/>
    <w:rsid w:val="00351704"/>
    <w:rsid w:val="00357B6B"/>
    <w:rsid w:val="00360AA6"/>
    <w:rsid w:val="0036147E"/>
    <w:rsid w:val="00361951"/>
    <w:rsid w:val="00366642"/>
    <w:rsid w:val="003748EA"/>
    <w:rsid w:val="0039603A"/>
    <w:rsid w:val="003B55AA"/>
    <w:rsid w:val="003B6A48"/>
    <w:rsid w:val="003D14EF"/>
    <w:rsid w:val="003D78C6"/>
    <w:rsid w:val="003E22D3"/>
    <w:rsid w:val="003E39C6"/>
    <w:rsid w:val="003E5D0C"/>
    <w:rsid w:val="003F2387"/>
    <w:rsid w:val="003F23E9"/>
    <w:rsid w:val="003F247F"/>
    <w:rsid w:val="0040564D"/>
    <w:rsid w:val="004060CD"/>
    <w:rsid w:val="00406DDD"/>
    <w:rsid w:val="00426E7F"/>
    <w:rsid w:val="00440FA4"/>
    <w:rsid w:val="00443CCD"/>
    <w:rsid w:val="0044674E"/>
    <w:rsid w:val="00450DE8"/>
    <w:rsid w:val="00451244"/>
    <w:rsid w:val="00451D6E"/>
    <w:rsid w:val="00451F5C"/>
    <w:rsid w:val="00460451"/>
    <w:rsid w:val="0047086E"/>
    <w:rsid w:val="004708EC"/>
    <w:rsid w:val="00476DFF"/>
    <w:rsid w:val="00494120"/>
    <w:rsid w:val="00495B94"/>
    <w:rsid w:val="00495DA0"/>
    <w:rsid w:val="004A165D"/>
    <w:rsid w:val="004A2787"/>
    <w:rsid w:val="004A3909"/>
    <w:rsid w:val="004A7BD3"/>
    <w:rsid w:val="004B5907"/>
    <w:rsid w:val="004B7F09"/>
    <w:rsid w:val="004C0167"/>
    <w:rsid w:val="004C3239"/>
    <w:rsid w:val="004F4F63"/>
    <w:rsid w:val="004F79E6"/>
    <w:rsid w:val="00501115"/>
    <w:rsid w:val="00506704"/>
    <w:rsid w:val="005147C3"/>
    <w:rsid w:val="005174E1"/>
    <w:rsid w:val="0052217A"/>
    <w:rsid w:val="005249F6"/>
    <w:rsid w:val="00527EE5"/>
    <w:rsid w:val="00531CA7"/>
    <w:rsid w:val="00536642"/>
    <w:rsid w:val="00542B1B"/>
    <w:rsid w:val="00543A98"/>
    <w:rsid w:val="005451B3"/>
    <w:rsid w:val="00545A1F"/>
    <w:rsid w:val="005549E0"/>
    <w:rsid w:val="00554A13"/>
    <w:rsid w:val="0055640D"/>
    <w:rsid w:val="005609C1"/>
    <w:rsid w:val="0056155E"/>
    <w:rsid w:val="00571669"/>
    <w:rsid w:val="00577B6C"/>
    <w:rsid w:val="00583B8C"/>
    <w:rsid w:val="0058509E"/>
    <w:rsid w:val="00595320"/>
    <w:rsid w:val="005A057F"/>
    <w:rsid w:val="005A6CA3"/>
    <w:rsid w:val="005B6FEA"/>
    <w:rsid w:val="005B79C0"/>
    <w:rsid w:val="005C63F1"/>
    <w:rsid w:val="005D288A"/>
    <w:rsid w:val="005D2D77"/>
    <w:rsid w:val="005D77B5"/>
    <w:rsid w:val="00606D7B"/>
    <w:rsid w:val="006109B5"/>
    <w:rsid w:val="00615A33"/>
    <w:rsid w:val="00622175"/>
    <w:rsid w:val="00622E44"/>
    <w:rsid w:val="00631C2B"/>
    <w:rsid w:val="006431EF"/>
    <w:rsid w:val="0064360F"/>
    <w:rsid w:val="0064541E"/>
    <w:rsid w:val="0065324E"/>
    <w:rsid w:val="0066628E"/>
    <w:rsid w:val="006669BF"/>
    <w:rsid w:val="00675B7E"/>
    <w:rsid w:val="0067610E"/>
    <w:rsid w:val="0067617C"/>
    <w:rsid w:val="00676CE6"/>
    <w:rsid w:val="0068022D"/>
    <w:rsid w:val="0068594F"/>
    <w:rsid w:val="006877D6"/>
    <w:rsid w:val="006915EE"/>
    <w:rsid w:val="00696899"/>
    <w:rsid w:val="00696B46"/>
    <w:rsid w:val="00696FA3"/>
    <w:rsid w:val="00697B2D"/>
    <w:rsid w:val="006A0499"/>
    <w:rsid w:val="006A5DEA"/>
    <w:rsid w:val="006A69F3"/>
    <w:rsid w:val="006A7743"/>
    <w:rsid w:val="006B4901"/>
    <w:rsid w:val="006C3658"/>
    <w:rsid w:val="006E1D2E"/>
    <w:rsid w:val="006E4AC6"/>
    <w:rsid w:val="006E597D"/>
    <w:rsid w:val="006F2BAC"/>
    <w:rsid w:val="006F6599"/>
    <w:rsid w:val="007002A1"/>
    <w:rsid w:val="00700621"/>
    <w:rsid w:val="0070231D"/>
    <w:rsid w:val="0070328E"/>
    <w:rsid w:val="007071CE"/>
    <w:rsid w:val="0071293A"/>
    <w:rsid w:val="007141BD"/>
    <w:rsid w:val="00714672"/>
    <w:rsid w:val="00714D09"/>
    <w:rsid w:val="007429DB"/>
    <w:rsid w:val="007460FF"/>
    <w:rsid w:val="00754CDC"/>
    <w:rsid w:val="007562B8"/>
    <w:rsid w:val="0075636F"/>
    <w:rsid w:val="007744BD"/>
    <w:rsid w:val="00794C85"/>
    <w:rsid w:val="00795A4D"/>
    <w:rsid w:val="007963DD"/>
    <w:rsid w:val="007A40B0"/>
    <w:rsid w:val="007B4A72"/>
    <w:rsid w:val="007B4D3F"/>
    <w:rsid w:val="007C153E"/>
    <w:rsid w:val="007C1EDC"/>
    <w:rsid w:val="007C6817"/>
    <w:rsid w:val="007D1244"/>
    <w:rsid w:val="007D3C00"/>
    <w:rsid w:val="007E3918"/>
    <w:rsid w:val="007E4A11"/>
    <w:rsid w:val="007F4344"/>
    <w:rsid w:val="007F44D9"/>
    <w:rsid w:val="007F6F3E"/>
    <w:rsid w:val="00805049"/>
    <w:rsid w:val="008106A1"/>
    <w:rsid w:val="00811FDF"/>
    <w:rsid w:val="00813B39"/>
    <w:rsid w:val="00816C52"/>
    <w:rsid w:val="00821BDA"/>
    <w:rsid w:val="00822E33"/>
    <w:rsid w:val="00824D9A"/>
    <w:rsid w:val="008252FD"/>
    <w:rsid w:val="008329A4"/>
    <w:rsid w:val="00841271"/>
    <w:rsid w:val="0084794F"/>
    <w:rsid w:val="008503FD"/>
    <w:rsid w:val="008607FE"/>
    <w:rsid w:val="00881780"/>
    <w:rsid w:val="00881D47"/>
    <w:rsid w:val="008916F1"/>
    <w:rsid w:val="008A2E9B"/>
    <w:rsid w:val="008B2A03"/>
    <w:rsid w:val="008B3800"/>
    <w:rsid w:val="008B7618"/>
    <w:rsid w:val="008D3FBC"/>
    <w:rsid w:val="008D73FF"/>
    <w:rsid w:val="008E1413"/>
    <w:rsid w:val="008E3137"/>
    <w:rsid w:val="008E5E12"/>
    <w:rsid w:val="008F102E"/>
    <w:rsid w:val="008F5254"/>
    <w:rsid w:val="008F715E"/>
    <w:rsid w:val="00900FF7"/>
    <w:rsid w:val="0090374A"/>
    <w:rsid w:val="00906765"/>
    <w:rsid w:val="00906B4B"/>
    <w:rsid w:val="00925B52"/>
    <w:rsid w:val="009260FD"/>
    <w:rsid w:val="00940995"/>
    <w:rsid w:val="0095020B"/>
    <w:rsid w:val="00950D41"/>
    <w:rsid w:val="00953D4C"/>
    <w:rsid w:val="00956FED"/>
    <w:rsid w:val="00964A29"/>
    <w:rsid w:val="00981C8A"/>
    <w:rsid w:val="00983481"/>
    <w:rsid w:val="00983E8E"/>
    <w:rsid w:val="00991718"/>
    <w:rsid w:val="009A4193"/>
    <w:rsid w:val="009B68CF"/>
    <w:rsid w:val="009C6384"/>
    <w:rsid w:val="009D4353"/>
    <w:rsid w:val="009E0F95"/>
    <w:rsid w:val="009E3A16"/>
    <w:rsid w:val="009E433C"/>
    <w:rsid w:val="009E6A13"/>
    <w:rsid w:val="009E76AD"/>
    <w:rsid w:val="009F24F0"/>
    <w:rsid w:val="009F3B2A"/>
    <w:rsid w:val="00A01BCD"/>
    <w:rsid w:val="00A02B2C"/>
    <w:rsid w:val="00A22AA2"/>
    <w:rsid w:val="00A33EF6"/>
    <w:rsid w:val="00A4391C"/>
    <w:rsid w:val="00A460D9"/>
    <w:rsid w:val="00A50236"/>
    <w:rsid w:val="00A5393E"/>
    <w:rsid w:val="00A54777"/>
    <w:rsid w:val="00A64596"/>
    <w:rsid w:val="00A72909"/>
    <w:rsid w:val="00A76ED4"/>
    <w:rsid w:val="00A77618"/>
    <w:rsid w:val="00A77DB1"/>
    <w:rsid w:val="00A8118F"/>
    <w:rsid w:val="00A82CED"/>
    <w:rsid w:val="00AA5DCB"/>
    <w:rsid w:val="00AB029D"/>
    <w:rsid w:val="00AB68B4"/>
    <w:rsid w:val="00AD0809"/>
    <w:rsid w:val="00AD1F97"/>
    <w:rsid w:val="00AD2236"/>
    <w:rsid w:val="00AD5FF7"/>
    <w:rsid w:val="00AE0FF6"/>
    <w:rsid w:val="00AE1ACC"/>
    <w:rsid w:val="00AE6C78"/>
    <w:rsid w:val="00AF7AB1"/>
    <w:rsid w:val="00B04C45"/>
    <w:rsid w:val="00B106A7"/>
    <w:rsid w:val="00B11A08"/>
    <w:rsid w:val="00B14A46"/>
    <w:rsid w:val="00B151E0"/>
    <w:rsid w:val="00B17D51"/>
    <w:rsid w:val="00B24B82"/>
    <w:rsid w:val="00B31D29"/>
    <w:rsid w:val="00B3206A"/>
    <w:rsid w:val="00B323C4"/>
    <w:rsid w:val="00B340AA"/>
    <w:rsid w:val="00B35F97"/>
    <w:rsid w:val="00B37E95"/>
    <w:rsid w:val="00B4042F"/>
    <w:rsid w:val="00B42D52"/>
    <w:rsid w:val="00B43201"/>
    <w:rsid w:val="00B451ED"/>
    <w:rsid w:val="00B45C1B"/>
    <w:rsid w:val="00B53E2F"/>
    <w:rsid w:val="00B56D2D"/>
    <w:rsid w:val="00B5719B"/>
    <w:rsid w:val="00B72A01"/>
    <w:rsid w:val="00B77AC9"/>
    <w:rsid w:val="00B91A5C"/>
    <w:rsid w:val="00B9465F"/>
    <w:rsid w:val="00BC727C"/>
    <w:rsid w:val="00BC73CF"/>
    <w:rsid w:val="00BC7CAC"/>
    <w:rsid w:val="00BD669B"/>
    <w:rsid w:val="00BE008A"/>
    <w:rsid w:val="00BE2FAC"/>
    <w:rsid w:val="00BF0672"/>
    <w:rsid w:val="00BF3B70"/>
    <w:rsid w:val="00BF527E"/>
    <w:rsid w:val="00BF76F6"/>
    <w:rsid w:val="00BF77F8"/>
    <w:rsid w:val="00C01BDE"/>
    <w:rsid w:val="00C23048"/>
    <w:rsid w:val="00C33A49"/>
    <w:rsid w:val="00C3501F"/>
    <w:rsid w:val="00C42D20"/>
    <w:rsid w:val="00C64B02"/>
    <w:rsid w:val="00C748F2"/>
    <w:rsid w:val="00C87EBC"/>
    <w:rsid w:val="00C961B4"/>
    <w:rsid w:val="00C9766F"/>
    <w:rsid w:val="00CA6727"/>
    <w:rsid w:val="00CC4940"/>
    <w:rsid w:val="00CE1369"/>
    <w:rsid w:val="00CE307B"/>
    <w:rsid w:val="00CE5838"/>
    <w:rsid w:val="00CF0B27"/>
    <w:rsid w:val="00CF4B50"/>
    <w:rsid w:val="00CF72A9"/>
    <w:rsid w:val="00D11B13"/>
    <w:rsid w:val="00D1697E"/>
    <w:rsid w:val="00D16E25"/>
    <w:rsid w:val="00D31FE3"/>
    <w:rsid w:val="00D33E57"/>
    <w:rsid w:val="00D35300"/>
    <w:rsid w:val="00D43589"/>
    <w:rsid w:val="00D45340"/>
    <w:rsid w:val="00D53C75"/>
    <w:rsid w:val="00D62647"/>
    <w:rsid w:val="00D6628A"/>
    <w:rsid w:val="00D667B1"/>
    <w:rsid w:val="00D673BB"/>
    <w:rsid w:val="00D72314"/>
    <w:rsid w:val="00D739F0"/>
    <w:rsid w:val="00D81A3E"/>
    <w:rsid w:val="00D85529"/>
    <w:rsid w:val="00D96DE5"/>
    <w:rsid w:val="00D97D81"/>
    <w:rsid w:val="00DB2DDB"/>
    <w:rsid w:val="00DB3AE7"/>
    <w:rsid w:val="00DB7CE2"/>
    <w:rsid w:val="00DD22BA"/>
    <w:rsid w:val="00DD2B09"/>
    <w:rsid w:val="00DD3128"/>
    <w:rsid w:val="00DD3850"/>
    <w:rsid w:val="00DD5A67"/>
    <w:rsid w:val="00DD65F6"/>
    <w:rsid w:val="00DD6C60"/>
    <w:rsid w:val="00DD7A62"/>
    <w:rsid w:val="00DE28F6"/>
    <w:rsid w:val="00DE3298"/>
    <w:rsid w:val="00DE3D24"/>
    <w:rsid w:val="00DE577E"/>
    <w:rsid w:val="00DF1B23"/>
    <w:rsid w:val="00DF513E"/>
    <w:rsid w:val="00E014B8"/>
    <w:rsid w:val="00E01D4A"/>
    <w:rsid w:val="00E036B1"/>
    <w:rsid w:val="00E05510"/>
    <w:rsid w:val="00E23545"/>
    <w:rsid w:val="00E24902"/>
    <w:rsid w:val="00E31570"/>
    <w:rsid w:val="00E43A05"/>
    <w:rsid w:val="00E4475B"/>
    <w:rsid w:val="00E50026"/>
    <w:rsid w:val="00E506AB"/>
    <w:rsid w:val="00E52053"/>
    <w:rsid w:val="00E525B9"/>
    <w:rsid w:val="00E52E41"/>
    <w:rsid w:val="00E606C9"/>
    <w:rsid w:val="00E6163E"/>
    <w:rsid w:val="00E66082"/>
    <w:rsid w:val="00E83217"/>
    <w:rsid w:val="00E9139C"/>
    <w:rsid w:val="00EA05CF"/>
    <w:rsid w:val="00EA0AD2"/>
    <w:rsid w:val="00EB2923"/>
    <w:rsid w:val="00EB7B90"/>
    <w:rsid w:val="00EC236D"/>
    <w:rsid w:val="00EC4A49"/>
    <w:rsid w:val="00EC4DB3"/>
    <w:rsid w:val="00EC55EE"/>
    <w:rsid w:val="00ED26FD"/>
    <w:rsid w:val="00EE232F"/>
    <w:rsid w:val="00EF3294"/>
    <w:rsid w:val="00F01A19"/>
    <w:rsid w:val="00F14258"/>
    <w:rsid w:val="00F172D6"/>
    <w:rsid w:val="00F177C6"/>
    <w:rsid w:val="00F23F18"/>
    <w:rsid w:val="00F24E2F"/>
    <w:rsid w:val="00F2618C"/>
    <w:rsid w:val="00F35DA2"/>
    <w:rsid w:val="00F3743A"/>
    <w:rsid w:val="00F4336F"/>
    <w:rsid w:val="00F47487"/>
    <w:rsid w:val="00F52E82"/>
    <w:rsid w:val="00F53761"/>
    <w:rsid w:val="00F57229"/>
    <w:rsid w:val="00F63F2C"/>
    <w:rsid w:val="00F65882"/>
    <w:rsid w:val="00F71BDB"/>
    <w:rsid w:val="00F93981"/>
    <w:rsid w:val="00FA3AA6"/>
    <w:rsid w:val="00FB1AF3"/>
    <w:rsid w:val="00FB6B67"/>
    <w:rsid w:val="00FB7297"/>
    <w:rsid w:val="00FB7F2D"/>
    <w:rsid w:val="00FC2AAB"/>
    <w:rsid w:val="00FE6905"/>
    <w:rsid w:val="00FF5104"/>
    <w:rsid w:val="04123E3D"/>
    <w:rsid w:val="044F27F8"/>
    <w:rsid w:val="045711FC"/>
    <w:rsid w:val="04874B6F"/>
    <w:rsid w:val="05D51A25"/>
    <w:rsid w:val="06272B46"/>
    <w:rsid w:val="085B531A"/>
    <w:rsid w:val="086C13F9"/>
    <w:rsid w:val="0A097410"/>
    <w:rsid w:val="0B4272EA"/>
    <w:rsid w:val="0B4D50E3"/>
    <w:rsid w:val="0B770136"/>
    <w:rsid w:val="0BA811D8"/>
    <w:rsid w:val="0C165AE3"/>
    <w:rsid w:val="0D0D46DC"/>
    <w:rsid w:val="0D706302"/>
    <w:rsid w:val="0D7A72A3"/>
    <w:rsid w:val="0DDF31B7"/>
    <w:rsid w:val="0FE91DAB"/>
    <w:rsid w:val="10AC3BB5"/>
    <w:rsid w:val="10D6559F"/>
    <w:rsid w:val="1216244D"/>
    <w:rsid w:val="12891005"/>
    <w:rsid w:val="13A57A3D"/>
    <w:rsid w:val="152F4C16"/>
    <w:rsid w:val="16FE1A3D"/>
    <w:rsid w:val="17E07896"/>
    <w:rsid w:val="18FA68BA"/>
    <w:rsid w:val="19033C07"/>
    <w:rsid w:val="197F0D77"/>
    <w:rsid w:val="19CD63C6"/>
    <w:rsid w:val="19E60ED9"/>
    <w:rsid w:val="1A635402"/>
    <w:rsid w:val="1A7E0086"/>
    <w:rsid w:val="1B4A1840"/>
    <w:rsid w:val="1C0A26F1"/>
    <w:rsid w:val="1C2F61BB"/>
    <w:rsid w:val="1D3303CB"/>
    <w:rsid w:val="1D5E23B0"/>
    <w:rsid w:val="1E9F114A"/>
    <w:rsid w:val="1EFC5D44"/>
    <w:rsid w:val="1FE57F70"/>
    <w:rsid w:val="20CB5884"/>
    <w:rsid w:val="21C05965"/>
    <w:rsid w:val="21F82E63"/>
    <w:rsid w:val="22165901"/>
    <w:rsid w:val="2599190B"/>
    <w:rsid w:val="273A5DF3"/>
    <w:rsid w:val="282848AC"/>
    <w:rsid w:val="2B5B6A5C"/>
    <w:rsid w:val="2D422B67"/>
    <w:rsid w:val="2E5A4625"/>
    <w:rsid w:val="2EF86D35"/>
    <w:rsid w:val="2F015C15"/>
    <w:rsid w:val="30C17D09"/>
    <w:rsid w:val="316534C6"/>
    <w:rsid w:val="31752D65"/>
    <w:rsid w:val="31C657F6"/>
    <w:rsid w:val="329C598E"/>
    <w:rsid w:val="32AB4FF2"/>
    <w:rsid w:val="33494F39"/>
    <w:rsid w:val="338A2EE4"/>
    <w:rsid w:val="33E71B9E"/>
    <w:rsid w:val="34C04ECD"/>
    <w:rsid w:val="358055D2"/>
    <w:rsid w:val="373D6F5A"/>
    <w:rsid w:val="37D1267F"/>
    <w:rsid w:val="39024716"/>
    <w:rsid w:val="398D328B"/>
    <w:rsid w:val="399747F3"/>
    <w:rsid w:val="39B66A86"/>
    <w:rsid w:val="3AB47290"/>
    <w:rsid w:val="3B983469"/>
    <w:rsid w:val="3BC77A62"/>
    <w:rsid w:val="3BE11BAF"/>
    <w:rsid w:val="3C207B6D"/>
    <w:rsid w:val="3D29480A"/>
    <w:rsid w:val="3D910DE5"/>
    <w:rsid w:val="3DA11A65"/>
    <w:rsid w:val="3DEC3238"/>
    <w:rsid w:val="3E1A7D70"/>
    <w:rsid w:val="3E8F46D4"/>
    <w:rsid w:val="3F1F57B2"/>
    <w:rsid w:val="40637FE7"/>
    <w:rsid w:val="409E5A85"/>
    <w:rsid w:val="42E85542"/>
    <w:rsid w:val="434D351A"/>
    <w:rsid w:val="449E0157"/>
    <w:rsid w:val="451009C7"/>
    <w:rsid w:val="455377B2"/>
    <w:rsid w:val="45553FC8"/>
    <w:rsid w:val="46A223AE"/>
    <w:rsid w:val="47073D66"/>
    <w:rsid w:val="478913AE"/>
    <w:rsid w:val="48485630"/>
    <w:rsid w:val="485908AD"/>
    <w:rsid w:val="491E0BBC"/>
    <w:rsid w:val="4B862C75"/>
    <w:rsid w:val="4C95759A"/>
    <w:rsid w:val="4E3700AD"/>
    <w:rsid w:val="4EB47674"/>
    <w:rsid w:val="4FD304DF"/>
    <w:rsid w:val="5008113C"/>
    <w:rsid w:val="504E05D0"/>
    <w:rsid w:val="50FB650C"/>
    <w:rsid w:val="51E90A3D"/>
    <w:rsid w:val="52846C9B"/>
    <w:rsid w:val="52D93A92"/>
    <w:rsid w:val="52E3732A"/>
    <w:rsid w:val="533D58D6"/>
    <w:rsid w:val="53A30B07"/>
    <w:rsid w:val="53BB5A7C"/>
    <w:rsid w:val="55660642"/>
    <w:rsid w:val="556A36E8"/>
    <w:rsid w:val="56050BA7"/>
    <w:rsid w:val="56BD0F12"/>
    <w:rsid w:val="574450E7"/>
    <w:rsid w:val="578C758D"/>
    <w:rsid w:val="57D9421A"/>
    <w:rsid w:val="58264D0E"/>
    <w:rsid w:val="58FA692E"/>
    <w:rsid w:val="5928668F"/>
    <w:rsid w:val="5A8F6848"/>
    <w:rsid w:val="5BAE59CA"/>
    <w:rsid w:val="5D305306"/>
    <w:rsid w:val="5DE40F0B"/>
    <w:rsid w:val="5E542552"/>
    <w:rsid w:val="5FB43CC7"/>
    <w:rsid w:val="5FC211A5"/>
    <w:rsid w:val="6096607C"/>
    <w:rsid w:val="619C4E8A"/>
    <w:rsid w:val="61AF4823"/>
    <w:rsid w:val="61B04156"/>
    <w:rsid w:val="6265271C"/>
    <w:rsid w:val="64A54D6A"/>
    <w:rsid w:val="64C61BC8"/>
    <w:rsid w:val="65A53CC7"/>
    <w:rsid w:val="664553EA"/>
    <w:rsid w:val="669A4315"/>
    <w:rsid w:val="669F2D9B"/>
    <w:rsid w:val="682A7573"/>
    <w:rsid w:val="68F93583"/>
    <w:rsid w:val="6E5B50F0"/>
    <w:rsid w:val="6E996352"/>
    <w:rsid w:val="6F3858B0"/>
    <w:rsid w:val="6F6F53EE"/>
    <w:rsid w:val="706751FA"/>
    <w:rsid w:val="722509AC"/>
    <w:rsid w:val="72D23653"/>
    <w:rsid w:val="7305596E"/>
    <w:rsid w:val="736412DB"/>
    <w:rsid w:val="736F7056"/>
    <w:rsid w:val="73A5050C"/>
    <w:rsid w:val="74DE384D"/>
    <w:rsid w:val="77E0256E"/>
    <w:rsid w:val="78C824A1"/>
    <w:rsid w:val="792B056D"/>
    <w:rsid w:val="79827981"/>
    <w:rsid w:val="79CC25E4"/>
    <w:rsid w:val="79FE36B7"/>
    <w:rsid w:val="7A982785"/>
    <w:rsid w:val="7BF64376"/>
    <w:rsid w:val="7D34031E"/>
    <w:rsid w:val="7D445D45"/>
    <w:rsid w:val="7D7A63BF"/>
    <w:rsid w:val="7E933016"/>
    <w:rsid w:val="7EA4213C"/>
    <w:rsid w:val="7FEE50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46369379"/>
  <w15:docId w15:val="{422D96F3-8156-4866-9AED-5C1864E2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paragraph" w:customStyle="1" w:styleId="Char">
    <w:name w:val="Char"/>
    <w:basedOn w:val="a"/>
    <w:qFormat/>
    <w:pPr>
      <w:numPr>
        <w:numId w:val="1"/>
      </w:numPr>
    </w:pPr>
    <w:rPr>
      <w:sz w:val="24"/>
    </w:rPr>
  </w:style>
  <w:style w:type="paragraph" w:customStyle="1" w:styleId="Char1">
    <w:name w:val="Char1"/>
    <w:basedOn w:val="a"/>
    <w:pPr>
      <w:numPr>
        <w:numId w:val="2"/>
      </w:numPr>
    </w:pPr>
  </w:style>
  <w:style w:type="character" w:customStyle="1" w:styleId="a6">
    <w:name w:val="页脚 字符"/>
    <w:link w:val="a5"/>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FontStyle99">
    <w:name w:val="Font Style99"/>
    <w:qFormat/>
    <w:rPr>
      <w:rFonts w:ascii="黑体" w:eastAsia="黑体" w:cs="黑体"/>
      <w:sz w:val="20"/>
      <w:szCs w:val="20"/>
    </w:rPr>
  </w:style>
  <w:style w:type="character" w:customStyle="1" w:styleId="a8">
    <w:name w:val="页眉 字符"/>
    <w:link w:val="a7"/>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b">
    <w:name w:val="标准书眉_奇数页"/>
    <w:next w:val="a"/>
    <w:uiPriority w:val="99"/>
    <w:qFormat/>
    <w:pPr>
      <w:tabs>
        <w:tab w:val="center" w:pos="4154"/>
        <w:tab w:val="right" w:pos="8306"/>
      </w:tabs>
      <w:spacing w:after="220"/>
      <w:jc w:val="right"/>
    </w:pPr>
    <w:rPr>
      <w:rFonts w:ascii="黑体" w:eastAsia="黑体"/>
      <w:sz w:val="21"/>
      <w:szCs w:val="21"/>
    </w:rPr>
  </w:style>
  <w:style w:type="paragraph" w:customStyle="1" w:styleId="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1">
    <w:name w:val="封面标准号1"/>
    <w:pPr>
      <w:widowControl w:val="0"/>
      <w:kinsoku w:val="0"/>
      <w:overflowPunct w:val="0"/>
      <w:autoSpaceDE w:val="0"/>
      <w:autoSpaceDN w:val="0"/>
      <w:spacing w:before="308"/>
      <w:jc w:val="right"/>
      <w:textAlignment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wsp</cp:lastModifiedBy>
  <cp:revision>109</cp:revision>
  <cp:lastPrinted>2010-12-27T06:36:00Z</cp:lastPrinted>
  <dcterms:created xsi:type="dcterms:W3CDTF">2020-09-20T08:16:00Z</dcterms:created>
  <dcterms:modified xsi:type="dcterms:W3CDTF">2020-11-12T07:13:00Z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