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XSpec="center" w:tblpY="375"/>
        <w:tblW w:w="10631" w:type="dxa"/>
        <w:tblLayout w:type="fixed"/>
        <w:tblLook w:val="04A0" w:firstRow="1" w:lastRow="0" w:firstColumn="1" w:lastColumn="0" w:noHBand="0" w:noVBand="1"/>
      </w:tblPr>
      <w:tblGrid>
        <w:gridCol w:w="1026"/>
        <w:gridCol w:w="992"/>
        <w:gridCol w:w="1133"/>
        <w:gridCol w:w="1133"/>
        <w:gridCol w:w="1275"/>
        <w:gridCol w:w="1529"/>
        <w:gridCol w:w="1308"/>
        <w:gridCol w:w="1385"/>
        <w:gridCol w:w="850"/>
      </w:tblGrid>
      <w:tr w:rsidR="009039D3">
        <w:trPr>
          <w:trHeight w:val="628"/>
        </w:trPr>
        <w:tc>
          <w:tcPr>
            <w:tcW w:w="1026" w:type="dxa"/>
            <w:vAlign w:val="center"/>
          </w:tcPr>
          <w:p w:rsidR="009039D3" w:rsidRDefault="00BC30FE">
            <w:pPr>
              <w:jc w:val="center"/>
              <w:rPr>
                <w:szCs w:val="21"/>
              </w:rPr>
            </w:pPr>
            <w:r>
              <w:rPr>
                <w:rFonts w:hint="eastAsia"/>
                <w:szCs w:val="21"/>
              </w:rPr>
              <w:t>企业</w:t>
            </w:r>
          </w:p>
          <w:p w:rsidR="009039D3" w:rsidRDefault="00BC30FE">
            <w:pPr>
              <w:jc w:val="center"/>
              <w:rPr>
                <w:szCs w:val="21"/>
              </w:rPr>
            </w:pPr>
            <w:r>
              <w:rPr>
                <w:rFonts w:hint="eastAsia"/>
                <w:szCs w:val="21"/>
              </w:rPr>
              <w:t>名称</w:t>
            </w:r>
          </w:p>
        </w:tc>
        <w:tc>
          <w:tcPr>
            <w:tcW w:w="6062" w:type="dxa"/>
            <w:gridSpan w:val="5"/>
            <w:vAlign w:val="center"/>
          </w:tcPr>
          <w:p w:rsidR="009039D3" w:rsidRDefault="00BC30FE">
            <w:pPr>
              <w:rPr>
                <w:szCs w:val="21"/>
              </w:rPr>
            </w:pPr>
            <w:bookmarkStart w:id="0" w:name="组织名称"/>
            <w:r>
              <w:rPr>
                <w:szCs w:val="21"/>
              </w:rPr>
              <w:t>中国石油天然气股份有限公司宁夏石化分公司</w:t>
            </w:r>
            <w:bookmarkEnd w:id="0"/>
          </w:p>
        </w:tc>
        <w:tc>
          <w:tcPr>
            <w:tcW w:w="1308" w:type="dxa"/>
            <w:vAlign w:val="center"/>
          </w:tcPr>
          <w:p w:rsidR="009039D3" w:rsidRDefault="00BC30FE">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235" w:type="dxa"/>
            <w:gridSpan w:val="2"/>
            <w:vAlign w:val="center"/>
          </w:tcPr>
          <w:p w:rsidR="009039D3" w:rsidRDefault="00BC30FE">
            <w:pPr>
              <w:jc w:val="center"/>
              <w:rPr>
                <w:szCs w:val="21"/>
              </w:rPr>
            </w:pPr>
            <w:r>
              <w:rPr>
                <w:rFonts w:hint="eastAsia"/>
                <w:szCs w:val="21"/>
              </w:rPr>
              <w:t>侯丽、柳露露</w:t>
            </w:r>
          </w:p>
        </w:tc>
      </w:tr>
      <w:tr w:rsidR="009039D3">
        <w:trPr>
          <w:trHeight w:val="628"/>
        </w:trPr>
        <w:tc>
          <w:tcPr>
            <w:tcW w:w="1026" w:type="dxa"/>
            <w:vAlign w:val="center"/>
          </w:tcPr>
          <w:p w:rsidR="009039D3" w:rsidRDefault="00BC30FE">
            <w:pPr>
              <w:jc w:val="center"/>
              <w:rPr>
                <w:szCs w:val="21"/>
              </w:rPr>
            </w:pPr>
            <w:r>
              <w:rPr>
                <w:rFonts w:hint="eastAsia"/>
                <w:szCs w:val="21"/>
              </w:rPr>
              <w:t>部门</w:t>
            </w:r>
          </w:p>
        </w:tc>
        <w:tc>
          <w:tcPr>
            <w:tcW w:w="992" w:type="dxa"/>
            <w:vAlign w:val="center"/>
          </w:tcPr>
          <w:p w:rsidR="009039D3" w:rsidRDefault="00BC30FE">
            <w:pPr>
              <w:jc w:val="center"/>
              <w:rPr>
                <w:szCs w:val="21"/>
              </w:rPr>
            </w:pPr>
            <w:r>
              <w:rPr>
                <w:rFonts w:hint="eastAsia"/>
                <w:szCs w:val="21"/>
              </w:rPr>
              <w:t>测量设备名称</w:t>
            </w:r>
          </w:p>
        </w:tc>
        <w:tc>
          <w:tcPr>
            <w:tcW w:w="1133" w:type="dxa"/>
            <w:vAlign w:val="center"/>
          </w:tcPr>
          <w:p w:rsidR="009039D3" w:rsidRDefault="00BC30FE">
            <w:pPr>
              <w:jc w:val="center"/>
              <w:rPr>
                <w:szCs w:val="21"/>
              </w:rPr>
            </w:pPr>
            <w:r>
              <w:rPr>
                <w:rFonts w:hint="eastAsia"/>
                <w:szCs w:val="21"/>
              </w:rPr>
              <w:t>测量设备编号</w:t>
            </w:r>
          </w:p>
        </w:tc>
        <w:tc>
          <w:tcPr>
            <w:tcW w:w="1133" w:type="dxa"/>
            <w:vAlign w:val="center"/>
          </w:tcPr>
          <w:p w:rsidR="009039D3" w:rsidRDefault="00BC30FE">
            <w:pPr>
              <w:jc w:val="center"/>
              <w:rPr>
                <w:szCs w:val="21"/>
              </w:rPr>
            </w:pPr>
            <w:r>
              <w:rPr>
                <w:rFonts w:hint="eastAsia"/>
                <w:szCs w:val="21"/>
              </w:rPr>
              <w:t>型号</w:t>
            </w:r>
          </w:p>
          <w:p w:rsidR="009039D3" w:rsidRDefault="00BC30FE">
            <w:pPr>
              <w:jc w:val="center"/>
              <w:rPr>
                <w:szCs w:val="21"/>
              </w:rPr>
            </w:pPr>
            <w:r>
              <w:rPr>
                <w:rFonts w:hint="eastAsia"/>
                <w:szCs w:val="21"/>
              </w:rPr>
              <w:t>规格</w:t>
            </w:r>
          </w:p>
        </w:tc>
        <w:tc>
          <w:tcPr>
            <w:tcW w:w="1275" w:type="dxa"/>
            <w:vAlign w:val="center"/>
          </w:tcPr>
          <w:p w:rsidR="009039D3" w:rsidRDefault="00BC30FE">
            <w:pPr>
              <w:jc w:val="center"/>
              <w:rPr>
                <w:szCs w:val="21"/>
              </w:rPr>
            </w:pPr>
            <w:r>
              <w:rPr>
                <w:rFonts w:hint="eastAsia"/>
                <w:szCs w:val="21"/>
              </w:rPr>
              <w:t>测量设备</w:t>
            </w:r>
          </w:p>
          <w:p w:rsidR="009039D3" w:rsidRDefault="00BC30FE">
            <w:pPr>
              <w:jc w:val="center"/>
              <w:rPr>
                <w:szCs w:val="21"/>
              </w:rPr>
            </w:pPr>
            <w:r>
              <w:rPr>
                <w:rFonts w:hint="eastAsia"/>
                <w:szCs w:val="21"/>
              </w:rPr>
              <w:t>准确度等级</w:t>
            </w:r>
          </w:p>
        </w:tc>
        <w:tc>
          <w:tcPr>
            <w:tcW w:w="1529" w:type="dxa"/>
            <w:vAlign w:val="center"/>
          </w:tcPr>
          <w:p w:rsidR="009039D3" w:rsidRDefault="00BC30FE">
            <w:pPr>
              <w:jc w:val="center"/>
              <w:rPr>
                <w:szCs w:val="21"/>
              </w:rPr>
            </w:pPr>
            <w:r>
              <w:rPr>
                <w:rFonts w:hint="eastAsia"/>
                <w:szCs w:val="21"/>
              </w:rPr>
              <w:t>测量标准置</w:t>
            </w:r>
          </w:p>
          <w:p w:rsidR="009039D3" w:rsidRDefault="00BC30FE">
            <w:pPr>
              <w:jc w:val="center"/>
              <w:rPr>
                <w:szCs w:val="21"/>
              </w:rPr>
            </w:pPr>
            <w:r>
              <w:rPr>
                <w:rFonts w:hint="eastAsia"/>
                <w:szCs w:val="21"/>
              </w:rPr>
              <w:t>准确度等级</w:t>
            </w:r>
          </w:p>
        </w:tc>
        <w:tc>
          <w:tcPr>
            <w:tcW w:w="1308" w:type="dxa"/>
            <w:vAlign w:val="center"/>
          </w:tcPr>
          <w:p w:rsidR="009039D3" w:rsidRDefault="00BC30FE">
            <w:pPr>
              <w:jc w:val="center"/>
              <w:rPr>
                <w:szCs w:val="21"/>
              </w:rPr>
            </w:pPr>
            <w:r>
              <w:rPr>
                <w:rFonts w:hint="eastAsia"/>
                <w:szCs w:val="21"/>
              </w:rPr>
              <w:t>检定</w:t>
            </w:r>
            <w:r>
              <w:rPr>
                <w:rFonts w:hint="eastAsia"/>
                <w:szCs w:val="21"/>
              </w:rPr>
              <w:t>/</w:t>
            </w:r>
            <w:r>
              <w:rPr>
                <w:rFonts w:hint="eastAsia"/>
                <w:szCs w:val="21"/>
              </w:rPr>
              <w:t>校准机构</w:t>
            </w:r>
          </w:p>
        </w:tc>
        <w:tc>
          <w:tcPr>
            <w:tcW w:w="1385" w:type="dxa"/>
            <w:vAlign w:val="center"/>
          </w:tcPr>
          <w:p w:rsidR="009039D3" w:rsidRDefault="00BC30FE">
            <w:pPr>
              <w:jc w:val="center"/>
              <w:rPr>
                <w:szCs w:val="21"/>
              </w:rPr>
            </w:pPr>
            <w:r>
              <w:rPr>
                <w:rFonts w:hint="eastAsia"/>
                <w:szCs w:val="21"/>
              </w:rPr>
              <w:t>检定</w:t>
            </w:r>
            <w:r>
              <w:rPr>
                <w:rFonts w:hint="eastAsia"/>
                <w:szCs w:val="21"/>
              </w:rPr>
              <w:t>/</w:t>
            </w:r>
            <w:r>
              <w:rPr>
                <w:rFonts w:hint="eastAsia"/>
                <w:szCs w:val="21"/>
              </w:rPr>
              <w:t>校准日期</w:t>
            </w:r>
          </w:p>
        </w:tc>
        <w:tc>
          <w:tcPr>
            <w:tcW w:w="850" w:type="dxa"/>
            <w:vAlign w:val="center"/>
          </w:tcPr>
          <w:p w:rsidR="009039D3" w:rsidRDefault="00BC30FE">
            <w:pPr>
              <w:jc w:val="center"/>
              <w:rPr>
                <w:rFonts w:ascii="宋体" w:hAnsi="宋体"/>
                <w:szCs w:val="21"/>
              </w:rPr>
            </w:pPr>
            <w:r>
              <w:rPr>
                <w:rFonts w:ascii="宋体" w:hAnsi="宋体" w:hint="eastAsia"/>
                <w:szCs w:val="21"/>
              </w:rPr>
              <w:t xml:space="preserve"> </w:t>
            </w:r>
            <w:r>
              <w:rPr>
                <w:rFonts w:ascii="宋体" w:hAnsi="宋体" w:hint="eastAsia"/>
                <w:szCs w:val="21"/>
              </w:rPr>
              <w:t>符</w:t>
            </w:r>
            <w:r>
              <w:rPr>
                <w:rFonts w:hint="eastAsia"/>
                <w:szCs w:val="21"/>
              </w:rPr>
              <w:t>合打</w:t>
            </w:r>
            <w:r>
              <w:rPr>
                <w:rFonts w:ascii="宋体" w:hAnsi="宋体" w:hint="eastAsia"/>
                <w:szCs w:val="21"/>
              </w:rPr>
              <w:t>√</w:t>
            </w:r>
          </w:p>
          <w:p w:rsidR="009039D3" w:rsidRDefault="00BC30FE">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9039D3">
        <w:trPr>
          <w:trHeight w:val="566"/>
        </w:trPr>
        <w:tc>
          <w:tcPr>
            <w:tcW w:w="1026" w:type="dxa"/>
            <w:vAlign w:val="center"/>
          </w:tcPr>
          <w:p w:rsidR="009039D3" w:rsidRDefault="00BC30FE">
            <w:pPr>
              <w:spacing w:line="280" w:lineRule="exact"/>
              <w:jc w:val="center"/>
              <w:rPr>
                <w:szCs w:val="21"/>
              </w:rPr>
            </w:pPr>
            <w:r>
              <w:rPr>
                <w:rFonts w:hint="eastAsia"/>
                <w:szCs w:val="21"/>
              </w:rPr>
              <w:t>计量部</w:t>
            </w:r>
          </w:p>
        </w:tc>
        <w:tc>
          <w:tcPr>
            <w:tcW w:w="992" w:type="dxa"/>
            <w:vAlign w:val="center"/>
          </w:tcPr>
          <w:p w:rsidR="009039D3" w:rsidRDefault="00BC30FE">
            <w:pPr>
              <w:spacing w:line="280" w:lineRule="exact"/>
              <w:jc w:val="center"/>
              <w:rPr>
                <w:szCs w:val="21"/>
              </w:rPr>
            </w:pPr>
            <w:r>
              <w:rPr>
                <w:szCs w:val="21"/>
              </w:rPr>
              <w:t>压力模块</w:t>
            </w:r>
          </w:p>
        </w:tc>
        <w:tc>
          <w:tcPr>
            <w:tcW w:w="1133" w:type="dxa"/>
            <w:vAlign w:val="center"/>
          </w:tcPr>
          <w:p w:rsidR="009039D3" w:rsidRDefault="00BC30FE">
            <w:pPr>
              <w:spacing w:line="280" w:lineRule="exact"/>
              <w:jc w:val="center"/>
              <w:rPr>
                <w:szCs w:val="21"/>
              </w:rPr>
            </w:pPr>
            <w:r>
              <w:rPr>
                <w:rFonts w:hint="eastAsia"/>
                <w:szCs w:val="21"/>
              </w:rPr>
              <w:t>SDP181002</w:t>
            </w:r>
          </w:p>
        </w:tc>
        <w:tc>
          <w:tcPr>
            <w:tcW w:w="1133" w:type="dxa"/>
            <w:vAlign w:val="center"/>
          </w:tcPr>
          <w:p w:rsidR="009039D3" w:rsidRDefault="00BC30FE">
            <w:pPr>
              <w:spacing w:line="280" w:lineRule="exact"/>
              <w:jc w:val="center"/>
              <w:rPr>
                <w:szCs w:val="21"/>
              </w:rPr>
            </w:pPr>
            <w:r>
              <w:rPr>
                <w:rFonts w:hint="eastAsia"/>
                <w:szCs w:val="21"/>
              </w:rPr>
              <w:t>（</w:t>
            </w:r>
            <w:r>
              <w:rPr>
                <w:rFonts w:hint="eastAsia"/>
                <w:szCs w:val="21"/>
              </w:rPr>
              <w:t>0-1.6MPa</w:t>
            </w:r>
            <w:r>
              <w:rPr>
                <w:rFonts w:hint="eastAsia"/>
                <w:szCs w:val="21"/>
              </w:rPr>
              <w:t>）</w:t>
            </w:r>
          </w:p>
        </w:tc>
        <w:tc>
          <w:tcPr>
            <w:tcW w:w="1275" w:type="dxa"/>
            <w:vAlign w:val="center"/>
          </w:tcPr>
          <w:p w:rsidR="009039D3" w:rsidRDefault="00BC30FE">
            <w:pPr>
              <w:spacing w:line="280" w:lineRule="exact"/>
              <w:jc w:val="center"/>
              <w:rPr>
                <w:szCs w:val="21"/>
              </w:rPr>
            </w:pPr>
            <w:r>
              <w:rPr>
                <w:rFonts w:hint="eastAsia"/>
                <w:szCs w:val="21"/>
              </w:rPr>
              <w:t>0.05</w:t>
            </w:r>
            <w:r>
              <w:rPr>
                <w:rFonts w:hint="eastAsia"/>
                <w:szCs w:val="21"/>
              </w:rPr>
              <w:t>级</w:t>
            </w:r>
          </w:p>
        </w:tc>
        <w:tc>
          <w:tcPr>
            <w:tcW w:w="1529" w:type="dxa"/>
            <w:vAlign w:val="center"/>
          </w:tcPr>
          <w:p w:rsidR="009039D3" w:rsidRPr="006802FA" w:rsidRDefault="00BC30FE">
            <w:pPr>
              <w:spacing w:line="280" w:lineRule="exact"/>
              <w:jc w:val="center"/>
              <w:rPr>
                <w:color w:val="000000" w:themeColor="text1"/>
                <w:szCs w:val="21"/>
              </w:rPr>
            </w:pPr>
            <w:r w:rsidRPr="006802FA">
              <w:rPr>
                <w:rFonts w:hint="eastAsia"/>
                <w:color w:val="000000" w:themeColor="text1"/>
                <w:szCs w:val="21"/>
              </w:rPr>
              <w:t>0.01</w:t>
            </w:r>
            <w:r w:rsidRPr="006802FA">
              <w:rPr>
                <w:rFonts w:hint="eastAsia"/>
                <w:color w:val="000000" w:themeColor="text1"/>
                <w:szCs w:val="21"/>
              </w:rPr>
              <w:t>级</w:t>
            </w:r>
          </w:p>
        </w:tc>
        <w:tc>
          <w:tcPr>
            <w:tcW w:w="1308" w:type="dxa"/>
            <w:vAlign w:val="center"/>
          </w:tcPr>
          <w:p w:rsidR="009039D3" w:rsidRDefault="00BC30FE">
            <w:pPr>
              <w:spacing w:line="280" w:lineRule="exact"/>
              <w:jc w:val="center"/>
              <w:rPr>
                <w:szCs w:val="21"/>
              </w:rPr>
            </w:pPr>
            <w:r>
              <w:rPr>
                <w:rFonts w:hint="eastAsia"/>
                <w:szCs w:val="21"/>
              </w:rPr>
              <w:t>宁夏计量质量检验检测研究院</w:t>
            </w:r>
          </w:p>
        </w:tc>
        <w:tc>
          <w:tcPr>
            <w:tcW w:w="1385" w:type="dxa"/>
            <w:vAlign w:val="center"/>
          </w:tcPr>
          <w:p w:rsidR="009039D3" w:rsidRDefault="00BC30FE">
            <w:pPr>
              <w:spacing w:line="280" w:lineRule="exact"/>
              <w:jc w:val="center"/>
              <w:rPr>
                <w:szCs w:val="21"/>
              </w:rPr>
            </w:pPr>
            <w:r>
              <w:rPr>
                <w:rFonts w:hint="eastAsia"/>
                <w:szCs w:val="21"/>
              </w:rPr>
              <w:t>2020.6.18</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66"/>
        </w:trPr>
        <w:tc>
          <w:tcPr>
            <w:tcW w:w="1026" w:type="dxa"/>
            <w:vAlign w:val="center"/>
          </w:tcPr>
          <w:p w:rsidR="009039D3" w:rsidRDefault="00BC30FE">
            <w:pPr>
              <w:spacing w:line="280" w:lineRule="exact"/>
              <w:jc w:val="center"/>
              <w:rPr>
                <w:szCs w:val="21"/>
              </w:rPr>
            </w:pPr>
            <w:r>
              <w:rPr>
                <w:rFonts w:hint="eastAsia"/>
                <w:szCs w:val="21"/>
              </w:rPr>
              <w:t>计量部</w:t>
            </w:r>
          </w:p>
        </w:tc>
        <w:tc>
          <w:tcPr>
            <w:tcW w:w="992" w:type="dxa"/>
            <w:vAlign w:val="center"/>
          </w:tcPr>
          <w:p w:rsidR="009039D3" w:rsidRDefault="00BC30FE">
            <w:pPr>
              <w:spacing w:line="280" w:lineRule="exact"/>
              <w:jc w:val="center"/>
              <w:rPr>
                <w:szCs w:val="21"/>
              </w:rPr>
            </w:pPr>
            <w:r>
              <w:rPr>
                <w:szCs w:val="21"/>
              </w:rPr>
              <w:t>数字压力校验仪</w:t>
            </w:r>
          </w:p>
        </w:tc>
        <w:tc>
          <w:tcPr>
            <w:tcW w:w="1133" w:type="dxa"/>
            <w:vAlign w:val="center"/>
          </w:tcPr>
          <w:p w:rsidR="009039D3" w:rsidRDefault="00BC30FE">
            <w:pPr>
              <w:spacing w:line="280" w:lineRule="exact"/>
              <w:jc w:val="center"/>
              <w:rPr>
                <w:szCs w:val="21"/>
              </w:rPr>
            </w:pPr>
            <w:r>
              <w:rPr>
                <w:rFonts w:hint="eastAsia"/>
                <w:szCs w:val="21"/>
              </w:rPr>
              <w:t>710038190503</w:t>
            </w:r>
          </w:p>
        </w:tc>
        <w:tc>
          <w:tcPr>
            <w:tcW w:w="1133" w:type="dxa"/>
            <w:vAlign w:val="center"/>
          </w:tcPr>
          <w:p w:rsidR="009039D3" w:rsidRDefault="00BC30FE">
            <w:pPr>
              <w:spacing w:line="280" w:lineRule="exact"/>
              <w:jc w:val="center"/>
              <w:rPr>
                <w:szCs w:val="21"/>
              </w:rPr>
            </w:pPr>
            <w:r>
              <w:rPr>
                <w:rFonts w:hint="eastAsia"/>
                <w:szCs w:val="21"/>
              </w:rPr>
              <w:t>（</w:t>
            </w:r>
            <w:r>
              <w:rPr>
                <w:rFonts w:hint="eastAsia"/>
                <w:szCs w:val="21"/>
              </w:rPr>
              <w:t>0-6MPa</w:t>
            </w:r>
            <w:r>
              <w:rPr>
                <w:rFonts w:hint="eastAsia"/>
                <w:szCs w:val="21"/>
              </w:rPr>
              <w:t>）</w:t>
            </w:r>
          </w:p>
        </w:tc>
        <w:tc>
          <w:tcPr>
            <w:tcW w:w="1275" w:type="dxa"/>
            <w:vAlign w:val="center"/>
          </w:tcPr>
          <w:p w:rsidR="009039D3" w:rsidRDefault="00BC30FE">
            <w:pPr>
              <w:spacing w:line="280" w:lineRule="exact"/>
              <w:jc w:val="center"/>
              <w:rPr>
                <w:szCs w:val="21"/>
              </w:rPr>
            </w:pPr>
            <w:r>
              <w:rPr>
                <w:rFonts w:hint="eastAsia"/>
                <w:szCs w:val="21"/>
              </w:rPr>
              <w:t>0.05</w:t>
            </w:r>
            <w:r>
              <w:rPr>
                <w:rFonts w:hint="eastAsia"/>
                <w:szCs w:val="21"/>
              </w:rPr>
              <w:t>级</w:t>
            </w:r>
          </w:p>
        </w:tc>
        <w:tc>
          <w:tcPr>
            <w:tcW w:w="1529" w:type="dxa"/>
            <w:vAlign w:val="center"/>
          </w:tcPr>
          <w:p w:rsidR="009039D3" w:rsidRPr="006802FA" w:rsidRDefault="00BC30FE">
            <w:pPr>
              <w:spacing w:line="280" w:lineRule="exact"/>
              <w:jc w:val="center"/>
              <w:rPr>
                <w:color w:val="000000" w:themeColor="text1"/>
                <w:szCs w:val="21"/>
              </w:rPr>
            </w:pPr>
            <w:r w:rsidRPr="006802FA">
              <w:rPr>
                <w:rFonts w:hint="eastAsia"/>
                <w:color w:val="000000" w:themeColor="text1"/>
                <w:szCs w:val="21"/>
              </w:rPr>
              <w:t>0.01</w:t>
            </w:r>
            <w:r w:rsidRPr="006802FA">
              <w:rPr>
                <w:rFonts w:hint="eastAsia"/>
                <w:color w:val="000000" w:themeColor="text1"/>
                <w:szCs w:val="21"/>
              </w:rPr>
              <w:t>级</w:t>
            </w:r>
          </w:p>
        </w:tc>
        <w:tc>
          <w:tcPr>
            <w:tcW w:w="1308" w:type="dxa"/>
            <w:vAlign w:val="center"/>
          </w:tcPr>
          <w:p w:rsidR="009039D3" w:rsidRDefault="00BC30FE">
            <w:pPr>
              <w:spacing w:line="280" w:lineRule="exact"/>
              <w:jc w:val="center"/>
              <w:rPr>
                <w:szCs w:val="21"/>
              </w:rPr>
            </w:pPr>
            <w:r>
              <w:rPr>
                <w:rFonts w:hint="eastAsia"/>
                <w:szCs w:val="21"/>
              </w:rPr>
              <w:t>宁夏计量质量检验检测研究院</w:t>
            </w:r>
          </w:p>
        </w:tc>
        <w:tc>
          <w:tcPr>
            <w:tcW w:w="1385" w:type="dxa"/>
            <w:vAlign w:val="center"/>
          </w:tcPr>
          <w:p w:rsidR="009039D3" w:rsidRDefault="00BC30FE">
            <w:pPr>
              <w:spacing w:line="280" w:lineRule="exact"/>
              <w:jc w:val="center"/>
              <w:rPr>
                <w:szCs w:val="21"/>
              </w:rPr>
            </w:pPr>
            <w:r>
              <w:rPr>
                <w:rFonts w:hint="eastAsia"/>
                <w:szCs w:val="21"/>
              </w:rPr>
              <w:t>2020.6.18</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46"/>
        </w:trPr>
        <w:tc>
          <w:tcPr>
            <w:tcW w:w="1026" w:type="dxa"/>
            <w:vAlign w:val="center"/>
          </w:tcPr>
          <w:p w:rsidR="009039D3" w:rsidRDefault="00BC30FE">
            <w:pPr>
              <w:spacing w:line="280" w:lineRule="exact"/>
              <w:jc w:val="center"/>
              <w:rPr>
                <w:szCs w:val="21"/>
              </w:rPr>
            </w:pPr>
            <w:r>
              <w:rPr>
                <w:rFonts w:hint="eastAsia"/>
                <w:szCs w:val="21"/>
              </w:rPr>
              <w:t>计量部</w:t>
            </w:r>
          </w:p>
        </w:tc>
        <w:tc>
          <w:tcPr>
            <w:tcW w:w="992" w:type="dxa"/>
            <w:vAlign w:val="center"/>
          </w:tcPr>
          <w:p w:rsidR="009039D3" w:rsidRDefault="00BC30FE">
            <w:pPr>
              <w:spacing w:line="280" w:lineRule="exact"/>
              <w:jc w:val="center"/>
              <w:rPr>
                <w:szCs w:val="21"/>
              </w:rPr>
            </w:pPr>
            <w:r>
              <w:rPr>
                <w:rFonts w:hint="eastAsia"/>
                <w:szCs w:val="21"/>
              </w:rPr>
              <w:t>可燃气体</w:t>
            </w:r>
          </w:p>
          <w:p w:rsidR="009039D3" w:rsidRDefault="00BC30FE">
            <w:pPr>
              <w:spacing w:line="280" w:lineRule="exact"/>
              <w:jc w:val="center"/>
              <w:rPr>
                <w:szCs w:val="21"/>
              </w:rPr>
            </w:pPr>
            <w:r>
              <w:rPr>
                <w:rFonts w:hint="eastAsia"/>
                <w:szCs w:val="21"/>
              </w:rPr>
              <w:t>检测</w:t>
            </w:r>
          </w:p>
          <w:p w:rsidR="009039D3" w:rsidRDefault="00BC30FE">
            <w:pPr>
              <w:spacing w:line="280" w:lineRule="exact"/>
              <w:jc w:val="center"/>
              <w:rPr>
                <w:szCs w:val="21"/>
              </w:rPr>
            </w:pPr>
            <w:r>
              <w:rPr>
                <w:rFonts w:hint="eastAsia"/>
                <w:szCs w:val="21"/>
              </w:rPr>
              <w:t>报警器</w:t>
            </w:r>
          </w:p>
        </w:tc>
        <w:tc>
          <w:tcPr>
            <w:tcW w:w="1133" w:type="dxa"/>
            <w:vAlign w:val="center"/>
          </w:tcPr>
          <w:p w:rsidR="009039D3" w:rsidRDefault="00BC30FE">
            <w:pPr>
              <w:spacing w:line="280" w:lineRule="exact"/>
              <w:jc w:val="center"/>
              <w:rPr>
                <w:szCs w:val="21"/>
              </w:rPr>
            </w:pPr>
            <w:r>
              <w:rPr>
                <w:rFonts w:hint="eastAsia"/>
                <w:szCs w:val="21"/>
              </w:rPr>
              <w:t>130604530</w:t>
            </w:r>
          </w:p>
        </w:tc>
        <w:tc>
          <w:tcPr>
            <w:tcW w:w="1133" w:type="dxa"/>
            <w:vAlign w:val="center"/>
          </w:tcPr>
          <w:p w:rsidR="009039D3" w:rsidRDefault="00BC30FE">
            <w:pPr>
              <w:spacing w:line="280" w:lineRule="exact"/>
              <w:jc w:val="center"/>
              <w:rPr>
                <w:szCs w:val="21"/>
              </w:rPr>
            </w:pPr>
            <w:r>
              <w:rPr>
                <w:rFonts w:hint="eastAsia"/>
                <w:szCs w:val="21"/>
              </w:rPr>
              <w:t>DF-700</w:t>
            </w:r>
          </w:p>
        </w:tc>
        <w:tc>
          <w:tcPr>
            <w:tcW w:w="1275" w:type="dxa"/>
            <w:vAlign w:val="center"/>
          </w:tcPr>
          <w:p w:rsidR="009039D3" w:rsidRDefault="00BC30FE">
            <w:pPr>
              <w:spacing w:line="280" w:lineRule="exact"/>
              <w:jc w:val="center"/>
              <w:rPr>
                <w:szCs w:val="21"/>
              </w:rPr>
            </w:pPr>
            <w:r>
              <w:rPr>
                <w:rFonts w:hint="eastAsia"/>
                <w:szCs w:val="21"/>
              </w:rPr>
              <w:t>≤±</w:t>
            </w:r>
            <w:r>
              <w:rPr>
                <w:rFonts w:hint="eastAsia"/>
                <w:szCs w:val="21"/>
              </w:rPr>
              <w:t>5%</w:t>
            </w:r>
            <w:r>
              <w:rPr>
                <w:szCs w:val="21"/>
              </w:rPr>
              <w:t>FS</w:t>
            </w:r>
          </w:p>
        </w:tc>
        <w:tc>
          <w:tcPr>
            <w:tcW w:w="1529" w:type="dxa"/>
            <w:vAlign w:val="center"/>
          </w:tcPr>
          <w:p w:rsidR="009039D3" w:rsidRDefault="00BC30FE">
            <w:pPr>
              <w:spacing w:line="280" w:lineRule="exact"/>
              <w:jc w:val="center"/>
              <w:rPr>
                <w:szCs w:val="21"/>
              </w:rPr>
            </w:pPr>
            <w:r>
              <w:rPr>
                <w:rFonts w:hint="eastAsia"/>
                <w:szCs w:val="21"/>
              </w:rPr>
              <w:t>多组分动态配气系统</w:t>
            </w:r>
          </w:p>
          <w:p w:rsidR="009039D3" w:rsidRDefault="00BC30FE">
            <w:pPr>
              <w:spacing w:line="280" w:lineRule="exact"/>
              <w:jc w:val="center"/>
              <w:rPr>
                <w:szCs w:val="21"/>
              </w:rPr>
            </w:pPr>
            <w:r>
              <w:rPr>
                <w:rFonts w:hint="eastAsia"/>
                <w:szCs w:val="21"/>
              </w:rPr>
              <w:t>U</w:t>
            </w:r>
            <w:r>
              <w:rPr>
                <w:szCs w:val="21"/>
              </w:rPr>
              <w:t>rel=</w:t>
            </w:r>
            <w:r>
              <w:rPr>
                <w:rFonts w:hint="eastAsia"/>
                <w:szCs w:val="21"/>
              </w:rPr>
              <w:t>1.1</w:t>
            </w:r>
            <w:r>
              <w:rPr>
                <w:szCs w:val="21"/>
              </w:rPr>
              <w:t>% k=2</w:t>
            </w:r>
          </w:p>
          <w:p w:rsidR="009039D3" w:rsidRDefault="00BC30FE">
            <w:pPr>
              <w:spacing w:line="280" w:lineRule="exact"/>
              <w:jc w:val="center"/>
              <w:rPr>
                <w:szCs w:val="21"/>
              </w:rPr>
            </w:pPr>
            <w:r>
              <w:rPr>
                <w:rFonts w:hint="eastAsia"/>
                <w:szCs w:val="21"/>
              </w:rPr>
              <w:t>异丁烷</w:t>
            </w:r>
          </w:p>
          <w:p w:rsidR="009039D3" w:rsidRDefault="00BC30FE">
            <w:pPr>
              <w:spacing w:line="280" w:lineRule="exact"/>
              <w:jc w:val="center"/>
              <w:rPr>
                <w:szCs w:val="21"/>
              </w:rPr>
            </w:pPr>
            <w:r>
              <w:rPr>
                <w:rFonts w:hint="eastAsia"/>
                <w:szCs w:val="21"/>
              </w:rPr>
              <w:t>U</w:t>
            </w:r>
            <w:r>
              <w:rPr>
                <w:szCs w:val="21"/>
              </w:rPr>
              <w:t>rel=1% k=3</w:t>
            </w:r>
          </w:p>
        </w:tc>
        <w:tc>
          <w:tcPr>
            <w:tcW w:w="1308" w:type="dxa"/>
            <w:vAlign w:val="center"/>
          </w:tcPr>
          <w:p w:rsidR="009039D3" w:rsidRDefault="00BC30FE">
            <w:pPr>
              <w:spacing w:line="280" w:lineRule="exact"/>
              <w:jc w:val="center"/>
              <w:rPr>
                <w:szCs w:val="21"/>
              </w:rPr>
            </w:pPr>
            <w:r>
              <w:rPr>
                <w:rFonts w:hint="eastAsia"/>
                <w:szCs w:val="21"/>
              </w:rPr>
              <w:t>宁夏计量质量检验检测研究院</w:t>
            </w:r>
          </w:p>
        </w:tc>
        <w:tc>
          <w:tcPr>
            <w:tcW w:w="1385" w:type="dxa"/>
            <w:vAlign w:val="center"/>
          </w:tcPr>
          <w:p w:rsidR="009039D3" w:rsidRDefault="00BC30FE">
            <w:pPr>
              <w:spacing w:line="280" w:lineRule="exact"/>
              <w:jc w:val="center"/>
              <w:rPr>
                <w:szCs w:val="21"/>
              </w:rPr>
            </w:pPr>
            <w:r>
              <w:rPr>
                <w:rFonts w:hint="eastAsia"/>
                <w:szCs w:val="21"/>
              </w:rPr>
              <w:t>2020.6.11</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46"/>
        </w:trPr>
        <w:tc>
          <w:tcPr>
            <w:tcW w:w="1026" w:type="dxa"/>
            <w:vAlign w:val="center"/>
          </w:tcPr>
          <w:p w:rsidR="009039D3" w:rsidRDefault="00BC30FE">
            <w:pPr>
              <w:spacing w:line="280" w:lineRule="exact"/>
              <w:jc w:val="center"/>
              <w:rPr>
                <w:szCs w:val="21"/>
              </w:rPr>
            </w:pPr>
            <w:r>
              <w:rPr>
                <w:rFonts w:hint="eastAsia"/>
                <w:szCs w:val="21"/>
              </w:rPr>
              <w:t>计量部</w:t>
            </w:r>
          </w:p>
        </w:tc>
        <w:tc>
          <w:tcPr>
            <w:tcW w:w="992" w:type="dxa"/>
            <w:vAlign w:val="center"/>
          </w:tcPr>
          <w:p w:rsidR="009039D3" w:rsidRDefault="00BC30FE">
            <w:pPr>
              <w:spacing w:line="280" w:lineRule="exact"/>
              <w:jc w:val="center"/>
              <w:rPr>
                <w:szCs w:val="21"/>
              </w:rPr>
            </w:pPr>
            <w:r>
              <w:rPr>
                <w:rFonts w:hint="eastAsia"/>
                <w:szCs w:val="21"/>
              </w:rPr>
              <w:t>质量</w:t>
            </w:r>
          </w:p>
          <w:p w:rsidR="009039D3" w:rsidRDefault="00BC30FE">
            <w:pPr>
              <w:spacing w:line="280" w:lineRule="exact"/>
              <w:jc w:val="center"/>
              <w:rPr>
                <w:szCs w:val="21"/>
              </w:rPr>
            </w:pPr>
            <w:r>
              <w:rPr>
                <w:rFonts w:hint="eastAsia"/>
                <w:szCs w:val="21"/>
              </w:rPr>
              <w:t>流量计</w:t>
            </w:r>
          </w:p>
        </w:tc>
        <w:tc>
          <w:tcPr>
            <w:tcW w:w="1133" w:type="dxa"/>
            <w:vAlign w:val="center"/>
          </w:tcPr>
          <w:p w:rsidR="009039D3" w:rsidRDefault="00BC30FE">
            <w:pPr>
              <w:spacing w:line="280" w:lineRule="exact"/>
              <w:jc w:val="center"/>
              <w:rPr>
                <w:szCs w:val="21"/>
              </w:rPr>
            </w:pPr>
            <w:r>
              <w:rPr>
                <w:rFonts w:hint="eastAsia"/>
                <w:szCs w:val="21"/>
              </w:rPr>
              <w:t>14230934</w:t>
            </w:r>
          </w:p>
        </w:tc>
        <w:tc>
          <w:tcPr>
            <w:tcW w:w="1133" w:type="dxa"/>
            <w:vAlign w:val="center"/>
          </w:tcPr>
          <w:p w:rsidR="009039D3" w:rsidRDefault="00BC30FE">
            <w:pPr>
              <w:spacing w:line="280" w:lineRule="exact"/>
              <w:jc w:val="center"/>
              <w:rPr>
                <w:szCs w:val="21"/>
              </w:rPr>
            </w:pPr>
            <w:r>
              <w:rPr>
                <w:szCs w:val="21"/>
              </w:rPr>
              <w:t>DN</w:t>
            </w:r>
            <w:r>
              <w:rPr>
                <w:rFonts w:hint="eastAsia"/>
                <w:szCs w:val="21"/>
              </w:rPr>
              <w:t>80</w:t>
            </w:r>
          </w:p>
        </w:tc>
        <w:tc>
          <w:tcPr>
            <w:tcW w:w="1275" w:type="dxa"/>
            <w:vAlign w:val="center"/>
          </w:tcPr>
          <w:p w:rsidR="009039D3" w:rsidRDefault="00BC30FE">
            <w:pPr>
              <w:spacing w:line="280" w:lineRule="exact"/>
              <w:jc w:val="center"/>
              <w:rPr>
                <w:szCs w:val="21"/>
              </w:rPr>
            </w:pPr>
            <w:r>
              <w:rPr>
                <w:rFonts w:hint="eastAsia"/>
                <w:szCs w:val="21"/>
              </w:rPr>
              <w:t>0</w:t>
            </w:r>
            <w:r>
              <w:rPr>
                <w:szCs w:val="21"/>
              </w:rPr>
              <w:t>.</w:t>
            </w:r>
            <w:r>
              <w:rPr>
                <w:rFonts w:hint="eastAsia"/>
                <w:szCs w:val="21"/>
              </w:rPr>
              <w:t>15</w:t>
            </w:r>
            <w:r>
              <w:rPr>
                <w:rFonts w:hint="eastAsia"/>
                <w:szCs w:val="21"/>
              </w:rPr>
              <w:t>级</w:t>
            </w:r>
          </w:p>
        </w:tc>
        <w:tc>
          <w:tcPr>
            <w:tcW w:w="1529" w:type="dxa"/>
            <w:vAlign w:val="center"/>
          </w:tcPr>
          <w:p w:rsidR="009039D3" w:rsidRDefault="00BC30FE">
            <w:pPr>
              <w:spacing w:line="280" w:lineRule="exact"/>
              <w:jc w:val="center"/>
              <w:rPr>
                <w:szCs w:val="21"/>
              </w:rPr>
            </w:pPr>
            <w:r>
              <w:rPr>
                <w:rFonts w:hint="eastAsia"/>
                <w:szCs w:val="21"/>
              </w:rPr>
              <w:t>静态质量法水流量标准装置</w:t>
            </w:r>
            <w:r>
              <w:rPr>
                <w:szCs w:val="21"/>
              </w:rPr>
              <w:t xml:space="preserve"> U=0.05%</w:t>
            </w:r>
          </w:p>
          <w:p w:rsidR="009039D3" w:rsidRDefault="00BC30FE">
            <w:pPr>
              <w:spacing w:line="280" w:lineRule="exact"/>
              <w:jc w:val="center"/>
              <w:rPr>
                <w:szCs w:val="21"/>
              </w:rPr>
            </w:pPr>
            <w:r>
              <w:rPr>
                <w:szCs w:val="21"/>
              </w:rPr>
              <w:t>K=2</w:t>
            </w:r>
          </w:p>
        </w:tc>
        <w:tc>
          <w:tcPr>
            <w:tcW w:w="1308" w:type="dxa"/>
            <w:vAlign w:val="center"/>
          </w:tcPr>
          <w:p w:rsidR="009039D3" w:rsidRDefault="00BC30FE">
            <w:pPr>
              <w:spacing w:line="280" w:lineRule="exact"/>
              <w:jc w:val="center"/>
              <w:rPr>
                <w:szCs w:val="21"/>
              </w:rPr>
            </w:pPr>
            <w:r>
              <w:rPr>
                <w:rFonts w:hint="eastAsia"/>
                <w:szCs w:val="21"/>
              </w:rPr>
              <w:t>宁夏睿星力衡计量检测中心</w:t>
            </w:r>
          </w:p>
        </w:tc>
        <w:tc>
          <w:tcPr>
            <w:tcW w:w="1385" w:type="dxa"/>
            <w:vAlign w:val="center"/>
          </w:tcPr>
          <w:p w:rsidR="009039D3" w:rsidRDefault="00BC30FE">
            <w:pPr>
              <w:spacing w:line="280" w:lineRule="exact"/>
              <w:jc w:val="center"/>
              <w:rPr>
                <w:szCs w:val="21"/>
              </w:rPr>
            </w:pPr>
            <w:r>
              <w:rPr>
                <w:rFonts w:hint="eastAsia"/>
                <w:szCs w:val="21"/>
              </w:rPr>
              <w:t>2019</w:t>
            </w:r>
            <w:r>
              <w:rPr>
                <w:szCs w:val="21"/>
              </w:rPr>
              <w:t>.</w:t>
            </w:r>
            <w:r>
              <w:rPr>
                <w:rFonts w:hint="eastAsia"/>
                <w:szCs w:val="21"/>
              </w:rPr>
              <w:t>11.12</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68"/>
        </w:trPr>
        <w:tc>
          <w:tcPr>
            <w:tcW w:w="1026" w:type="dxa"/>
            <w:vAlign w:val="center"/>
          </w:tcPr>
          <w:p w:rsidR="009039D3" w:rsidRDefault="00BC30FE">
            <w:pPr>
              <w:spacing w:line="280" w:lineRule="exact"/>
              <w:jc w:val="center"/>
              <w:rPr>
                <w:szCs w:val="21"/>
              </w:rPr>
            </w:pPr>
            <w:r>
              <w:rPr>
                <w:rFonts w:hint="eastAsia"/>
                <w:szCs w:val="21"/>
              </w:rPr>
              <w:t>计量部</w:t>
            </w:r>
          </w:p>
        </w:tc>
        <w:tc>
          <w:tcPr>
            <w:tcW w:w="992" w:type="dxa"/>
            <w:vAlign w:val="center"/>
          </w:tcPr>
          <w:p w:rsidR="009039D3" w:rsidRDefault="00BC30FE">
            <w:pPr>
              <w:spacing w:line="280" w:lineRule="exact"/>
              <w:jc w:val="center"/>
              <w:rPr>
                <w:szCs w:val="21"/>
              </w:rPr>
            </w:pPr>
            <w:r>
              <w:rPr>
                <w:rFonts w:hint="eastAsia"/>
                <w:szCs w:val="21"/>
              </w:rPr>
              <w:t>质量</w:t>
            </w:r>
          </w:p>
          <w:p w:rsidR="009039D3" w:rsidRDefault="00BC30FE">
            <w:pPr>
              <w:spacing w:line="280" w:lineRule="exact"/>
              <w:jc w:val="center"/>
              <w:rPr>
                <w:szCs w:val="21"/>
              </w:rPr>
            </w:pPr>
            <w:r>
              <w:rPr>
                <w:rFonts w:hint="eastAsia"/>
                <w:szCs w:val="21"/>
              </w:rPr>
              <w:t>流量计</w:t>
            </w:r>
          </w:p>
        </w:tc>
        <w:tc>
          <w:tcPr>
            <w:tcW w:w="1133" w:type="dxa"/>
            <w:vAlign w:val="center"/>
          </w:tcPr>
          <w:p w:rsidR="009039D3" w:rsidRDefault="00BC30FE">
            <w:pPr>
              <w:spacing w:line="280" w:lineRule="exact"/>
              <w:jc w:val="center"/>
              <w:rPr>
                <w:szCs w:val="21"/>
              </w:rPr>
            </w:pPr>
            <w:r>
              <w:rPr>
                <w:rFonts w:hint="eastAsia"/>
                <w:szCs w:val="21"/>
              </w:rPr>
              <w:t>14224876</w:t>
            </w:r>
          </w:p>
        </w:tc>
        <w:tc>
          <w:tcPr>
            <w:tcW w:w="1133" w:type="dxa"/>
            <w:vAlign w:val="center"/>
          </w:tcPr>
          <w:p w:rsidR="009039D3" w:rsidRDefault="00BC30FE">
            <w:pPr>
              <w:spacing w:line="280" w:lineRule="exact"/>
              <w:jc w:val="center"/>
              <w:rPr>
                <w:szCs w:val="21"/>
              </w:rPr>
            </w:pPr>
            <w:r>
              <w:rPr>
                <w:szCs w:val="21"/>
              </w:rPr>
              <w:t>DN</w:t>
            </w:r>
            <w:r>
              <w:rPr>
                <w:rFonts w:hint="eastAsia"/>
                <w:szCs w:val="21"/>
              </w:rPr>
              <w:t>80</w:t>
            </w:r>
          </w:p>
        </w:tc>
        <w:tc>
          <w:tcPr>
            <w:tcW w:w="1275" w:type="dxa"/>
            <w:vAlign w:val="center"/>
          </w:tcPr>
          <w:p w:rsidR="009039D3" w:rsidRDefault="00BC30FE">
            <w:pPr>
              <w:spacing w:line="280" w:lineRule="exact"/>
              <w:jc w:val="center"/>
              <w:rPr>
                <w:szCs w:val="21"/>
              </w:rPr>
            </w:pPr>
            <w:r>
              <w:rPr>
                <w:rFonts w:hint="eastAsia"/>
                <w:szCs w:val="21"/>
              </w:rPr>
              <w:t>0</w:t>
            </w:r>
            <w:r>
              <w:rPr>
                <w:szCs w:val="21"/>
              </w:rPr>
              <w:t>.</w:t>
            </w:r>
            <w:r>
              <w:rPr>
                <w:rFonts w:hint="eastAsia"/>
                <w:szCs w:val="21"/>
              </w:rPr>
              <w:t>15</w:t>
            </w:r>
            <w:r>
              <w:rPr>
                <w:rFonts w:hint="eastAsia"/>
                <w:szCs w:val="21"/>
              </w:rPr>
              <w:t>级</w:t>
            </w:r>
          </w:p>
        </w:tc>
        <w:tc>
          <w:tcPr>
            <w:tcW w:w="1529" w:type="dxa"/>
            <w:vAlign w:val="center"/>
          </w:tcPr>
          <w:p w:rsidR="009039D3" w:rsidRDefault="00BC30FE">
            <w:pPr>
              <w:spacing w:line="280" w:lineRule="exact"/>
              <w:jc w:val="center"/>
              <w:rPr>
                <w:szCs w:val="21"/>
              </w:rPr>
            </w:pPr>
            <w:r>
              <w:rPr>
                <w:rFonts w:hint="eastAsia"/>
                <w:szCs w:val="21"/>
              </w:rPr>
              <w:t>静态质量法水流量标准装置</w:t>
            </w:r>
            <w:r>
              <w:rPr>
                <w:szCs w:val="21"/>
              </w:rPr>
              <w:t xml:space="preserve"> U=0.05%</w:t>
            </w:r>
          </w:p>
          <w:p w:rsidR="009039D3" w:rsidRDefault="00BC30FE">
            <w:pPr>
              <w:spacing w:line="280" w:lineRule="exact"/>
              <w:jc w:val="center"/>
              <w:rPr>
                <w:szCs w:val="21"/>
              </w:rPr>
            </w:pPr>
            <w:r>
              <w:rPr>
                <w:szCs w:val="21"/>
              </w:rPr>
              <w:t>K=2</w:t>
            </w:r>
          </w:p>
        </w:tc>
        <w:tc>
          <w:tcPr>
            <w:tcW w:w="1308" w:type="dxa"/>
            <w:vAlign w:val="center"/>
          </w:tcPr>
          <w:p w:rsidR="009039D3" w:rsidRDefault="00BC30FE">
            <w:pPr>
              <w:spacing w:line="280" w:lineRule="exact"/>
              <w:jc w:val="center"/>
              <w:rPr>
                <w:szCs w:val="21"/>
              </w:rPr>
            </w:pPr>
            <w:r>
              <w:rPr>
                <w:rFonts w:hint="eastAsia"/>
                <w:szCs w:val="21"/>
              </w:rPr>
              <w:t>宁夏睿星力衡计量检测中心</w:t>
            </w:r>
          </w:p>
        </w:tc>
        <w:tc>
          <w:tcPr>
            <w:tcW w:w="1385" w:type="dxa"/>
            <w:vAlign w:val="center"/>
          </w:tcPr>
          <w:p w:rsidR="009039D3" w:rsidRDefault="00BC30FE">
            <w:pPr>
              <w:spacing w:line="280" w:lineRule="exact"/>
              <w:jc w:val="center"/>
              <w:rPr>
                <w:szCs w:val="21"/>
              </w:rPr>
            </w:pPr>
            <w:r>
              <w:rPr>
                <w:rFonts w:hint="eastAsia"/>
                <w:szCs w:val="21"/>
              </w:rPr>
              <w:t>2019</w:t>
            </w:r>
            <w:r>
              <w:rPr>
                <w:szCs w:val="21"/>
              </w:rPr>
              <w:t>.</w:t>
            </w:r>
            <w:r>
              <w:rPr>
                <w:rFonts w:hint="eastAsia"/>
                <w:szCs w:val="21"/>
              </w:rPr>
              <w:t>11.11</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68"/>
        </w:trPr>
        <w:tc>
          <w:tcPr>
            <w:tcW w:w="1026" w:type="dxa"/>
            <w:vAlign w:val="center"/>
          </w:tcPr>
          <w:p w:rsidR="009039D3" w:rsidRDefault="00BC30FE">
            <w:pPr>
              <w:spacing w:line="280" w:lineRule="exact"/>
              <w:jc w:val="center"/>
              <w:rPr>
                <w:szCs w:val="21"/>
              </w:rPr>
            </w:pPr>
            <w:r>
              <w:rPr>
                <w:rFonts w:hint="eastAsia"/>
                <w:szCs w:val="21"/>
              </w:rPr>
              <w:t>电仪部</w:t>
            </w:r>
          </w:p>
        </w:tc>
        <w:tc>
          <w:tcPr>
            <w:tcW w:w="992" w:type="dxa"/>
            <w:vAlign w:val="center"/>
          </w:tcPr>
          <w:p w:rsidR="009039D3" w:rsidRDefault="00BC30FE">
            <w:pPr>
              <w:spacing w:line="280" w:lineRule="exact"/>
              <w:jc w:val="center"/>
              <w:rPr>
                <w:szCs w:val="21"/>
              </w:rPr>
            </w:pPr>
            <w:r>
              <w:rPr>
                <w:rFonts w:hint="eastAsia"/>
                <w:szCs w:val="21"/>
              </w:rPr>
              <w:t>氨气检测仪</w:t>
            </w:r>
          </w:p>
        </w:tc>
        <w:tc>
          <w:tcPr>
            <w:tcW w:w="1133" w:type="dxa"/>
            <w:vAlign w:val="center"/>
          </w:tcPr>
          <w:p w:rsidR="009039D3" w:rsidRDefault="00BC30FE">
            <w:pPr>
              <w:spacing w:line="280" w:lineRule="exact"/>
              <w:jc w:val="center"/>
              <w:rPr>
                <w:szCs w:val="21"/>
              </w:rPr>
            </w:pPr>
            <w:r>
              <w:rPr>
                <w:rFonts w:hint="eastAsia"/>
                <w:szCs w:val="21"/>
              </w:rPr>
              <w:t>201606280K01233</w:t>
            </w:r>
          </w:p>
        </w:tc>
        <w:tc>
          <w:tcPr>
            <w:tcW w:w="1133" w:type="dxa"/>
            <w:vAlign w:val="center"/>
          </w:tcPr>
          <w:p w:rsidR="009039D3" w:rsidRDefault="00BC30FE">
            <w:pPr>
              <w:spacing w:line="280" w:lineRule="exact"/>
              <w:jc w:val="center"/>
              <w:rPr>
                <w:szCs w:val="21"/>
              </w:rPr>
            </w:pPr>
            <w:r>
              <w:rPr>
                <w:rFonts w:hint="eastAsia"/>
                <w:szCs w:val="21"/>
              </w:rPr>
              <w:t>ESD200</w:t>
            </w:r>
          </w:p>
        </w:tc>
        <w:tc>
          <w:tcPr>
            <w:tcW w:w="1275" w:type="dxa"/>
            <w:vAlign w:val="center"/>
          </w:tcPr>
          <w:p w:rsidR="009039D3" w:rsidRDefault="00BC30FE">
            <w:pPr>
              <w:spacing w:line="280" w:lineRule="exact"/>
              <w:jc w:val="center"/>
              <w:rPr>
                <w:szCs w:val="21"/>
              </w:rPr>
            </w:pPr>
            <w:r>
              <w:rPr>
                <w:rFonts w:hint="eastAsia"/>
                <w:szCs w:val="21"/>
              </w:rPr>
              <w:t>≤±</w:t>
            </w:r>
            <w:r>
              <w:rPr>
                <w:rFonts w:hint="eastAsia"/>
                <w:szCs w:val="21"/>
              </w:rPr>
              <w:t>5%</w:t>
            </w:r>
            <w:r>
              <w:rPr>
                <w:szCs w:val="21"/>
              </w:rPr>
              <w:t>FS</w:t>
            </w:r>
          </w:p>
        </w:tc>
        <w:tc>
          <w:tcPr>
            <w:tcW w:w="1529" w:type="dxa"/>
            <w:vAlign w:val="center"/>
          </w:tcPr>
          <w:p w:rsidR="009039D3" w:rsidRDefault="00BC30FE">
            <w:pPr>
              <w:spacing w:line="280" w:lineRule="exact"/>
              <w:jc w:val="center"/>
              <w:rPr>
                <w:szCs w:val="21"/>
              </w:rPr>
            </w:pPr>
            <w:r>
              <w:rPr>
                <w:rFonts w:hint="eastAsia"/>
                <w:szCs w:val="21"/>
              </w:rPr>
              <w:t>U</w:t>
            </w:r>
            <w:r>
              <w:rPr>
                <w:szCs w:val="21"/>
              </w:rPr>
              <w:t>rel=2% k=2</w:t>
            </w:r>
          </w:p>
        </w:tc>
        <w:tc>
          <w:tcPr>
            <w:tcW w:w="1308" w:type="dxa"/>
            <w:vAlign w:val="center"/>
          </w:tcPr>
          <w:p w:rsidR="009039D3" w:rsidRDefault="00BC30FE">
            <w:pPr>
              <w:spacing w:line="280" w:lineRule="exact"/>
              <w:jc w:val="center"/>
              <w:rPr>
                <w:szCs w:val="21"/>
              </w:rPr>
            </w:pPr>
            <w:r>
              <w:rPr>
                <w:rFonts w:hint="eastAsia"/>
                <w:szCs w:val="21"/>
              </w:rPr>
              <w:t>宁夏计量质量检验检测研究院</w:t>
            </w:r>
          </w:p>
        </w:tc>
        <w:tc>
          <w:tcPr>
            <w:tcW w:w="1385" w:type="dxa"/>
            <w:vAlign w:val="center"/>
          </w:tcPr>
          <w:p w:rsidR="009039D3" w:rsidRDefault="00BC30FE">
            <w:pPr>
              <w:spacing w:line="280" w:lineRule="exact"/>
              <w:jc w:val="center"/>
              <w:rPr>
                <w:szCs w:val="21"/>
              </w:rPr>
            </w:pPr>
            <w:r>
              <w:rPr>
                <w:rFonts w:hint="eastAsia"/>
                <w:szCs w:val="21"/>
              </w:rPr>
              <w:t>2020.9.1</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68"/>
        </w:trPr>
        <w:tc>
          <w:tcPr>
            <w:tcW w:w="1026" w:type="dxa"/>
            <w:vAlign w:val="center"/>
          </w:tcPr>
          <w:p w:rsidR="009039D3" w:rsidRDefault="00BC30FE">
            <w:pPr>
              <w:jc w:val="center"/>
              <w:rPr>
                <w:szCs w:val="21"/>
              </w:rPr>
            </w:pPr>
            <w:r>
              <w:rPr>
                <w:rFonts w:hint="eastAsia"/>
                <w:szCs w:val="21"/>
              </w:rPr>
              <w:t>质检中心</w:t>
            </w:r>
          </w:p>
        </w:tc>
        <w:tc>
          <w:tcPr>
            <w:tcW w:w="992" w:type="dxa"/>
            <w:vAlign w:val="center"/>
          </w:tcPr>
          <w:p w:rsidR="009039D3" w:rsidRDefault="00BC30FE">
            <w:pPr>
              <w:jc w:val="center"/>
              <w:rPr>
                <w:szCs w:val="21"/>
              </w:rPr>
            </w:pPr>
            <w:r>
              <w:rPr>
                <w:rFonts w:hint="eastAsia"/>
                <w:szCs w:val="21"/>
              </w:rPr>
              <w:t>分光光度计</w:t>
            </w:r>
          </w:p>
        </w:tc>
        <w:tc>
          <w:tcPr>
            <w:tcW w:w="1133" w:type="dxa"/>
            <w:vAlign w:val="center"/>
          </w:tcPr>
          <w:p w:rsidR="009039D3" w:rsidRDefault="00BC30FE">
            <w:pPr>
              <w:jc w:val="center"/>
              <w:rPr>
                <w:szCs w:val="21"/>
              </w:rPr>
            </w:pPr>
            <w:r>
              <w:rPr>
                <w:rFonts w:hint="eastAsia"/>
                <w:szCs w:val="21"/>
              </w:rPr>
              <w:t>07091802011</w:t>
            </w:r>
          </w:p>
        </w:tc>
        <w:tc>
          <w:tcPr>
            <w:tcW w:w="1133" w:type="dxa"/>
            <w:vAlign w:val="center"/>
          </w:tcPr>
          <w:p w:rsidR="009039D3" w:rsidRDefault="00BC30FE">
            <w:pPr>
              <w:jc w:val="center"/>
              <w:rPr>
                <w:szCs w:val="21"/>
              </w:rPr>
            </w:pPr>
            <w:r>
              <w:rPr>
                <w:rFonts w:hint="eastAsia"/>
                <w:szCs w:val="21"/>
              </w:rPr>
              <w:t>723N</w:t>
            </w:r>
          </w:p>
        </w:tc>
        <w:tc>
          <w:tcPr>
            <w:tcW w:w="1275" w:type="dxa"/>
            <w:vAlign w:val="center"/>
          </w:tcPr>
          <w:p w:rsidR="009039D3" w:rsidRDefault="00BC30FE">
            <w:pPr>
              <w:rPr>
                <w:szCs w:val="21"/>
              </w:rPr>
            </w:pPr>
            <w:r>
              <w:rPr>
                <w:rFonts w:hint="eastAsia"/>
                <w:szCs w:val="21"/>
              </w:rPr>
              <w:t>波长示值误差±</w:t>
            </w:r>
            <w:r>
              <w:rPr>
                <w:rFonts w:hint="eastAsia"/>
                <w:szCs w:val="21"/>
              </w:rPr>
              <w:t>1.5nm</w:t>
            </w:r>
            <w:r>
              <w:rPr>
                <w:rFonts w:hint="eastAsia"/>
                <w:szCs w:val="21"/>
              </w:rPr>
              <w:t>透射比示值误差</w:t>
            </w:r>
            <w:r>
              <w:rPr>
                <w:rFonts w:hint="eastAsia"/>
                <w:szCs w:val="21"/>
              </w:rPr>
              <w:t>-0.2%</w:t>
            </w:r>
          </w:p>
        </w:tc>
        <w:tc>
          <w:tcPr>
            <w:tcW w:w="1529" w:type="dxa"/>
            <w:vAlign w:val="center"/>
          </w:tcPr>
          <w:p w:rsidR="009039D3" w:rsidRDefault="00BC30FE">
            <w:pPr>
              <w:rPr>
                <w:szCs w:val="21"/>
              </w:rPr>
            </w:pPr>
            <w:r>
              <w:rPr>
                <w:rFonts w:hint="eastAsia"/>
                <w:szCs w:val="21"/>
              </w:rPr>
              <w:t>Urel=0.01</w:t>
            </w:r>
            <w:r>
              <w:rPr>
                <w:szCs w:val="21"/>
              </w:rPr>
              <w:t>×</w:t>
            </w:r>
            <w:r>
              <w:rPr>
                <w:rFonts w:hint="eastAsia"/>
                <w:szCs w:val="21"/>
              </w:rPr>
              <w:t>A</w:t>
            </w:r>
            <w:r>
              <w:rPr>
                <w:rFonts w:hint="eastAsia"/>
                <w:szCs w:val="21"/>
              </w:rPr>
              <w:t>（</w:t>
            </w:r>
            <w:r>
              <w:rPr>
                <w:rFonts w:hint="eastAsia"/>
                <w:szCs w:val="21"/>
              </w:rPr>
              <w:t>k=2</w:t>
            </w:r>
            <w:r>
              <w:rPr>
                <w:rFonts w:hint="eastAsia"/>
                <w:szCs w:val="21"/>
              </w:rPr>
              <w:t>），</w:t>
            </w:r>
          </w:p>
          <w:p w:rsidR="009039D3" w:rsidRDefault="00BC30FE">
            <w:pPr>
              <w:rPr>
                <w:szCs w:val="21"/>
              </w:rPr>
            </w:pPr>
            <w:r>
              <w:rPr>
                <w:rFonts w:hint="eastAsia"/>
                <w:szCs w:val="21"/>
              </w:rPr>
              <w:t>Urel=0.5%</w:t>
            </w:r>
            <w:r>
              <w:rPr>
                <w:rFonts w:hint="eastAsia"/>
                <w:szCs w:val="21"/>
              </w:rPr>
              <w:t>（</w:t>
            </w:r>
            <w:r>
              <w:rPr>
                <w:rFonts w:hint="eastAsia"/>
                <w:szCs w:val="21"/>
              </w:rPr>
              <w:t>k=2</w:t>
            </w:r>
            <w:r>
              <w:rPr>
                <w:rFonts w:hint="eastAsia"/>
                <w:szCs w:val="21"/>
              </w:rPr>
              <w:t>）</w:t>
            </w:r>
          </w:p>
        </w:tc>
        <w:tc>
          <w:tcPr>
            <w:tcW w:w="1308" w:type="dxa"/>
            <w:vAlign w:val="center"/>
          </w:tcPr>
          <w:p w:rsidR="009039D3" w:rsidRDefault="00BC30FE">
            <w:pPr>
              <w:spacing w:line="280" w:lineRule="exact"/>
              <w:jc w:val="center"/>
              <w:rPr>
                <w:szCs w:val="21"/>
              </w:rPr>
            </w:pPr>
            <w:r>
              <w:rPr>
                <w:rFonts w:hint="eastAsia"/>
                <w:szCs w:val="21"/>
              </w:rPr>
              <w:t>宁夏计量质量检验检测研究院</w:t>
            </w:r>
          </w:p>
        </w:tc>
        <w:tc>
          <w:tcPr>
            <w:tcW w:w="1385" w:type="dxa"/>
            <w:vAlign w:val="center"/>
          </w:tcPr>
          <w:p w:rsidR="009039D3" w:rsidRDefault="00BC30FE">
            <w:pPr>
              <w:jc w:val="center"/>
              <w:rPr>
                <w:szCs w:val="21"/>
              </w:rPr>
            </w:pPr>
            <w:r>
              <w:rPr>
                <w:rFonts w:hint="eastAsia"/>
                <w:szCs w:val="21"/>
              </w:rPr>
              <w:t>2020.9.10</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68"/>
        </w:trPr>
        <w:tc>
          <w:tcPr>
            <w:tcW w:w="1026" w:type="dxa"/>
            <w:vAlign w:val="center"/>
          </w:tcPr>
          <w:p w:rsidR="009039D3" w:rsidRDefault="00BC30FE">
            <w:pPr>
              <w:jc w:val="center"/>
              <w:rPr>
                <w:szCs w:val="21"/>
              </w:rPr>
            </w:pPr>
            <w:r>
              <w:rPr>
                <w:rFonts w:hint="eastAsia"/>
                <w:szCs w:val="21"/>
              </w:rPr>
              <w:t>质检中心</w:t>
            </w:r>
          </w:p>
        </w:tc>
        <w:tc>
          <w:tcPr>
            <w:tcW w:w="992" w:type="dxa"/>
            <w:vAlign w:val="center"/>
          </w:tcPr>
          <w:p w:rsidR="009039D3" w:rsidRDefault="00BC30FE">
            <w:pPr>
              <w:jc w:val="center"/>
              <w:rPr>
                <w:szCs w:val="21"/>
              </w:rPr>
            </w:pPr>
            <w:r>
              <w:rPr>
                <w:rFonts w:hint="eastAsia"/>
                <w:szCs w:val="21"/>
              </w:rPr>
              <w:t>电子天平</w:t>
            </w:r>
          </w:p>
        </w:tc>
        <w:tc>
          <w:tcPr>
            <w:tcW w:w="1133" w:type="dxa"/>
          </w:tcPr>
          <w:p w:rsidR="009039D3" w:rsidRDefault="00BC30FE">
            <w:pPr>
              <w:jc w:val="center"/>
              <w:rPr>
                <w:szCs w:val="21"/>
              </w:rPr>
            </w:pPr>
            <w:r>
              <w:rPr>
                <w:rFonts w:hint="eastAsia"/>
                <w:szCs w:val="21"/>
              </w:rPr>
              <w:t>B13312158295</w:t>
            </w:r>
          </w:p>
        </w:tc>
        <w:tc>
          <w:tcPr>
            <w:tcW w:w="1133" w:type="dxa"/>
            <w:vAlign w:val="center"/>
          </w:tcPr>
          <w:p w:rsidR="009039D3" w:rsidRDefault="00BC30FE">
            <w:pPr>
              <w:jc w:val="center"/>
              <w:rPr>
                <w:szCs w:val="21"/>
              </w:rPr>
            </w:pPr>
            <w:r>
              <w:rPr>
                <w:rFonts w:hint="eastAsia"/>
                <w:szCs w:val="21"/>
              </w:rPr>
              <w:t>AL04</w:t>
            </w:r>
          </w:p>
        </w:tc>
        <w:tc>
          <w:tcPr>
            <w:tcW w:w="1275" w:type="dxa"/>
            <w:vAlign w:val="center"/>
          </w:tcPr>
          <w:p w:rsidR="009039D3" w:rsidRDefault="00BC30FE">
            <w:pPr>
              <w:jc w:val="center"/>
              <w:rPr>
                <w:szCs w:val="21"/>
              </w:rPr>
            </w:pPr>
            <w:r>
              <w:rPr>
                <w:rFonts w:hint="eastAsia"/>
                <w:szCs w:val="21"/>
              </w:rPr>
              <w:t>Ⅰ级</w:t>
            </w:r>
          </w:p>
        </w:tc>
        <w:tc>
          <w:tcPr>
            <w:tcW w:w="1529" w:type="dxa"/>
            <w:vAlign w:val="center"/>
          </w:tcPr>
          <w:p w:rsidR="009039D3" w:rsidRDefault="00BC30FE">
            <w:pPr>
              <w:jc w:val="center"/>
              <w:rPr>
                <w:szCs w:val="21"/>
              </w:rPr>
            </w:pPr>
            <w:r>
              <w:rPr>
                <w:rFonts w:hint="eastAsia"/>
                <w:szCs w:val="21"/>
              </w:rPr>
              <w:t>Ⅲ级</w:t>
            </w:r>
          </w:p>
        </w:tc>
        <w:tc>
          <w:tcPr>
            <w:tcW w:w="1308" w:type="dxa"/>
            <w:vAlign w:val="center"/>
          </w:tcPr>
          <w:p w:rsidR="009039D3" w:rsidRDefault="00BC30FE">
            <w:pPr>
              <w:spacing w:line="280" w:lineRule="exact"/>
              <w:jc w:val="center"/>
              <w:rPr>
                <w:szCs w:val="21"/>
              </w:rPr>
            </w:pPr>
            <w:r>
              <w:rPr>
                <w:rFonts w:hint="eastAsia"/>
                <w:szCs w:val="21"/>
              </w:rPr>
              <w:t>宁夏计量质量检验检测研究院</w:t>
            </w:r>
          </w:p>
        </w:tc>
        <w:tc>
          <w:tcPr>
            <w:tcW w:w="1385" w:type="dxa"/>
            <w:vAlign w:val="center"/>
          </w:tcPr>
          <w:p w:rsidR="009039D3" w:rsidRDefault="00BC30FE">
            <w:pPr>
              <w:jc w:val="center"/>
              <w:rPr>
                <w:szCs w:val="21"/>
              </w:rPr>
            </w:pPr>
            <w:r>
              <w:rPr>
                <w:rFonts w:hint="eastAsia"/>
                <w:szCs w:val="21"/>
              </w:rPr>
              <w:t>2020.9.10</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68"/>
        </w:trPr>
        <w:tc>
          <w:tcPr>
            <w:tcW w:w="1026" w:type="dxa"/>
            <w:vAlign w:val="center"/>
          </w:tcPr>
          <w:p w:rsidR="009039D3" w:rsidRDefault="00BC30FE">
            <w:pPr>
              <w:spacing w:line="280" w:lineRule="exact"/>
              <w:jc w:val="center"/>
              <w:rPr>
                <w:szCs w:val="21"/>
              </w:rPr>
            </w:pPr>
            <w:r>
              <w:rPr>
                <w:szCs w:val="21"/>
              </w:rPr>
              <w:t>炼油厂</w:t>
            </w:r>
          </w:p>
        </w:tc>
        <w:tc>
          <w:tcPr>
            <w:tcW w:w="992" w:type="dxa"/>
            <w:vAlign w:val="center"/>
          </w:tcPr>
          <w:p w:rsidR="009039D3" w:rsidRDefault="00BC30FE">
            <w:pPr>
              <w:spacing w:line="280" w:lineRule="exact"/>
              <w:jc w:val="center"/>
              <w:rPr>
                <w:szCs w:val="21"/>
              </w:rPr>
            </w:pPr>
            <w:r>
              <w:rPr>
                <w:szCs w:val="21"/>
              </w:rPr>
              <w:t>质量流量计</w:t>
            </w:r>
          </w:p>
        </w:tc>
        <w:tc>
          <w:tcPr>
            <w:tcW w:w="1133" w:type="dxa"/>
            <w:vAlign w:val="center"/>
          </w:tcPr>
          <w:p w:rsidR="009039D3" w:rsidRDefault="00BC30FE">
            <w:pPr>
              <w:spacing w:line="280" w:lineRule="exact"/>
              <w:jc w:val="center"/>
              <w:rPr>
                <w:szCs w:val="21"/>
              </w:rPr>
            </w:pPr>
            <w:r>
              <w:rPr>
                <w:rFonts w:hint="eastAsia"/>
                <w:szCs w:val="21"/>
              </w:rPr>
              <w:t>13263710</w:t>
            </w:r>
          </w:p>
        </w:tc>
        <w:tc>
          <w:tcPr>
            <w:tcW w:w="1133" w:type="dxa"/>
            <w:vAlign w:val="center"/>
          </w:tcPr>
          <w:p w:rsidR="009039D3" w:rsidRDefault="00BC30FE">
            <w:pPr>
              <w:spacing w:line="280" w:lineRule="exact"/>
              <w:jc w:val="center"/>
              <w:rPr>
                <w:szCs w:val="21"/>
              </w:rPr>
            </w:pPr>
            <w:r>
              <w:rPr>
                <w:rFonts w:hint="eastAsia"/>
                <w:szCs w:val="21"/>
              </w:rPr>
              <w:t>CMFHC2G451N2BPMZZZ</w:t>
            </w:r>
          </w:p>
        </w:tc>
        <w:tc>
          <w:tcPr>
            <w:tcW w:w="1275" w:type="dxa"/>
            <w:vAlign w:val="center"/>
          </w:tcPr>
          <w:p w:rsidR="009039D3" w:rsidRDefault="00BC30FE">
            <w:pPr>
              <w:spacing w:line="280" w:lineRule="exact"/>
              <w:jc w:val="center"/>
              <w:rPr>
                <w:szCs w:val="21"/>
              </w:rPr>
            </w:pPr>
            <w:r>
              <w:rPr>
                <w:rFonts w:hint="eastAsia"/>
                <w:szCs w:val="21"/>
              </w:rPr>
              <w:t>0.15</w:t>
            </w:r>
            <w:r>
              <w:rPr>
                <w:rFonts w:hint="eastAsia"/>
                <w:szCs w:val="21"/>
              </w:rPr>
              <w:t>级</w:t>
            </w:r>
          </w:p>
        </w:tc>
        <w:tc>
          <w:tcPr>
            <w:tcW w:w="1529" w:type="dxa"/>
            <w:vAlign w:val="center"/>
          </w:tcPr>
          <w:p w:rsidR="009039D3" w:rsidRDefault="00BC30FE">
            <w:pPr>
              <w:spacing w:line="280" w:lineRule="exact"/>
              <w:jc w:val="center"/>
              <w:rPr>
                <w:szCs w:val="21"/>
              </w:rPr>
            </w:pPr>
            <w:r>
              <w:rPr>
                <w:rFonts w:hint="eastAsia"/>
                <w:szCs w:val="21"/>
              </w:rPr>
              <w:t>静态质量法水流量标准装置</w:t>
            </w:r>
            <w:r>
              <w:rPr>
                <w:szCs w:val="21"/>
              </w:rPr>
              <w:t xml:space="preserve"> U=0.05%</w:t>
            </w:r>
          </w:p>
          <w:p w:rsidR="009039D3" w:rsidRDefault="00BC30FE">
            <w:pPr>
              <w:spacing w:line="280" w:lineRule="exact"/>
              <w:jc w:val="center"/>
              <w:rPr>
                <w:szCs w:val="21"/>
              </w:rPr>
            </w:pPr>
            <w:r>
              <w:rPr>
                <w:szCs w:val="21"/>
              </w:rPr>
              <w:t>K=2</w:t>
            </w:r>
          </w:p>
        </w:tc>
        <w:tc>
          <w:tcPr>
            <w:tcW w:w="1308" w:type="dxa"/>
            <w:vAlign w:val="center"/>
          </w:tcPr>
          <w:p w:rsidR="009039D3" w:rsidRDefault="00BC30FE">
            <w:pPr>
              <w:spacing w:line="280" w:lineRule="exact"/>
              <w:jc w:val="center"/>
              <w:rPr>
                <w:szCs w:val="21"/>
              </w:rPr>
            </w:pPr>
            <w:r>
              <w:rPr>
                <w:rFonts w:hint="eastAsia"/>
                <w:szCs w:val="21"/>
              </w:rPr>
              <w:t>宁夏睿星力衡计量检测中心</w:t>
            </w:r>
          </w:p>
        </w:tc>
        <w:tc>
          <w:tcPr>
            <w:tcW w:w="1385" w:type="dxa"/>
            <w:vAlign w:val="center"/>
          </w:tcPr>
          <w:p w:rsidR="009039D3" w:rsidRDefault="00BC30FE">
            <w:pPr>
              <w:spacing w:line="280" w:lineRule="exact"/>
              <w:jc w:val="center"/>
              <w:rPr>
                <w:szCs w:val="21"/>
              </w:rPr>
            </w:pPr>
            <w:r>
              <w:rPr>
                <w:rFonts w:hint="eastAsia"/>
                <w:szCs w:val="21"/>
              </w:rPr>
              <w:t>2020.7.11</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568"/>
        </w:trPr>
        <w:tc>
          <w:tcPr>
            <w:tcW w:w="1026" w:type="dxa"/>
            <w:vAlign w:val="center"/>
          </w:tcPr>
          <w:p w:rsidR="009039D3" w:rsidRDefault="00BC30FE">
            <w:pPr>
              <w:spacing w:line="280" w:lineRule="exact"/>
              <w:jc w:val="center"/>
              <w:rPr>
                <w:szCs w:val="21"/>
              </w:rPr>
            </w:pPr>
            <w:r>
              <w:rPr>
                <w:szCs w:val="21"/>
              </w:rPr>
              <w:t>炼油厂</w:t>
            </w:r>
          </w:p>
        </w:tc>
        <w:tc>
          <w:tcPr>
            <w:tcW w:w="992" w:type="dxa"/>
            <w:vAlign w:val="center"/>
          </w:tcPr>
          <w:p w:rsidR="009039D3" w:rsidRDefault="00BC30FE">
            <w:pPr>
              <w:spacing w:line="280" w:lineRule="exact"/>
              <w:jc w:val="center"/>
              <w:rPr>
                <w:szCs w:val="21"/>
              </w:rPr>
            </w:pPr>
            <w:r>
              <w:rPr>
                <w:szCs w:val="21"/>
              </w:rPr>
              <w:t>电磁流量计</w:t>
            </w:r>
          </w:p>
        </w:tc>
        <w:tc>
          <w:tcPr>
            <w:tcW w:w="1133" w:type="dxa"/>
            <w:vAlign w:val="center"/>
          </w:tcPr>
          <w:p w:rsidR="009039D3" w:rsidRDefault="00BC30FE">
            <w:pPr>
              <w:spacing w:line="280" w:lineRule="exact"/>
              <w:jc w:val="center"/>
              <w:rPr>
                <w:szCs w:val="21"/>
              </w:rPr>
            </w:pPr>
            <w:r>
              <w:rPr>
                <w:rFonts w:hint="eastAsia"/>
                <w:szCs w:val="21"/>
              </w:rPr>
              <w:t>E210D119000</w:t>
            </w:r>
          </w:p>
        </w:tc>
        <w:tc>
          <w:tcPr>
            <w:tcW w:w="1133" w:type="dxa"/>
            <w:vAlign w:val="center"/>
          </w:tcPr>
          <w:p w:rsidR="009039D3" w:rsidRDefault="00BC30FE">
            <w:pPr>
              <w:spacing w:line="280" w:lineRule="exact"/>
              <w:jc w:val="center"/>
              <w:rPr>
                <w:szCs w:val="21"/>
              </w:rPr>
            </w:pPr>
            <w:r>
              <w:rPr>
                <w:rFonts w:hint="eastAsia"/>
                <w:szCs w:val="21"/>
              </w:rPr>
              <w:t>50W4H-HL091BN6AAAW</w:t>
            </w:r>
          </w:p>
        </w:tc>
        <w:tc>
          <w:tcPr>
            <w:tcW w:w="1275" w:type="dxa"/>
            <w:vAlign w:val="center"/>
          </w:tcPr>
          <w:p w:rsidR="009039D3" w:rsidRDefault="00BC30FE">
            <w:pPr>
              <w:spacing w:line="280" w:lineRule="exact"/>
              <w:jc w:val="center"/>
              <w:rPr>
                <w:szCs w:val="21"/>
              </w:rPr>
            </w:pPr>
            <w:r>
              <w:rPr>
                <w:rFonts w:hint="eastAsia"/>
                <w:szCs w:val="21"/>
              </w:rPr>
              <w:t>0.5</w:t>
            </w:r>
            <w:r>
              <w:rPr>
                <w:rFonts w:hint="eastAsia"/>
                <w:szCs w:val="21"/>
              </w:rPr>
              <w:t>级</w:t>
            </w:r>
          </w:p>
        </w:tc>
        <w:tc>
          <w:tcPr>
            <w:tcW w:w="1529" w:type="dxa"/>
            <w:vAlign w:val="center"/>
          </w:tcPr>
          <w:p w:rsidR="009039D3" w:rsidRDefault="00BC30FE">
            <w:pPr>
              <w:spacing w:line="280" w:lineRule="exact"/>
              <w:jc w:val="center"/>
              <w:rPr>
                <w:szCs w:val="21"/>
              </w:rPr>
            </w:pPr>
            <w:r>
              <w:rPr>
                <w:rFonts w:hint="eastAsia"/>
                <w:szCs w:val="21"/>
              </w:rPr>
              <w:t>静态质量法水流量标准装置</w:t>
            </w:r>
            <w:r>
              <w:rPr>
                <w:szCs w:val="21"/>
              </w:rPr>
              <w:t xml:space="preserve"> U=0.05%</w:t>
            </w:r>
          </w:p>
          <w:p w:rsidR="009039D3" w:rsidRDefault="00BC30FE">
            <w:pPr>
              <w:spacing w:line="280" w:lineRule="exact"/>
              <w:jc w:val="center"/>
              <w:rPr>
                <w:szCs w:val="21"/>
              </w:rPr>
            </w:pPr>
            <w:r>
              <w:rPr>
                <w:szCs w:val="21"/>
              </w:rPr>
              <w:t>K=2</w:t>
            </w:r>
          </w:p>
        </w:tc>
        <w:tc>
          <w:tcPr>
            <w:tcW w:w="1308" w:type="dxa"/>
            <w:vAlign w:val="center"/>
          </w:tcPr>
          <w:p w:rsidR="009039D3" w:rsidRDefault="00BC30FE">
            <w:pPr>
              <w:spacing w:line="280" w:lineRule="exact"/>
              <w:jc w:val="center"/>
              <w:rPr>
                <w:szCs w:val="21"/>
              </w:rPr>
            </w:pPr>
            <w:r>
              <w:rPr>
                <w:rFonts w:hint="eastAsia"/>
                <w:szCs w:val="21"/>
              </w:rPr>
              <w:t>宁夏睿星力衡计量检测中心</w:t>
            </w:r>
          </w:p>
        </w:tc>
        <w:tc>
          <w:tcPr>
            <w:tcW w:w="1385" w:type="dxa"/>
            <w:vAlign w:val="center"/>
          </w:tcPr>
          <w:p w:rsidR="009039D3" w:rsidRDefault="00BC30FE">
            <w:pPr>
              <w:spacing w:line="280" w:lineRule="exact"/>
              <w:jc w:val="center"/>
              <w:rPr>
                <w:szCs w:val="21"/>
              </w:rPr>
            </w:pPr>
            <w:r>
              <w:rPr>
                <w:rFonts w:hint="eastAsia"/>
                <w:szCs w:val="21"/>
              </w:rPr>
              <w:t>2020.8.27</w:t>
            </w:r>
          </w:p>
        </w:tc>
        <w:tc>
          <w:tcPr>
            <w:tcW w:w="850" w:type="dxa"/>
            <w:vAlign w:val="center"/>
          </w:tcPr>
          <w:p w:rsidR="009039D3" w:rsidRDefault="00BC30FE">
            <w:pPr>
              <w:spacing w:line="280" w:lineRule="exact"/>
              <w:jc w:val="center"/>
              <w:rPr>
                <w:szCs w:val="21"/>
              </w:rPr>
            </w:pPr>
            <w:r>
              <w:rPr>
                <w:rFonts w:hint="eastAsia"/>
                <w:szCs w:val="21"/>
              </w:rPr>
              <w:t>√</w:t>
            </w:r>
          </w:p>
        </w:tc>
      </w:tr>
      <w:tr w:rsidR="009039D3">
        <w:trPr>
          <w:trHeight w:val="2090"/>
        </w:trPr>
        <w:tc>
          <w:tcPr>
            <w:tcW w:w="10631" w:type="dxa"/>
            <w:gridSpan w:val="9"/>
            <w:vAlign w:val="center"/>
          </w:tcPr>
          <w:p w:rsidR="009039D3" w:rsidRDefault="00BC30FE">
            <w:pPr>
              <w:rPr>
                <w:rFonts w:ascii="Times New Roman" w:eastAsia="宋体" w:hAnsi="Times New Roman" w:cs="Times New Roman"/>
                <w:szCs w:val="21"/>
              </w:rPr>
            </w:pPr>
            <w:r>
              <w:rPr>
                <w:rFonts w:ascii="Times New Roman" w:eastAsia="宋体" w:hAnsi="Times New Roman" w:cs="Times New Roman" w:hint="eastAsia"/>
                <w:szCs w:val="21"/>
              </w:rPr>
              <w:lastRenderedPageBreak/>
              <w:t>审核综合意見：</w:t>
            </w:r>
          </w:p>
          <w:p w:rsidR="009039D3" w:rsidRDefault="00BC30FE">
            <w:pPr>
              <w:ind w:firstLineChars="200" w:firstLine="420"/>
              <w:rPr>
                <w:rFonts w:ascii="宋体" w:hAnsi="宋体"/>
                <w:szCs w:val="21"/>
              </w:rPr>
            </w:pPr>
            <w:r>
              <w:rPr>
                <w:rFonts w:ascii="宋体" w:hAnsi="宋体" w:hint="eastAsia"/>
                <w:szCs w:val="21"/>
              </w:rPr>
              <w:t>该企业建立了十一项计量标准，除自检外的其他所有测量设备均送至法定计量检定机构及有资质的校准机构检定校准，经查</w:t>
            </w:r>
            <w:r>
              <w:rPr>
                <w:rFonts w:ascii="宋体" w:hAnsi="宋体" w:hint="eastAsia"/>
                <w:szCs w:val="21"/>
              </w:rPr>
              <w:t>10</w:t>
            </w:r>
            <w:r>
              <w:rPr>
                <w:rFonts w:ascii="宋体" w:hAnsi="宋体" w:hint="eastAsia"/>
                <w:szCs w:val="21"/>
              </w:rPr>
              <w:t>份测量设备证书报告，量值溯源符合文件要求。</w:t>
            </w:r>
          </w:p>
          <w:p w:rsidR="009039D3" w:rsidRDefault="009039D3">
            <w:pPr>
              <w:rPr>
                <w:szCs w:val="21"/>
              </w:rPr>
            </w:pPr>
          </w:p>
          <w:p w:rsidR="009039D3" w:rsidRDefault="009039D3">
            <w:pPr>
              <w:rPr>
                <w:rFonts w:ascii="Times New Roman" w:eastAsia="宋体" w:hAnsi="Times New Roman" w:cs="Times New Roman"/>
                <w:szCs w:val="21"/>
              </w:rPr>
            </w:pPr>
          </w:p>
        </w:tc>
      </w:tr>
      <w:tr w:rsidR="009039D3">
        <w:trPr>
          <w:trHeight w:val="557"/>
        </w:trPr>
        <w:tc>
          <w:tcPr>
            <w:tcW w:w="10631" w:type="dxa"/>
            <w:gridSpan w:val="9"/>
            <w:vAlign w:val="center"/>
          </w:tcPr>
          <w:p w:rsidR="009039D3" w:rsidRDefault="00BC30FE">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1" w:name="审核日期安排"/>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04</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06</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bookmarkEnd w:id="1"/>
            <w:r>
              <w:rPr>
                <w:rFonts w:ascii="Times New Roman" w:eastAsia="宋体" w:hAnsi="Times New Roman" w:cs="Times New Roman"/>
                <w:szCs w:val="21"/>
              </w:rPr>
              <w:t xml:space="preserve"> </w:t>
            </w:r>
          </w:p>
          <w:p w:rsidR="009039D3" w:rsidRDefault="009039D3">
            <w:pPr>
              <w:rPr>
                <w:rFonts w:ascii="Times New Roman" w:eastAsia="宋体" w:hAnsi="Times New Roman" w:cs="Times New Roman"/>
                <w:szCs w:val="21"/>
              </w:rPr>
            </w:pPr>
          </w:p>
          <w:p w:rsidR="009039D3" w:rsidRDefault="009039D3">
            <w:pPr>
              <w:rPr>
                <w:rFonts w:ascii="Times New Roman" w:eastAsia="宋体" w:hAnsi="Times New Roman" w:cs="Times New Roman"/>
                <w:szCs w:val="21"/>
              </w:rPr>
            </w:pPr>
          </w:p>
          <w:p w:rsidR="009039D3" w:rsidRDefault="009039D3">
            <w:pPr>
              <w:rPr>
                <w:rFonts w:ascii="Times New Roman" w:eastAsia="宋体" w:hAnsi="Times New Roman" w:cs="Times New Roman"/>
                <w:szCs w:val="21"/>
              </w:rPr>
            </w:pPr>
          </w:p>
          <w:p w:rsidR="009039D3" w:rsidRDefault="00BC30FE">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rsidR="009039D3" w:rsidRDefault="009039D3">
            <w:pPr>
              <w:rPr>
                <w:rFonts w:ascii="Times New Roman" w:eastAsia="宋体" w:hAnsi="Times New Roman" w:cs="Times New Roman"/>
                <w:szCs w:val="21"/>
              </w:rPr>
            </w:pPr>
          </w:p>
        </w:tc>
      </w:tr>
    </w:tbl>
    <w:p w:rsidR="009039D3" w:rsidRDefault="009039D3">
      <w:pPr>
        <w:spacing w:before="240" w:after="240"/>
        <w:rPr>
          <w:rFonts w:asciiTheme="minorEastAsia" w:hAnsiTheme="minorEastAsia"/>
          <w:b/>
          <w:color w:val="000000" w:themeColor="text1"/>
          <w:sz w:val="28"/>
          <w:szCs w:val="28"/>
        </w:rPr>
      </w:pPr>
      <w:bookmarkStart w:id="2" w:name="_GoBack"/>
      <w:bookmarkEnd w:id="2"/>
    </w:p>
    <w:sectPr w:rsidR="009039D3">
      <w:headerReference w:type="even" r:id="rId8"/>
      <w:headerReference w:type="default" r:id="rId9"/>
      <w:footerReference w:type="even" r:id="rId10"/>
      <w:footerReference w:type="default" r:id="rId11"/>
      <w:headerReference w:type="first" r:id="rId12"/>
      <w:footerReference w:type="first" r:id="rId13"/>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0FE" w:rsidRDefault="00BC30FE">
      <w:r>
        <w:separator/>
      </w:r>
    </w:p>
  </w:endnote>
  <w:endnote w:type="continuationSeparator" w:id="0">
    <w:p w:rsidR="00BC30FE" w:rsidRDefault="00BC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D3" w:rsidRDefault="009039D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918080"/>
    </w:sdtPr>
    <w:sdtEndPr/>
    <w:sdtContent>
      <w:p w:rsidR="009039D3" w:rsidRDefault="00BC30FE">
        <w:pPr>
          <w:pStyle w:val="a4"/>
          <w:jc w:val="center"/>
        </w:pPr>
        <w:r>
          <w:fldChar w:fldCharType="begin"/>
        </w:r>
        <w:r>
          <w:instrText>PAGE   \* MERGEFORMAT</w:instrText>
        </w:r>
        <w:r>
          <w:fldChar w:fldCharType="separate"/>
        </w:r>
        <w:r w:rsidR="006802FA" w:rsidRPr="006802FA">
          <w:rPr>
            <w:noProof/>
            <w:lang w:val="zh-CN"/>
          </w:rPr>
          <w:t>2</w:t>
        </w:r>
        <w:r>
          <w:fldChar w:fldCharType="end"/>
        </w:r>
      </w:p>
    </w:sdtContent>
  </w:sdt>
  <w:p w:rsidR="009039D3" w:rsidRDefault="009039D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D3" w:rsidRDefault="009039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0FE" w:rsidRDefault="00BC30FE">
      <w:r>
        <w:separator/>
      </w:r>
    </w:p>
  </w:footnote>
  <w:footnote w:type="continuationSeparator" w:id="0">
    <w:p w:rsidR="00BC30FE" w:rsidRDefault="00BC3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D3" w:rsidRDefault="009039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D3" w:rsidRDefault="00BC30FE">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6131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9039D3" w:rsidRDefault="00BC30FE">
    <w:pPr>
      <w:pStyle w:val="a5"/>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9039D3" w:rsidRDefault="00BC30FE">
    <w:pPr>
      <w:pStyle w:val="a5"/>
      <w:pBdr>
        <w:bottom w:val="none" w:sz="0" w:space="0" w:color="auto"/>
      </w:pBdr>
      <w:spacing w:line="320" w:lineRule="exact"/>
      <w:ind w:firstLineChars="300" w:firstLine="630"/>
      <w:jc w:val="left"/>
    </w:pP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66.5pt;margin-top:-.4pt;width:215.85pt;height:20.6pt;z-index:251658240;mso-width-relative:page;mso-height-relative:page" stroked="f">
          <v:textbox>
            <w:txbxContent>
              <w:p w:rsidR="009039D3" w:rsidRDefault="00BC30FE">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Pr>
        <w:rStyle w:val="CharChar1"/>
        <w:rFonts w:ascii="Times New Roman" w:hAnsi="Times New Roman" w:cs="Times New Roman" w:hint="default"/>
        <w:w w:val="80"/>
        <w:szCs w:val="21"/>
      </w:rPr>
      <w:t>Beijing International Standard united Certification Co.,Ltd.</w:t>
    </w:r>
  </w:p>
  <w:p w:rsidR="009039D3" w:rsidRDefault="00BC30FE">
    <w:r>
      <w:pict>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7.05pt;width:478pt;height:0;z-index:251659264;mso-width-relative:page;mso-height-relative:page"/>
      </w:pict>
    </w:r>
  </w:p>
  <w:p w:rsidR="009039D3" w:rsidRDefault="00BC30FE">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3" w:name="合同名称"/>
    <w:r>
      <w:rPr>
        <w:rFonts w:ascii="Times New Roman" w:hAnsi="Times New Roman" w:cs="Times New Roman"/>
        <w:sz w:val="20"/>
        <w:szCs w:val="28"/>
        <w:u w:val="single"/>
      </w:rPr>
      <w:t>0</w:t>
    </w:r>
    <w:r>
      <w:rPr>
        <w:rFonts w:ascii="Times New Roman" w:hAnsi="Times New Roman" w:cs="Times New Roman" w:hint="eastAsia"/>
        <w:sz w:val="20"/>
        <w:szCs w:val="28"/>
        <w:u w:val="single"/>
      </w:rPr>
      <w:t>0</w:t>
    </w:r>
    <w:r>
      <w:rPr>
        <w:rFonts w:ascii="Times New Roman" w:hAnsi="Times New Roman" w:cs="Times New Roman"/>
        <w:sz w:val="20"/>
        <w:szCs w:val="28"/>
        <w:u w:val="single"/>
      </w:rPr>
      <w:t>46</w:t>
    </w:r>
    <w:r>
      <w:rPr>
        <w:rFonts w:ascii="Times New Roman" w:hAnsi="Times New Roman" w:cs="Times New Roman" w:hint="eastAsia"/>
        <w:sz w:val="20"/>
        <w:szCs w:val="28"/>
        <w:u w:val="single"/>
      </w:rPr>
      <w:t>-201</w:t>
    </w:r>
    <w:r>
      <w:rPr>
        <w:rFonts w:ascii="Times New Roman" w:hAnsi="Times New Roman" w:cs="Times New Roman"/>
        <w:sz w:val="20"/>
        <w:szCs w:val="28"/>
        <w:u w:val="single"/>
      </w:rPr>
      <w:t>6-</w:t>
    </w:r>
    <w:bookmarkEnd w:id="3"/>
    <w:r>
      <w:rPr>
        <w:rFonts w:ascii="Times New Roman" w:hAnsi="Times New Roman" w:cs="Times New Roman" w:hint="eastAsia"/>
        <w:sz w:val="20"/>
        <w:szCs w:val="28"/>
        <w:u w:val="single"/>
      </w:rPr>
      <w:t>2020</w:t>
    </w:r>
  </w:p>
  <w:p w:rsidR="009039D3" w:rsidRDefault="00BC30FE">
    <w:pPr>
      <w:jc w:val="center"/>
    </w:pPr>
    <w:r>
      <w:rPr>
        <w:rFonts w:ascii="Times New Roman" w:hAnsi="Times New Roman" w:cs="Times New Roman" w:hint="eastAsia"/>
        <w:sz w:val="30"/>
        <w:szCs w:val="30"/>
      </w:rPr>
      <w:t>测量设备溯源抽查表</w:t>
    </w:r>
  </w:p>
  <w:p w:rsidR="009039D3" w:rsidRDefault="009039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D3" w:rsidRDefault="009039D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838"/>
    <w:rsid w:val="00092216"/>
    <w:rsid w:val="000A632A"/>
    <w:rsid w:val="001C3F5F"/>
    <w:rsid w:val="00370CC9"/>
    <w:rsid w:val="003A0270"/>
    <w:rsid w:val="003D4C83"/>
    <w:rsid w:val="005A2F0E"/>
    <w:rsid w:val="00600AAF"/>
    <w:rsid w:val="00636433"/>
    <w:rsid w:val="006802FA"/>
    <w:rsid w:val="00727838"/>
    <w:rsid w:val="008044CF"/>
    <w:rsid w:val="00822DD5"/>
    <w:rsid w:val="00837AD9"/>
    <w:rsid w:val="00885FA6"/>
    <w:rsid w:val="009039D3"/>
    <w:rsid w:val="00AE524E"/>
    <w:rsid w:val="00B42AD9"/>
    <w:rsid w:val="00B679E5"/>
    <w:rsid w:val="00B97768"/>
    <w:rsid w:val="00BA0524"/>
    <w:rsid w:val="00BA3D9D"/>
    <w:rsid w:val="00BC30FE"/>
    <w:rsid w:val="00BD4A1E"/>
    <w:rsid w:val="00BF1DB6"/>
    <w:rsid w:val="00C86852"/>
    <w:rsid w:val="00CF47AD"/>
    <w:rsid w:val="00DA2D89"/>
    <w:rsid w:val="00DB18A9"/>
    <w:rsid w:val="00DE296F"/>
    <w:rsid w:val="00E54BB2"/>
    <w:rsid w:val="00E65167"/>
    <w:rsid w:val="00EA629F"/>
    <w:rsid w:val="00F77708"/>
    <w:rsid w:val="5E247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174</Words>
  <Characters>992</Characters>
  <Application>Microsoft Office Word</Application>
  <DocSecurity>0</DocSecurity>
  <Lines>8</Lines>
  <Paragraphs>2</Paragraphs>
  <ScaleCrop>false</ScaleCrop>
  <Company>Microsoft</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xb21cn</cp:lastModifiedBy>
  <cp:revision>40</cp:revision>
  <dcterms:created xsi:type="dcterms:W3CDTF">2015-11-02T14:51:00Z</dcterms:created>
  <dcterms:modified xsi:type="dcterms:W3CDTF">2020-11-16T03:49:00Z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