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四川锦华泰建设工程有限公司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r>
              <w:rPr>
                <w:rFonts w:hint="eastAsia"/>
                <w:sz w:val="22"/>
                <w:szCs w:val="22"/>
              </w:rPr>
              <w:t>■GB/T19001-2016■GB/T50430-2017</w:t>
            </w:r>
            <w:bookmarkStart w:id="1" w:name="E勾选"/>
            <w:r>
              <w:rPr>
                <w:rFonts w:hint="eastAsia"/>
                <w:sz w:val="22"/>
                <w:szCs w:val="22"/>
              </w:rPr>
              <w:t>■</w:t>
            </w:r>
            <w:bookmarkEnd w:id="1"/>
            <w:r>
              <w:rPr>
                <w:rFonts w:hint="eastAsia"/>
                <w:sz w:val="22"/>
                <w:szCs w:val="22"/>
              </w:rPr>
              <w:t>GB/T24001-2016</w:t>
            </w:r>
            <w:r>
              <w:rPr>
                <w:rFonts w:hint="eastAsia" w:ascii="宋体" w:hAnsi="宋体"/>
                <w:sz w:val="22"/>
                <w:szCs w:val="22"/>
              </w:rPr>
              <w:sym w:font="Wingdings 2" w:char="00A3"/>
            </w:r>
            <w:r>
              <w:rPr>
                <w:rFonts w:hint="eastAsia"/>
                <w:sz w:val="22"/>
                <w:szCs w:val="22"/>
              </w:rPr>
              <w:t>GB/T28001-2011</w:t>
            </w:r>
            <w:bookmarkStart w:id="2" w:name="S勾选Add"/>
            <w:r>
              <w:rPr>
                <w:rFonts w:hint="eastAsia"/>
                <w:sz w:val="22"/>
                <w:szCs w:val="22"/>
              </w:rPr>
              <w:t>■</w:t>
            </w:r>
            <w:bookmarkEnd w:id="2"/>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3" w:name="合同编号"/>
            <w:r>
              <w:rPr>
                <w:sz w:val="22"/>
                <w:szCs w:val="22"/>
              </w:rPr>
              <w:t>0396-2019-QJEO-2020</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napToGrid w:val="0"/>
              <w:spacing w:line="320" w:lineRule="exact"/>
              <w:jc w:val="center"/>
              <w:rPr>
                <w:rFonts w:hint="eastAsia"/>
                <w:b/>
                <w:sz w:val="22"/>
                <w:szCs w:val="22"/>
              </w:rPr>
            </w:pPr>
            <w:bookmarkStart w:id="4" w:name="审核类型"/>
            <w:r>
              <w:rPr>
                <w:rFonts w:hint="eastAsia"/>
                <w:b/>
                <w:sz w:val="22"/>
                <w:szCs w:val="22"/>
              </w:rPr>
              <w:t>EC:监查1,E:监查1,O:监查1</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jc w:val="center"/>
              <w:rPr>
                <w:rFonts w:hint="eastAsia"/>
                <w:b/>
                <w:sz w:val="22"/>
                <w:szCs w:val="22"/>
              </w:rPr>
            </w:pPr>
            <w:r>
              <w:rPr>
                <w:rFonts w:hint="eastAsia"/>
                <w:b/>
                <w:sz w:val="22"/>
                <w:szCs w:val="22"/>
              </w:rPr>
              <w:t>姓名</w:t>
            </w:r>
          </w:p>
        </w:tc>
        <w:tc>
          <w:tcPr>
            <w:tcW w:w="1184" w:type="dxa"/>
            <w:vAlign w:val="center"/>
          </w:tcPr>
          <w:p>
            <w:pPr>
              <w:snapToGrid w:val="0"/>
              <w:spacing w:line="320" w:lineRule="exact"/>
              <w:jc w:val="center"/>
              <w:rPr>
                <w:rFonts w:hint="eastAsia"/>
                <w:b/>
                <w:sz w:val="22"/>
                <w:szCs w:val="22"/>
              </w:rPr>
            </w:pPr>
            <w:r>
              <w:rPr>
                <w:rFonts w:hint="eastAsia"/>
                <w:b/>
                <w:sz w:val="22"/>
                <w:szCs w:val="22"/>
              </w:rPr>
              <w:t>职务</w:t>
            </w:r>
          </w:p>
        </w:tc>
        <w:tc>
          <w:tcPr>
            <w:tcW w:w="5595" w:type="dxa"/>
            <w:gridSpan w:val="3"/>
            <w:vAlign w:val="center"/>
          </w:tcPr>
          <w:p>
            <w:pPr>
              <w:snapToGrid w:val="0"/>
              <w:spacing w:line="320" w:lineRule="exact"/>
              <w:jc w:val="center"/>
              <w:rPr>
                <w:rFonts w:hint="eastAsia"/>
                <w:b/>
                <w:sz w:val="22"/>
                <w:szCs w:val="22"/>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jc w:val="center"/>
              <w:rPr>
                <w:rFonts w:hint="eastAsia"/>
                <w:b/>
                <w:sz w:val="22"/>
                <w:szCs w:val="22"/>
              </w:rPr>
            </w:pPr>
            <w:r>
              <w:rPr>
                <w:rFonts w:hint="eastAsia"/>
                <w:b/>
                <w:sz w:val="22"/>
                <w:szCs w:val="22"/>
              </w:rPr>
              <w:t>李凤仪</w:t>
            </w:r>
          </w:p>
        </w:tc>
        <w:tc>
          <w:tcPr>
            <w:tcW w:w="1184" w:type="dxa"/>
            <w:vAlign w:val="center"/>
          </w:tcPr>
          <w:p>
            <w:pPr>
              <w:snapToGrid w:val="0"/>
              <w:spacing w:line="320" w:lineRule="exact"/>
              <w:jc w:val="center"/>
              <w:rPr>
                <w:rFonts w:hint="eastAsia"/>
                <w:b/>
                <w:sz w:val="22"/>
                <w:szCs w:val="22"/>
              </w:rPr>
            </w:pPr>
            <w:r>
              <w:rPr>
                <w:rFonts w:hint="eastAsia"/>
                <w:b/>
                <w:sz w:val="22"/>
                <w:szCs w:val="22"/>
              </w:rPr>
              <w:t>组长</w:t>
            </w:r>
          </w:p>
        </w:tc>
        <w:tc>
          <w:tcPr>
            <w:tcW w:w="5595" w:type="dxa"/>
            <w:gridSpan w:val="3"/>
            <w:vAlign w:val="center"/>
          </w:tcPr>
          <w:p>
            <w:pPr>
              <w:snapToGrid w:val="0"/>
              <w:spacing w:line="320" w:lineRule="exact"/>
              <w:jc w:val="center"/>
              <w:rPr>
                <w:rFonts w:hint="eastAsia"/>
                <w:b/>
                <w:sz w:val="22"/>
                <w:szCs w:val="22"/>
              </w:rPr>
            </w:pPr>
            <w:r>
              <w:rPr>
                <w:rFonts w:hint="eastAsia"/>
                <w:b/>
                <w:sz w:val="22"/>
                <w:szCs w:val="22"/>
              </w:rPr>
              <w:t>2019-N1QMS-3031946</w:t>
            </w:r>
          </w:p>
          <w:p>
            <w:pPr>
              <w:snapToGrid w:val="0"/>
              <w:spacing w:line="320" w:lineRule="exact"/>
              <w:jc w:val="center"/>
              <w:rPr>
                <w:rFonts w:hint="eastAsia"/>
                <w:b/>
                <w:sz w:val="22"/>
                <w:szCs w:val="22"/>
              </w:rPr>
            </w:pPr>
            <w:r>
              <w:rPr>
                <w:rFonts w:hint="eastAsia"/>
                <w:b/>
                <w:sz w:val="22"/>
                <w:szCs w:val="22"/>
              </w:rPr>
              <w:t>2018-N1EMS-2031946</w:t>
            </w:r>
          </w:p>
          <w:p>
            <w:pPr>
              <w:snapToGrid w:val="0"/>
              <w:spacing w:line="320" w:lineRule="exact"/>
              <w:jc w:val="center"/>
              <w:rPr>
                <w:rFonts w:hint="eastAsia"/>
                <w:b/>
                <w:sz w:val="22"/>
                <w:szCs w:val="22"/>
              </w:rPr>
            </w:pPr>
            <w:r>
              <w:rPr>
                <w:rFonts w:hint="eastAsia"/>
                <w:b/>
                <w:sz w:val="22"/>
                <w:szCs w:val="22"/>
              </w:rPr>
              <w:t>2019-N1OHSMS-2031946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jc w:val="center"/>
              <w:rPr>
                <w:rFonts w:hint="eastAsia"/>
                <w:b/>
                <w:sz w:val="22"/>
                <w:szCs w:val="22"/>
              </w:rPr>
            </w:pPr>
            <w:r>
              <w:rPr>
                <w:rFonts w:hint="eastAsia"/>
                <w:b/>
                <w:sz w:val="22"/>
                <w:szCs w:val="22"/>
              </w:rPr>
              <w:t>李林</w:t>
            </w:r>
          </w:p>
        </w:tc>
        <w:tc>
          <w:tcPr>
            <w:tcW w:w="1184" w:type="dxa"/>
            <w:vAlign w:val="center"/>
          </w:tcPr>
          <w:p>
            <w:pPr>
              <w:snapToGrid w:val="0"/>
              <w:spacing w:line="320" w:lineRule="exact"/>
              <w:jc w:val="center"/>
              <w:rPr>
                <w:rFonts w:hint="eastAsia"/>
                <w:b/>
                <w:sz w:val="22"/>
                <w:szCs w:val="22"/>
              </w:rPr>
            </w:pPr>
            <w:r>
              <w:rPr>
                <w:rFonts w:hint="eastAsia"/>
                <w:b/>
                <w:sz w:val="22"/>
                <w:szCs w:val="22"/>
              </w:rPr>
              <w:t>组员</w:t>
            </w:r>
          </w:p>
        </w:tc>
        <w:tc>
          <w:tcPr>
            <w:tcW w:w="5595" w:type="dxa"/>
            <w:gridSpan w:val="3"/>
            <w:vAlign w:val="center"/>
          </w:tcPr>
          <w:p>
            <w:pPr>
              <w:snapToGrid w:val="0"/>
              <w:spacing w:line="320" w:lineRule="exact"/>
              <w:jc w:val="center"/>
              <w:rPr>
                <w:rFonts w:hint="eastAsia"/>
                <w:b/>
                <w:sz w:val="22"/>
                <w:szCs w:val="22"/>
              </w:rPr>
            </w:pPr>
            <w:r>
              <w:rPr>
                <w:rFonts w:hint="eastAsia"/>
                <w:b/>
                <w:sz w:val="22"/>
                <w:szCs w:val="22"/>
              </w:rPr>
              <w:t>2019-N1QMS-1242345</w:t>
            </w:r>
          </w:p>
          <w:p>
            <w:pPr>
              <w:snapToGrid w:val="0"/>
              <w:spacing w:line="320" w:lineRule="exact"/>
              <w:jc w:val="center"/>
              <w:rPr>
                <w:rFonts w:hint="eastAsia"/>
                <w:b/>
                <w:sz w:val="22"/>
                <w:szCs w:val="22"/>
              </w:rPr>
            </w:pPr>
            <w:r>
              <w:rPr>
                <w:rFonts w:hint="eastAsia"/>
                <w:b/>
                <w:sz w:val="22"/>
                <w:szCs w:val="22"/>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w:t>
            </w:r>
            <w:r>
              <w:rPr>
                <w:rFonts w:hint="eastAsia"/>
                <w:b/>
                <w:sz w:val="20"/>
                <w:lang w:val="en-US" w:eastAsia="zh-CN"/>
              </w:rPr>
              <w:t>20</w:t>
            </w:r>
            <w:r>
              <w:rPr>
                <w:rFonts w:hint="eastAsia"/>
                <w:b/>
                <w:sz w:val="20"/>
              </w:rPr>
              <w:t>年</w:t>
            </w:r>
            <w:r>
              <w:rPr>
                <w:rFonts w:hint="eastAsia"/>
                <w:b/>
                <w:sz w:val="20"/>
                <w:lang w:val="en-US" w:eastAsia="zh-CN"/>
              </w:rPr>
              <w:t>11</w:t>
            </w:r>
            <w:r>
              <w:rPr>
                <w:rFonts w:hint="eastAsia"/>
                <w:b/>
                <w:sz w:val="20"/>
              </w:rPr>
              <w:t>月</w:t>
            </w:r>
            <w:r>
              <w:rPr>
                <w:rFonts w:hint="eastAsia"/>
                <w:b/>
                <w:sz w:val="20"/>
                <w:lang w:val="en-US" w:eastAsia="zh-CN"/>
              </w:rPr>
              <w:t>10</w:t>
            </w:r>
            <w:r>
              <w:rPr>
                <w:rFonts w:hint="eastAsia"/>
                <w:b/>
                <w:sz w:val="20"/>
              </w:rPr>
              <w:t xml:space="preserve">日 </w:t>
            </w:r>
            <w:r>
              <w:rPr>
                <w:rFonts w:hint="eastAsia"/>
                <w:b/>
                <w:sz w:val="20"/>
                <w:lang w:val="en-US" w:eastAsia="zh-CN"/>
              </w:rPr>
              <w:t>下</w:t>
            </w:r>
            <w:r>
              <w:rPr>
                <w:rFonts w:hint="eastAsia"/>
                <w:b/>
                <w:sz w:val="20"/>
              </w:rPr>
              <w:t>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w:t>
            </w:r>
            <w:r>
              <w:rPr>
                <w:rFonts w:hint="eastAsia"/>
                <w:b/>
                <w:sz w:val="20"/>
                <w:lang w:val="en-US" w:eastAsia="zh-CN"/>
              </w:rPr>
              <w:t>20</w:t>
            </w:r>
            <w:r>
              <w:rPr>
                <w:rFonts w:hint="eastAsia"/>
                <w:b/>
                <w:sz w:val="20"/>
              </w:rPr>
              <w:t>年</w:t>
            </w:r>
            <w:r>
              <w:rPr>
                <w:rFonts w:hint="eastAsia"/>
                <w:b/>
                <w:sz w:val="20"/>
                <w:lang w:val="en-US" w:eastAsia="zh-CN"/>
              </w:rPr>
              <w:t>11</w:t>
            </w:r>
            <w:r>
              <w:rPr>
                <w:rFonts w:hint="eastAsia"/>
                <w:b/>
                <w:sz w:val="20"/>
              </w:rPr>
              <w:t>月</w:t>
            </w:r>
            <w:r>
              <w:rPr>
                <w:rFonts w:hint="eastAsia"/>
                <w:b/>
                <w:sz w:val="20"/>
                <w:lang w:val="en-US" w:eastAsia="zh-CN"/>
              </w:rPr>
              <w:t>14</w:t>
            </w:r>
            <w:r>
              <w:rPr>
                <w:rFonts w:hint="eastAsia"/>
                <w:b/>
                <w:sz w:val="20"/>
              </w:rPr>
              <w:t xml:space="preserve">日 </w:t>
            </w:r>
            <w:r>
              <w:rPr>
                <w:rFonts w:hint="eastAsia"/>
                <w:b/>
                <w:sz w:val="20"/>
                <w:lang w:val="en-US" w:eastAsia="zh-CN"/>
              </w:rPr>
              <w:t>下</w:t>
            </w:r>
            <w:bookmarkStart w:id="5" w:name="_GoBack"/>
            <w:bookmarkEnd w:id="5"/>
            <w:r>
              <w:rPr>
                <w:rFonts w:hint="eastAsia"/>
                <w:b/>
                <w:sz w:val="20"/>
                <w:lang w:val="en-US" w:eastAsia="zh-CN"/>
              </w:rPr>
              <w:t>午</w:t>
            </w:r>
            <w:r>
              <w:rPr>
                <w:rFonts w:hint="eastAsia"/>
                <w:b/>
                <w:sz w:val="20"/>
              </w:rPr>
              <w:t xml:space="preserve"> </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sym w:font="Wingdings 2" w:char="00A3"/>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4B1456"/>
    <w:rsid w:val="068D3888"/>
    <w:rsid w:val="19081BB5"/>
    <w:rsid w:val="3753745C"/>
    <w:rsid w:val="3D4609D8"/>
    <w:rsid w:val="3E817D31"/>
    <w:rsid w:val="483F7438"/>
    <w:rsid w:val="59991A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2020-11-11T06:08:20Z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