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5D86" w14:textId="77777777" w:rsidR="00C829BC" w:rsidRDefault="00502CD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200</w:t>
      </w:r>
      <w:r>
        <w:rPr>
          <w:rFonts w:ascii="Times New Roman" w:hAnsi="Times New Roman" w:cs="Times New Roman"/>
          <w:sz w:val="20"/>
          <w:szCs w:val="28"/>
          <w:u w:val="single"/>
        </w:rPr>
        <w:t>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0963" w:type="dxa"/>
        <w:tblLayout w:type="fixed"/>
        <w:tblLook w:val="04A0" w:firstRow="1" w:lastRow="0" w:firstColumn="1" w:lastColumn="0" w:noHBand="0" w:noVBand="1"/>
      </w:tblPr>
      <w:tblGrid>
        <w:gridCol w:w="1129"/>
        <w:gridCol w:w="870"/>
        <w:gridCol w:w="1133"/>
        <w:gridCol w:w="1133"/>
        <w:gridCol w:w="1273"/>
        <w:gridCol w:w="1559"/>
        <w:gridCol w:w="1418"/>
        <w:gridCol w:w="1276"/>
        <w:gridCol w:w="1172"/>
      </w:tblGrid>
      <w:tr w:rsidR="00C829BC" w14:paraId="6A32DE9B" w14:textId="77777777" w:rsidTr="008379E3">
        <w:trPr>
          <w:trHeight w:val="628"/>
        </w:trPr>
        <w:tc>
          <w:tcPr>
            <w:tcW w:w="1129" w:type="dxa"/>
            <w:vAlign w:val="center"/>
          </w:tcPr>
          <w:p w14:paraId="3FB4BFE9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68" w:type="dxa"/>
            <w:gridSpan w:val="5"/>
            <w:vAlign w:val="center"/>
          </w:tcPr>
          <w:p w14:paraId="14332C82" w14:textId="77777777" w:rsidR="00C829BC" w:rsidRDefault="00502CD4">
            <w:pPr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宁波</w:t>
            </w:r>
            <w:bookmarkEnd w:id="1"/>
            <w:r>
              <w:rPr>
                <w:rFonts w:hint="eastAsia"/>
                <w:szCs w:val="21"/>
              </w:rPr>
              <w:t>欧美光源科技有限公司</w:t>
            </w:r>
          </w:p>
        </w:tc>
        <w:tc>
          <w:tcPr>
            <w:tcW w:w="1418" w:type="dxa"/>
            <w:vAlign w:val="center"/>
          </w:tcPr>
          <w:p w14:paraId="0A3F290F" w14:textId="77777777" w:rsidR="00C829BC" w:rsidRDefault="00502CD4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48" w:type="dxa"/>
            <w:gridSpan w:val="2"/>
            <w:vAlign w:val="center"/>
          </w:tcPr>
          <w:p w14:paraId="3416CFE9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陈婧</w:t>
            </w:r>
          </w:p>
        </w:tc>
      </w:tr>
      <w:tr w:rsidR="00C829BC" w14:paraId="17698841" w14:textId="77777777" w:rsidTr="008379E3">
        <w:trPr>
          <w:trHeight w:val="628"/>
        </w:trPr>
        <w:tc>
          <w:tcPr>
            <w:tcW w:w="1129" w:type="dxa"/>
            <w:vAlign w:val="center"/>
          </w:tcPr>
          <w:p w14:paraId="3C92CCA8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870" w:type="dxa"/>
            <w:vAlign w:val="center"/>
          </w:tcPr>
          <w:p w14:paraId="66C21588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3EC0EDB4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0A6BF06E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69F35DDC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3" w:type="dxa"/>
            <w:vAlign w:val="center"/>
          </w:tcPr>
          <w:p w14:paraId="3864C013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C297C1C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14:paraId="2E8B0488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26399E63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0B7E12A9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7E9E96F0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72" w:type="dxa"/>
            <w:vAlign w:val="center"/>
          </w:tcPr>
          <w:p w14:paraId="25116236" w14:textId="77777777" w:rsidR="00C829BC" w:rsidRDefault="00502C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6F1702F" w14:textId="77777777" w:rsidR="00C829BC" w:rsidRDefault="00502C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C829BC" w14:paraId="7F55BAC6" w14:textId="77777777" w:rsidTr="008379E3">
        <w:trPr>
          <w:trHeight w:val="566"/>
        </w:trPr>
        <w:tc>
          <w:tcPr>
            <w:tcW w:w="1129" w:type="dxa"/>
            <w:vAlign w:val="center"/>
          </w:tcPr>
          <w:p w14:paraId="469CDC89" w14:textId="77777777" w:rsidR="00C829BC" w:rsidRDefault="00502CD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品质技术部</w:t>
            </w:r>
          </w:p>
        </w:tc>
        <w:tc>
          <w:tcPr>
            <w:tcW w:w="870" w:type="dxa"/>
            <w:vAlign w:val="center"/>
          </w:tcPr>
          <w:p w14:paraId="0AC55315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133" w:type="dxa"/>
            <w:vAlign w:val="center"/>
          </w:tcPr>
          <w:p w14:paraId="4F1101E7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JD510466</w:t>
            </w:r>
          </w:p>
        </w:tc>
        <w:tc>
          <w:tcPr>
            <w:tcW w:w="1133" w:type="dxa"/>
            <w:vAlign w:val="center"/>
          </w:tcPr>
          <w:p w14:paraId="5A82DA60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0-150mm</w:t>
            </w:r>
          </w:p>
        </w:tc>
        <w:tc>
          <w:tcPr>
            <w:tcW w:w="1273" w:type="dxa"/>
            <w:vAlign w:val="center"/>
          </w:tcPr>
          <w:p w14:paraId="69007E72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0.03mm</w:t>
            </w:r>
          </w:p>
        </w:tc>
        <w:tc>
          <w:tcPr>
            <w:tcW w:w="1559" w:type="dxa"/>
            <w:vAlign w:val="center"/>
          </w:tcPr>
          <w:p w14:paraId="52FFD8FE" w14:textId="47EEEA0B" w:rsidR="00C829BC" w:rsidRDefault="00A70E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量块（五等）</w:t>
            </w:r>
          </w:p>
        </w:tc>
        <w:tc>
          <w:tcPr>
            <w:tcW w:w="1418" w:type="dxa"/>
            <w:vAlign w:val="center"/>
          </w:tcPr>
          <w:p w14:paraId="3C347299" w14:textId="77777777" w:rsidR="00C829BC" w:rsidRDefault="00502CD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431D27C1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2019.11.21</w:t>
            </w:r>
          </w:p>
        </w:tc>
        <w:tc>
          <w:tcPr>
            <w:tcW w:w="1172" w:type="dxa"/>
            <w:vAlign w:val="center"/>
          </w:tcPr>
          <w:p w14:paraId="508AFE97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29BC" w14:paraId="6C52FB10" w14:textId="77777777" w:rsidTr="008379E3">
        <w:trPr>
          <w:trHeight w:val="546"/>
        </w:trPr>
        <w:tc>
          <w:tcPr>
            <w:tcW w:w="1129" w:type="dxa"/>
            <w:vAlign w:val="center"/>
          </w:tcPr>
          <w:p w14:paraId="16EB288E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品质技术部</w:t>
            </w:r>
          </w:p>
        </w:tc>
        <w:tc>
          <w:tcPr>
            <w:tcW w:w="870" w:type="dxa"/>
            <w:vAlign w:val="center"/>
          </w:tcPr>
          <w:p w14:paraId="567F9558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管形测力计</w:t>
            </w:r>
          </w:p>
        </w:tc>
        <w:tc>
          <w:tcPr>
            <w:tcW w:w="1133" w:type="dxa"/>
            <w:vAlign w:val="center"/>
          </w:tcPr>
          <w:p w14:paraId="77912EED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133" w:type="dxa"/>
            <w:vAlign w:val="center"/>
          </w:tcPr>
          <w:p w14:paraId="17C231C3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LTZ-10</w:t>
            </w:r>
          </w:p>
        </w:tc>
        <w:tc>
          <w:tcPr>
            <w:tcW w:w="1273" w:type="dxa"/>
            <w:vAlign w:val="center"/>
          </w:tcPr>
          <w:p w14:paraId="0FFBBC77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 w14:paraId="4779E4AA" w14:textId="54C1B38E" w:rsidR="00C829BC" w:rsidRDefault="00A70E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</w:t>
            </w:r>
            <w:r w:rsidR="00502CD4">
              <w:rPr>
                <w:rFonts w:hint="eastAsia"/>
                <w:sz w:val="18"/>
                <w:szCs w:val="18"/>
              </w:rPr>
              <w:t>力</w:t>
            </w:r>
            <w:r>
              <w:rPr>
                <w:rFonts w:hint="eastAsia"/>
                <w:sz w:val="18"/>
                <w:szCs w:val="18"/>
              </w:rPr>
              <w:t>计</w:t>
            </w:r>
            <w:r w:rsidR="00502CD4">
              <w:rPr>
                <w:rFonts w:hint="eastAsia"/>
                <w:sz w:val="18"/>
                <w:szCs w:val="18"/>
              </w:rPr>
              <w:t>Urel=0.2%</w:t>
            </w:r>
            <w:r w:rsidR="00502CD4">
              <w:rPr>
                <w:rFonts w:hint="eastAsia"/>
                <w:sz w:val="18"/>
                <w:szCs w:val="18"/>
              </w:rPr>
              <w:t>（</w:t>
            </w:r>
            <w:r w:rsidR="00502CD4">
              <w:rPr>
                <w:rFonts w:hint="eastAsia"/>
                <w:sz w:val="18"/>
                <w:szCs w:val="18"/>
              </w:rPr>
              <w:t>k=2</w:t>
            </w:r>
            <w:r w:rsidR="00502CD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2A4639E2" w14:textId="77777777" w:rsidR="00C829BC" w:rsidRDefault="00502CD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63274AB2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2019.11.21</w:t>
            </w:r>
          </w:p>
        </w:tc>
        <w:tc>
          <w:tcPr>
            <w:tcW w:w="1172" w:type="dxa"/>
            <w:vAlign w:val="center"/>
          </w:tcPr>
          <w:p w14:paraId="75698652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29BC" w14:paraId="3C774311" w14:textId="77777777" w:rsidTr="008379E3">
        <w:trPr>
          <w:trHeight w:val="568"/>
        </w:trPr>
        <w:tc>
          <w:tcPr>
            <w:tcW w:w="1129" w:type="dxa"/>
            <w:vAlign w:val="center"/>
          </w:tcPr>
          <w:p w14:paraId="467677A5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品质技术部</w:t>
            </w:r>
          </w:p>
        </w:tc>
        <w:tc>
          <w:tcPr>
            <w:tcW w:w="870" w:type="dxa"/>
            <w:vAlign w:val="center"/>
          </w:tcPr>
          <w:p w14:paraId="5D50B720" w14:textId="77777777" w:rsidR="008C63F6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</w:t>
            </w:r>
          </w:p>
          <w:p w14:paraId="49D8BEE5" w14:textId="02E66F83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天平</w:t>
            </w:r>
          </w:p>
        </w:tc>
        <w:tc>
          <w:tcPr>
            <w:tcW w:w="1133" w:type="dxa"/>
            <w:vAlign w:val="center"/>
          </w:tcPr>
          <w:p w14:paraId="1B203BBF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OM-45</w:t>
            </w:r>
          </w:p>
        </w:tc>
        <w:tc>
          <w:tcPr>
            <w:tcW w:w="1133" w:type="dxa"/>
            <w:vAlign w:val="center"/>
          </w:tcPr>
          <w:p w14:paraId="3EA0DF16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TD5102</w:t>
            </w:r>
          </w:p>
        </w:tc>
        <w:tc>
          <w:tcPr>
            <w:tcW w:w="1273" w:type="dxa"/>
            <w:vAlign w:val="center"/>
          </w:tcPr>
          <w:p w14:paraId="3C9B1A85" w14:textId="35D62154" w:rsidR="00C829BC" w:rsidRDefault="008C63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25553DC1" w14:textId="3AA513B5" w:rsidR="00C829BC" w:rsidRDefault="00A70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  <w:r>
              <w:rPr>
                <w:rFonts w:hint="eastAsia"/>
                <w:sz w:val="18"/>
                <w:szCs w:val="18"/>
              </w:rPr>
              <w:t>标准砝码</w:t>
            </w:r>
            <w:r w:rsidR="00502CD4">
              <w:rPr>
                <w:rFonts w:hint="eastAsia"/>
                <w:sz w:val="18"/>
                <w:szCs w:val="18"/>
              </w:rPr>
              <w:t>U=0.</w:t>
            </w:r>
            <w:r w:rsidR="00502CD4">
              <w:rPr>
                <w:sz w:val="18"/>
                <w:szCs w:val="18"/>
              </w:rPr>
              <w:t>0</w:t>
            </w:r>
            <w:r w:rsidR="00502CD4">
              <w:rPr>
                <w:rFonts w:hint="eastAsia"/>
                <w:sz w:val="18"/>
                <w:szCs w:val="18"/>
              </w:rPr>
              <w:t>01g</w:t>
            </w:r>
            <w:r w:rsidR="00502CD4">
              <w:rPr>
                <w:rFonts w:hint="eastAsia"/>
                <w:sz w:val="18"/>
                <w:szCs w:val="18"/>
              </w:rPr>
              <w:t>（</w:t>
            </w:r>
            <w:r w:rsidR="00502CD4">
              <w:rPr>
                <w:rFonts w:hint="eastAsia"/>
                <w:sz w:val="18"/>
                <w:szCs w:val="18"/>
              </w:rPr>
              <w:t>k=2)</w:t>
            </w:r>
          </w:p>
        </w:tc>
        <w:tc>
          <w:tcPr>
            <w:tcW w:w="1418" w:type="dxa"/>
            <w:vAlign w:val="center"/>
          </w:tcPr>
          <w:p w14:paraId="522EDBFF" w14:textId="77777777" w:rsidR="00C829BC" w:rsidRDefault="00502CD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6ABA9908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2019.12.18</w:t>
            </w:r>
          </w:p>
        </w:tc>
        <w:tc>
          <w:tcPr>
            <w:tcW w:w="1172" w:type="dxa"/>
            <w:vAlign w:val="center"/>
          </w:tcPr>
          <w:p w14:paraId="138DA81E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29BC" w14:paraId="6F795FA9" w14:textId="77777777" w:rsidTr="008379E3">
        <w:trPr>
          <w:trHeight w:val="568"/>
        </w:trPr>
        <w:tc>
          <w:tcPr>
            <w:tcW w:w="1129" w:type="dxa"/>
            <w:vAlign w:val="center"/>
          </w:tcPr>
          <w:p w14:paraId="4654B78C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品质技术部</w:t>
            </w:r>
          </w:p>
        </w:tc>
        <w:tc>
          <w:tcPr>
            <w:tcW w:w="870" w:type="dxa"/>
            <w:vAlign w:val="center"/>
          </w:tcPr>
          <w:p w14:paraId="3B123D91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精密变频测试电源</w:t>
            </w:r>
          </w:p>
        </w:tc>
        <w:tc>
          <w:tcPr>
            <w:tcW w:w="1133" w:type="dxa"/>
            <w:vAlign w:val="center"/>
          </w:tcPr>
          <w:p w14:paraId="45D0B6FF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1203023</w:t>
            </w:r>
          </w:p>
        </w:tc>
        <w:tc>
          <w:tcPr>
            <w:tcW w:w="1133" w:type="dxa"/>
            <w:vAlign w:val="center"/>
          </w:tcPr>
          <w:p w14:paraId="73092DE0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CHP-500</w:t>
            </w:r>
          </w:p>
        </w:tc>
        <w:tc>
          <w:tcPr>
            <w:tcW w:w="1273" w:type="dxa"/>
            <w:vAlign w:val="center"/>
          </w:tcPr>
          <w:p w14:paraId="4231D107" w14:textId="1859260E" w:rsidR="00C829BC" w:rsidRDefault="00A70E42" w:rsidP="00A70E42"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交流电压</w:t>
            </w:r>
            <w:r w:rsidR="00DE6205">
              <w:rPr>
                <w:rFonts w:hint="eastAsia"/>
                <w:sz w:val="18"/>
                <w:szCs w:val="18"/>
              </w:rPr>
              <w:t>0</w:t>
            </w:r>
            <w:r w:rsidR="00DE6205">
              <w:rPr>
                <w:sz w:val="18"/>
                <w:szCs w:val="18"/>
              </w:rPr>
              <w:t xml:space="preserve">~300,5%; </w:t>
            </w:r>
            <w:r w:rsidR="00DE6205">
              <w:rPr>
                <w:rFonts w:hint="eastAsia"/>
                <w:sz w:val="18"/>
                <w:szCs w:val="18"/>
              </w:rPr>
              <w:t>交流</w:t>
            </w:r>
            <w:r>
              <w:rPr>
                <w:rFonts w:hint="eastAsia"/>
                <w:sz w:val="18"/>
                <w:szCs w:val="18"/>
              </w:rPr>
              <w:t>电流</w:t>
            </w:r>
            <w:r w:rsidR="00DE6205">
              <w:rPr>
                <w:rFonts w:hint="eastAsia"/>
                <w:sz w:val="18"/>
                <w:szCs w:val="18"/>
              </w:rPr>
              <w:t>3%</w:t>
            </w:r>
            <w:r w:rsidR="00DE620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559" w:type="dxa"/>
            <w:vAlign w:val="center"/>
          </w:tcPr>
          <w:p w14:paraId="60EA1DC0" w14:textId="77777777" w:rsidR="00DE6205" w:rsidRDefault="00DE62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数字万用表；</w:t>
            </w:r>
          </w:p>
          <w:p w14:paraId="7AD5D0E0" w14:textId="77BB20E6" w:rsidR="00DE6205" w:rsidRDefault="00DE6205" w:rsidP="008C63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交流电压</w:t>
            </w:r>
            <w:r>
              <w:rPr>
                <w:rFonts w:hint="eastAsia"/>
                <w:sz w:val="18"/>
                <w:szCs w:val="18"/>
              </w:rPr>
              <w:t>Urel=0.2%k=2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0C2CCDB1" w14:textId="42C42BEC" w:rsidR="00C829BC" w:rsidRDefault="00DE6205" w:rsidP="008C63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交流电流</w:t>
            </w:r>
            <w:r>
              <w:rPr>
                <w:rFonts w:hint="eastAsia"/>
                <w:sz w:val="18"/>
                <w:szCs w:val="18"/>
              </w:rPr>
              <w:t>Urel=0.7%k=2</w:t>
            </w:r>
          </w:p>
        </w:tc>
        <w:tc>
          <w:tcPr>
            <w:tcW w:w="1418" w:type="dxa"/>
            <w:vAlign w:val="center"/>
          </w:tcPr>
          <w:p w14:paraId="2DDBB21B" w14:textId="77777777" w:rsidR="00C829BC" w:rsidRDefault="00502CD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604C6F21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2019.11.21</w:t>
            </w:r>
          </w:p>
        </w:tc>
        <w:tc>
          <w:tcPr>
            <w:tcW w:w="1172" w:type="dxa"/>
            <w:vAlign w:val="center"/>
          </w:tcPr>
          <w:p w14:paraId="6F501D1A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29BC" w14:paraId="5224765A" w14:textId="77777777" w:rsidTr="008379E3">
        <w:trPr>
          <w:trHeight w:val="568"/>
        </w:trPr>
        <w:tc>
          <w:tcPr>
            <w:tcW w:w="1129" w:type="dxa"/>
            <w:vAlign w:val="center"/>
          </w:tcPr>
          <w:p w14:paraId="1E57C1EB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品质技术部</w:t>
            </w:r>
          </w:p>
        </w:tc>
        <w:tc>
          <w:tcPr>
            <w:tcW w:w="870" w:type="dxa"/>
            <w:vAlign w:val="center"/>
          </w:tcPr>
          <w:p w14:paraId="27B72106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精密数显直流稳流稳压电源</w:t>
            </w:r>
          </w:p>
        </w:tc>
        <w:tc>
          <w:tcPr>
            <w:tcW w:w="1133" w:type="dxa"/>
            <w:vAlign w:val="center"/>
          </w:tcPr>
          <w:p w14:paraId="377AB60D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806017</w:t>
            </w:r>
          </w:p>
        </w:tc>
        <w:tc>
          <w:tcPr>
            <w:tcW w:w="1133" w:type="dxa"/>
            <w:vAlign w:val="center"/>
          </w:tcPr>
          <w:p w14:paraId="79A6E683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WY305</w:t>
            </w:r>
          </w:p>
        </w:tc>
        <w:tc>
          <w:tcPr>
            <w:tcW w:w="1273" w:type="dxa"/>
            <w:vAlign w:val="center"/>
          </w:tcPr>
          <w:p w14:paraId="12E62EF9" w14:textId="3D6A98E6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</w:t>
            </w:r>
            <w:r w:rsidR="008379E3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559" w:type="dxa"/>
            <w:vAlign w:val="center"/>
          </w:tcPr>
          <w:p w14:paraId="23A4B1D8" w14:textId="61D5B85E" w:rsidR="00C829BC" w:rsidRDefault="00A70E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直流标准电阻箱。</w:t>
            </w:r>
            <w:r w:rsidR="00502CD4">
              <w:rPr>
                <w:rFonts w:hint="eastAsia"/>
                <w:sz w:val="18"/>
                <w:szCs w:val="18"/>
              </w:rPr>
              <w:t>直流电压</w:t>
            </w:r>
            <w:r w:rsidR="00502CD4">
              <w:rPr>
                <w:rFonts w:hint="eastAsia"/>
                <w:sz w:val="18"/>
                <w:szCs w:val="18"/>
              </w:rPr>
              <w:t>Urel=0.012%k=2</w:t>
            </w:r>
          </w:p>
        </w:tc>
        <w:tc>
          <w:tcPr>
            <w:tcW w:w="1418" w:type="dxa"/>
            <w:vAlign w:val="center"/>
          </w:tcPr>
          <w:p w14:paraId="00476578" w14:textId="77777777" w:rsidR="00C829BC" w:rsidRDefault="00502CD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4E0C5056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2019.11.21</w:t>
            </w:r>
          </w:p>
        </w:tc>
        <w:tc>
          <w:tcPr>
            <w:tcW w:w="1172" w:type="dxa"/>
            <w:vAlign w:val="center"/>
          </w:tcPr>
          <w:p w14:paraId="4972BF5F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29BC" w14:paraId="70339681" w14:textId="77777777" w:rsidTr="008379E3">
        <w:trPr>
          <w:trHeight w:val="568"/>
        </w:trPr>
        <w:tc>
          <w:tcPr>
            <w:tcW w:w="1129" w:type="dxa"/>
            <w:vAlign w:val="center"/>
          </w:tcPr>
          <w:p w14:paraId="5BDD488A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品质技术部</w:t>
            </w:r>
          </w:p>
        </w:tc>
        <w:tc>
          <w:tcPr>
            <w:tcW w:w="870" w:type="dxa"/>
            <w:vAlign w:val="center"/>
          </w:tcPr>
          <w:p w14:paraId="5334BAE9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智能电量测量仪</w:t>
            </w:r>
          </w:p>
        </w:tc>
        <w:tc>
          <w:tcPr>
            <w:tcW w:w="1133" w:type="dxa"/>
            <w:vAlign w:val="center"/>
          </w:tcPr>
          <w:p w14:paraId="28F36240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803036</w:t>
            </w:r>
          </w:p>
        </w:tc>
        <w:tc>
          <w:tcPr>
            <w:tcW w:w="1133" w:type="dxa"/>
            <w:vAlign w:val="center"/>
          </w:tcPr>
          <w:p w14:paraId="1C0CF06B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PF9805-V2</w:t>
            </w:r>
          </w:p>
        </w:tc>
        <w:tc>
          <w:tcPr>
            <w:tcW w:w="1273" w:type="dxa"/>
            <w:vAlign w:val="center"/>
          </w:tcPr>
          <w:p w14:paraId="376FF111" w14:textId="77777777" w:rsidR="00C829BC" w:rsidRDefault="00502CD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0.4%</w:t>
            </w:r>
            <w:r>
              <w:rPr>
                <w:rFonts w:hint="eastAsia"/>
                <w:sz w:val="18"/>
                <w:szCs w:val="18"/>
              </w:rPr>
              <w:t>读数</w:t>
            </w:r>
            <w:r>
              <w:rPr>
                <w:rFonts w:hint="eastAsia"/>
                <w:sz w:val="18"/>
                <w:szCs w:val="18"/>
              </w:rPr>
              <w:t>+ 0.1%</w:t>
            </w:r>
            <w:r>
              <w:rPr>
                <w:rFonts w:hint="eastAsia"/>
                <w:sz w:val="18"/>
                <w:szCs w:val="18"/>
              </w:rPr>
              <w:t>量程</w:t>
            </w:r>
            <w:r>
              <w:rPr>
                <w:rFonts w:hint="eastAsia"/>
                <w:sz w:val="18"/>
                <w:szCs w:val="18"/>
              </w:rPr>
              <w:t>+1</w:t>
            </w:r>
            <w:r>
              <w:rPr>
                <w:rFonts w:hint="eastAsia"/>
                <w:sz w:val="18"/>
                <w:szCs w:val="18"/>
              </w:rPr>
              <w:t>字）</w:t>
            </w:r>
          </w:p>
        </w:tc>
        <w:tc>
          <w:tcPr>
            <w:tcW w:w="1559" w:type="dxa"/>
            <w:vAlign w:val="center"/>
          </w:tcPr>
          <w:p w14:paraId="5C7FFBDB" w14:textId="06F7D4EE" w:rsidR="00C829BC" w:rsidRDefault="00A70E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多功能校准器。</w:t>
            </w:r>
            <w:r w:rsidR="00502CD4">
              <w:rPr>
                <w:rFonts w:hint="eastAsia"/>
                <w:sz w:val="18"/>
                <w:szCs w:val="18"/>
              </w:rPr>
              <w:t>交流功率</w:t>
            </w:r>
            <w:r w:rsidR="00502CD4">
              <w:rPr>
                <w:rFonts w:hint="eastAsia"/>
                <w:sz w:val="18"/>
                <w:szCs w:val="18"/>
              </w:rPr>
              <w:t>Urel=0.</w:t>
            </w:r>
            <w:r>
              <w:rPr>
                <w:rFonts w:hint="eastAsia"/>
                <w:sz w:val="18"/>
                <w:szCs w:val="18"/>
              </w:rPr>
              <w:t>05</w:t>
            </w:r>
            <w:r w:rsidR="00502CD4">
              <w:rPr>
                <w:rFonts w:hint="eastAsia"/>
                <w:sz w:val="18"/>
                <w:szCs w:val="18"/>
              </w:rPr>
              <w:t>%(k=2</w:t>
            </w:r>
            <w:r w:rsidR="00502CD4">
              <w:rPr>
                <w:rFonts w:hint="eastAsia"/>
                <w:sz w:val="18"/>
                <w:szCs w:val="18"/>
              </w:rPr>
              <w:t>）；功率因素</w:t>
            </w:r>
            <w:r w:rsidR="00502CD4">
              <w:rPr>
                <w:rFonts w:hint="eastAsia"/>
                <w:sz w:val="18"/>
                <w:szCs w:val="18"/>
              </w:rPr>
              <w:t>Urel=0.002</w:t>
            </w:r>
            <w:r w:rsidR="00502CD4">
              <w:rPr>
                <w:rFonts w:hint="eastAsia"/>
                <w:sz w:val="18"/>
                <w:szCs w:val="18"/>
              </w:rPr>
              <w:t>（</w:t>
            </w:r>
            <w:r w:rsidR="00502CD4">
              <w:rPr>
                <w:rFonts w:hint="eastAsia"/>
                <w:sz w:val="18"/>
                <w:szCs w:val="18"/>
              </w:rPr>
              <w:t>k=2)</w:t>
            </w:r>
          </w:p>
        </w:tc>
        <w:tc>
          <w:tcPr>
            <w:tcW w:w="1418" w:type="dxa"/>
            <w:vAlign w:val="center"/>
          </w:tcPr>
          <w:p w14:paraId="34EDE2DE" w14:textId="77777777" w:rsidR="00C829BC" w:rsidRDefault="00502CD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25251E1D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2019.11.21</w:t>
            </w:r>
          </w:p>
        </w:tc>
        <w:tc>
          <w:tcPr>
            <w:tcW w:w="1172" w:type="dxa"/>
            <w:vAlign w:val="center"/>
          </w:tcPr>
          <w:p w14:paraId="1C01129B" w14:textId="77777777" w:rsidR="00C829BC" w:rsidRDefault="00502CD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29BC" w14:paraId="08696A91" w14:textId="77777777" w:rsidTr="008379E3">
        <w:trPr>
          <w:trHeight w:val="1222"/>
        </w:trPr>
        <w:tc>
          <w:tcPr>
            <w:tcW w:w="10963" w:type="dxa"/>
            <w:gridSpan w:val="9"/>
          </w:tcPr>
          <w:p w14:paraId="75E221CB" w14:textId="77777777" w:rsidR="00C829BC" w:rsidRDefault="00502CD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F37529E" w14:textId="77777777" w:rsidR="00C829BC" w:rsidRDefault="00502CD4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企业未建计量标准，测量设备均送计量技术机构</w:t>
            </w:r>
            <w:r>
              <w:rPr>
                <w:rFonts w:ascii="宋体" w:hAnsi="宋体" w:hint="eastAsia"/>
                <w:szCs w:val="21"/>
              </w:rPr>
              <w:t>检定/校准，</w:t>
            </w:r>
            <w:r>
              <w:rPr>
                <w:rFonts w:ascii="Times New Roman" w:hAnsi="Times New Roman" w:hint="eastAsia"/>
                <w:szCs w:val="21"/>
              </w:rPr>
              <w:t>抽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台测量设备，经查其检定、校准证书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，溯源符合要求。</w:t>
            </w:r>
          </w:p>
        </w:tc>
      </w:tr>
      <w:tr w:rsidR="00C829BC" w14:paraId="2A9A7E51" w14:textId="77777777" w:rsidTr="008379E3">
        <w:trPr>
          <w:trHeight w:val="1835"/>
        </w:trPr>
        <w:tc>
          <w:tcPr>
            <w:tcW w:w="10963" w:type="dxa"/>
            <w:gridSpan w:val="9"/>
          </w:tcPr>
          <w:p w14:paraId="4F29F732" w14:textId="471167C6" w:rsidR="00C829BC" w:rsidRDefault="00502CD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C63F6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C63F6"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17FD0DB0" w14:textId="77777777" w:rsidR="00C829BC" w:rsidRDefault="00C829B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202C837" w14:textId="77777777" w:rsidR="00C829BC" w:rsidRDefault="00C829B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FC7D76D" w14:textId="4A859D0A" w:rsidR="00C829BC" w:rsidRDefault="00502CD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 w:rsidR="008C63F6">
              <w:rPr>
                <w:rFonts w:ascii="Times New Roman" w:eastAsia="宋体" w:hAnsi="Times New Roman" w:cs="Times New Roman"/>
                <w:szCs w:val="21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50A02439" w14:textId="77777777" w:rsidR="00C829BC" w:rsidRDefault="00C829B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3ECBA94" w14:textId="77777777" w:rsidR="00C829BC" w:rsidRDefault="00502CD4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829BC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AB5CC" w14:textId="77777777" w:rsidR="002D0CCB" w:rsidRDefault="002D0CCB">
      <w:r>
        <w:separator/>
      </w:r>
    </w:p>
  </w:endnote>
  <w:endnote w:type="continuationSeparator" w:id="0">
    <w:p w14:paraId="42BE084D" w14:textId="77777777" w:rsidR="002D0CCB" w:rsidRDefault="002D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87913F4" w14:textId="77777777" w:rsidR="00C829BC" w:rsidRDefault="00502C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FF72E6" w14:textId="77777777" w:rsidR="00C829BC" w:rsidRDefault="00C829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EA050" w14:textId="77777777" w:rsidR="002D0CCB" w:rsidRDefault="002D0CCB">
      <w:r>
        <w:separator/>
      </w:r>
    </w:p>
  </w:footnote>
  <w:footnote w:type="continuationSeparator" w:id="0">
    <w:p w14:paraId="1B1F6B06" w14:textId="77777777" w:rsidR="002D0CCB" w:rsidRDefault="002D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47404" w14:textId="77777777" w:rsidR="00C829BC" w:rsidRDefault="00502CD4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6D0F54" wp14:editId="35F1D7E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2537B33" w14:textId="77777777" w:rsidR="00C829BC" w:rsidRDefault="00502CD4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7A9FA6A" w14:textId="77777777" w:rsidR="00C829BC" w:rsidRDefault="00502CD4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F41F85" wp14:editId="4569F50D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FE4791" w14:textId="77777777" w:rsidR="00C829BC" w:rsidRDefault="00502CD4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025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MsnxXXAAAACAEAAA8AAAAAAAAAAQAgAAAAIgAAAGRycy9k&#10;b3ducmV2LnhtbFBLAQIUABQAAAAIAIdO4kDcMrQpAwIAAPIDAAAOAAAAAAAAAAEAIAAAACY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EF898C4" w14:textId="77777777" w:rsidR="00C829BC" w:rsidRDefault="00502CD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AD55C" wp14:editId="2807D189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12096309" w14:textId="77777777" w:rsidR="00C829BC" w:rsidRDefault="00C829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9D"/>
    <w:rsid w:val="00077676"/>
    <w:rsid w:val="0010077F"/>
    <w:rsid w:val="002D0CCB"/>
    <w:rsid w:val="00351A27"/>
    <w:rsid w:val="00502CD4"/>
    <w:rsid w:val="0050309D"/>
    <w:rsid w:val="0067421E"/>
    <w:rsid w:val="00733C75"/>
    <w:rsid w:val="00735928"/>
    <w:rsid w:val="008379E3"/>
    <w:rsid w:val="008C63F6"/>
    <w:rsid w:val="00A354AC"/>
    <w:rsid w:val="00A70E42"/>
    <w:rsid w:val="00C829BC"/>
    <w:rsid w:val="00DE6205"/>
    <w:rsid w:val="032B741A"/>
    <w:rsid w:val="06504091"/>
    <w:rsid w:val="0ED73221"/>
    <w:rsid w:val="13F535EA"/>
    <w:rsid w:val="14C113E4"/>
    <w:rsid w:val="24C57424"/>
    <w:rsid w:val="26527191"/>
    <w:rsid w:val="29BC57C2"/>
    <w:rsid w:val="2E34790D"/>
    <w:rsid w:val="39217CEB"/>
    <w:rsid w:val="52985932"/>
    <w:rsid w:val="57CB6541"/>
    <w:rsid w:val="5DBD60B1"/>
    <w:rsid w:val="5E27217C"/>
    <w:rsid w:val="62BC21F3"/>
    <w:rsid w:val="69093172"/>
    <w:rsid w:val="72E353BD"/>
    <w:rsid w:val="76B150AD"/>
    <w:rsid w:val="7B41407C"/>
    <w:rsid w:val="7D57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42B5F"/>
  <w15:docId w15:val="{249D1C68-7194-456F-A802-CF7A3FB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7</cp:revision>
  <cp:lastPrinted>2020-10-18T07:46:00Z</cp:lastPrinted>
  <dcterms:created xsi:type="dcterms:W3CDTF">2020-10-18T06:25:00Z</dcterms:created>
  <dcterms:modified xsi:type="dcterms:W3CDTF">2020-10-18T08:00:00Z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