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3810"/>
        <w:gridCol w:w="17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受审核方名称</w:t>
            </w:r>
          </w:p>
        </w:tc>
        <w:tc>
          <w:tcPr>
            <w:tcW w:w="7964" w:type="dxa"/>
            <w:gridSpan w:val="4"/>
            <w:tcBorders>
              <w:top w:val="single" w:color="auto" w:sz="8" w:space="0"/>
            </w:tcBorders>
          </w:tcPr>
          <w:p>
            <w:pPr>
              <w:spacing w:line="320" w:lineRule="exact"/>
              <w:rPr>
                <w:rFonts w:hint="eastAsia" w:asciiTheme="minorEastAsia" w:hAnsiTheme="minorEastAsia" w:eastAsiaTheme="minorEastAsia" w:cstheme="minorEastAsia"/>
                <w:sz w:val="21"/>
                <w:szCs w:val="21"/>
              </w:rPr>
            </w:pPr>
            <w:bookmarkStart w:id="0" w:name="组织名称"/>
            <w:r>
              <w:rPr>
                <w:rFonts w:hint="eastAsia" w:asciiTheme="minorEastAsia" w:hAnsiTheme="minorEastAsia" w:eastAsiaTheme="minorEastAsia" w:cstheme="minorEastAsia"/>
                <w:sz w:val="21"/>
                <w:szCs w:val="21"/>
              </w:rPr>
              <w:t>泉州市爱乐卫生用品有限公司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申请管理体系认证标准</w:t>
            </w:r>
          </w:p>
          <w:p>
            <w:pPr>
              <w:spacing w:line="160" w:lineRule="exact"/>
              <w:jc w:val="center"/>
              <w:rPr>
                <w:rFonts w:hint="eastAsia" w:asciiTheme="minorEastAsia" w:hAnsiTheme="minorEastAsia" w:eastAsiaTheme="minorEastAsia" w:cstheme="minorEastAsia"/>
                <w:sz w:val="21"/>
                <w:szCs w:val="21"/>
              </w:rPr>
            </w:pPr>
          </w:p>
        </w:tc>
        <w:tc>
          <w:tcPr>
            <w:tcW w:w="6179" w:type="dxa"/>
            <w:gridSpan w:val="3"/>
            <w:vAlign w:val="center"/>
          </w:tcPr>
          <w:p>
            <w:pPr>
              <w:ind w:left="70" w:leftChars="29"/>
              <w:jc w:val="left"/>
              <w:rPr>
                <w:rFonts w:hint="eastAsia" w:asciiTheme="minorEastAsia" w:hAnsiTheme="minorEastAsia" w:eastAsiaTheme="minorEastAsia" w:cstheme="minorEastAsia"/>
                <w:sz w:val="21"/>
                <w:szCs w:val="21"/>
              </w:rPr>
            </w:pPr>
            <w:bookmarkStart w:id="1" w:name="Q勾选15"/>
            <w:r>
              <w:rPr>
                <w:rFonts w:hint="eastAsia" w:asciiTheme="minorEastAsia" w:hAnsiTheme="minorEastAsia" w:eastAsiaTheme="minorEastAsia" w:cstheme="minorEastAsia"/>
                <w:sz w:val="21"/>
                <w:szCs w:val="21"/>
              </w:rPr>
              <w:t>□</w:t>
            </w:r>
            <w:bookmarkEnd w:id="1"/>
            <w:r>
              <w:rPr>
                <w:rFonts w:hint="eastAsia" w:asciiTheme="minorEastAsia" w:hAnsiTheme="minorEastAsia" w:eastAsiaTheme="minorEastAsia" w:cstheme="minorEastAsia"/>
                <w:sz w:val="21"/>
                <w:szCs w:val="21"/>
              </w:rPr>
              <w:t>GB/T19001-2016</w:t>
            </w:r>
            <w:bookmarkStart w:id="2" w:name="QJ勾选"/>
            <w:r>
              <w:rPr>
                <w:rFonts w:hint="eastAsia" w:asciiTheme="minorEastAsia" w:hAnsiTheme="minorEastAsia" w:eastAsiaTheme="minorEastAsia" w:cstheme="minorEastAsia"/>
                <w:sz w:val="21"/>
                <w:szCs w:val="21"/>
              </w:rPr>
              <w:t>□</w:t>
            </w:r>
            <w:bookmarkEnd w:id="2"/>
            <w:r>
              <w:rPr>
                <w:rFonts w:hint="eastAsia" w:asciiTheme="minorEastAsia" w:hAnsiTheme="minorEastAsia" w:eastAsiaTheme="minorEastAsia" w:cstheme="minorEastAsia"/>
                <w:sz w:val="21"/>
                <w:szCs w:val="21"/>
              </w:rPr>
              <w:t>GB/T50430-2017</w:t>
            </w:r>
            <w:bookmarkStart w:id="3" w:name="E勾选"/>
            <w:r>
              <w:rPr>
                <w:rFonts w:hint="eastAsia" w:asciiTheme="minorEastAsia" w:hAnsiTheme="minorEastAsia" w:eastAsiaTheme="minorEastAsia" w:cstheme="minorEastAsia"/>
                <w:sz w:val="21"/>
                <w:szCs w:val="21"/>
              </w:rPr>
              <w:t>■</w:t>
            </w:r>
            <w:bookmarkEnd w:id="3"/>
            <w:r>
              <w:rPr>
                <w:rFonts w:hint="eastAsia" w:asciiTheme="minorEastAsia" w:hAnsiTheme="minorEastAsia" w:eastAsiaTheme="minorEastAsia" w:cstheme="minorEastAsia"/>
                <w:sz w:val="21"/>
                <w:szCs w:val="21"/>
              </w:rPr>
              <w:t>GB/T24001-2016</w:t>
            </w:r>
            <w:bookmarkStart w:id="4" w:name="S勾选"/>
            <w:r>
              <w:rPr>
                <w:rFonts w:hint="eastAsia" w:asciiTheme="minorEastAsia" w:hAnsiTheme="minorEastAsia" w:eastAsiaTheme="minorEastAsia" w:cstheme="minorEastAsia"/>
                <w:sz w:val="21"/>
                <w:szCs w:val="21"/>
              </w:rPr>
              <w:t>□</w:t>
            </w:r>
            <w:bookmarkEnd w:id="4"/>
            <w:r>
              <w:rPr>
                <w:rFonts w:hint="eastAsia" w:asciiTheme="minorEastAsia" w:hAnsiTheme="minorEastAsia" w:eastAsiaTheme="minorEastAsia" w:cstheme="minorEastAsia"/>
                <w:sz w:val="21"/>
                <w:szCs w:val="21"/>
              </w:rPr>
              <w:t>GB/T28001-2011</w:t>
            </w:r>
            <w:bookmarkStart w:id="5" w:name="S勾选Add"/>
            <w:r>
              <w:rPr>
                <w:rFonts w:hint="eastAsia" w:asciiTheme="minorEastAsia" w:hAnsiTheme="minorEastAsia" w:eastAsiaTheme="minorEastAsia" w:cstheme="minorEastAsia"/>
                <w:sz w:val="21"/>
                <w:szCs w:val="21"/>
              </w:rPr>
              <w:t>□</w:t>
            </w:r>
            <w:bookmarkEnd w:id="5"/>
            <w:r>
              <w:rPr>
                <w:rFonts w:hint="eastAsia" w:asciiTheme="minorEastAsia" w:hAnsiTheme="minorEastAsia" w:eastAsiaTheme="minorEastAsia" w:cstheme="minorEastAsia"/>
                <w:sz w:val="21"/>
                <w:szCs w:val="21"/>
              </w:rPr>
              <w:t>ISO45001：2018标准■受审核方管理体系文件 (手册版本号：)  ■适用于受审核方的法律法规及其他要求■认证合同</w:t>
            </w:r>
          </w:p>
        </w:tc>
        <w:tc>
          <w:tcPr>
            <w:tcW w:w="1785" w:type="dxa"/>
            <w:vAlign w:val="center"/>
          </w:tcPr>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合同编号</w:t>
            </w:r>
          </w:p>
          <w:p>
            <w:pPr>
              <w:widowControl/>
              <w:jc w:val="left"/>
              <w:rPr>
                <w:rFonts w:hint="eastAsia" w:asciiTheme="minorEastAsia" w:hAnsiTheme="minorEastAsia" w:eastAsiaTheme="minorEastAsia" w:cstheme="minorEastAsia"/>
                <w:sz w:val="21"/>
                <w:szCs w:val="21"/>
              </w:rPr>
            </w:pPr>
            <w:bookmarkStart w:id="6" w:name="合同编号"/>
            <w:r>
              <w:rPr>
                <w:rFonts w:hint="eastAsia" w:asciiTheme="minorEastAsia" w:hAnsiTheme="minorEastAsia" w:eastAsiaTheme="minorEastAsia" w:cstheme="minorEastAsia"/>
                <w:sz w:val="21"/>
                <w:szCs w:val="21"/>
              </w:rPr>
              <w:t>0567-2019-E-2020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审核类型</w:t>
            </w:r>
          </w:p>
        </w:tc>
        <w:tc>
          <w:tcPr>
            <w:tcW w:w="7964" w:type="dxa"/>
            <w:gridSpan w:val="4"/>
            <w:vAlign w:val="center"/>
          </w:tcPr>
          <w:p>
            <w:pPr>
              <w:spacing w:line="280" w:lineRule="exact"/>
              <w:rPr>
                <w:rFonts w:hint="eastAsia" w:asciiTheme="minorEastAsia" w:hAnsiTheme="minorEastAsia" w:eastAsiaTheme="minorEastAsia" w:cstheme="minorEastAsia"/>
                <w:sz w:val="21"/>
                <w:szCs w:val="21"/>
              </w:rPr>
            </w:pPr>
            <w:bookmarkStart w:id="7" w:name="审核类型"/>
            <w:r>
              <w:rPr>
                <w:rFonts w:hint="eastAsia" w:asciiTheme="minorEastAsia" w:hAnsiTheme="minorEastAsia" w:eastAsiaTheme="minorEastAsia" w:cstheme="minorEastAsia"/>
                <w:sz w:val="21"/>
                <w:szCs w:val="21"/>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审核组成员信息</w:t>
            </w:r>
          </w:p>
        </w:tc>
        <w:tc>
          <w:tcPr>
            <w:tcW w:w="1185" w:type="dxa"/>
            <w:vAlign w:val="center"/>
          </w:tcPr>
          <w:p>
            <w:pPr>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姓名</w:t>
            </w:r>
          </w:p>
        </w:tc>
        <w:tc>
          <w:tcPr>
            <w:tcW w:w="1184" w:type="dxa"/>
            <w:vAlign w:val="center"/>
          </w:tcPr>
          <w:p>
            <w:pPr>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职务</w:t>
            </w:r>
          </w:p>
        </w:tc>
        <w:tc>
          <w:tcPr>
            <w:tcW w:w="5595" w:type="dxa"/>
            <w:gridSpan w:val="2"/>
            <w:vAlign w:val="center"/>
          </w:tcPr>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5" w:type="dxa"/>
            <w:vMerge w:val="restart"/>
            <w:vAlign w:val="center"/>
          </w:tcPr>
          <w:p>
            <w:pPr>
              <w:snapToGrid w:val="0"/>
              <w:spacing w:line="320" w:lineRule="exact"/>
              <w:jc w:val="center"/>
              <w:rPr>
                <w:rFonts w:hint="eastAsia" w:asciiTheme="minorEastAsia" w:hAnsiTheme="minorEastAsia" w:eastAsiaTheme="minorEastAsia" w:cstheme="minorEastAsia"/>
                <w:sz w:val="21"/>
                <w:szCs w:val="21"/>
              </w:rPr>
            </w:pPr>
          </w:p>
        </w:tc>
        <w:tc>
          <w:tcPr>
            <w:tcW w:w="1185" w:type="dxa"/>
            <w:vAlign w:val="center"/>
          </w:tcPr>
          <w:p>
            <w:pPr>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王志慧</w:t>
            </w:r>
          </w:p>
        </w:tc>
        <w:tc>
          <w:tcPr>
            <w:tcW w:w="1184" w:type="dxa"/>
            <w:vAlign w:val="center"/>
          </w:tcPr>
          <w:p>
            <w:pPr>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组长</w:t>
            </w:r>
          </w:p>
        </w:tc>
        <w:tc>
          <w:tcPr>
            <w:tcW w:w="5595" w:type="dxa"/>
            <w:gridSpan w:val="2"/>
            <w:vAlign w:val="center"/>
          </w:tcPr>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2018-N1EMS-1210615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rFonts w:hint="eastAsia" w:asciiTheme="minorEastAsia" w:hAnsiTheme="minorEastAsia" w:eastAsiaTheme="minorEastAsia" w:cstheme="minorEastAsia"/>
                <w:b/>
                <w:sz w:val="21"/>
                <w:szCs w:val="21"/>
              </w:rPr>
            </w:pPr>
          </w:p>
        </w:tc>
        <w:tc>
          <w:tcPr>
            <w:tcW w:w="1185" w:type="dxa"/>
            <w:vAlign w:val="center"/>
          </w:tcPr>
          <w:p>
            <w:pPr>
              <w:snapToGrid w:val="0"/>
              <w:spacing w:line="320" w:lineRule="exact"/>
              <w:ind w:firstLine="105" w:firstLineChars="50"/>
              <w:rPr>
                <w:rFonts w:hint="eastAsia" w:asciiTheme="minorEastAsia" w:hAnsiTheme="minorEastAsia" w:eastAsiaTheme="minorEastAsia" w:cstheme="minorEastAsia"/>
                <w:sz w:val="21"/>
                <w:szCs w:val="21"/>
                <w:highlight w:val="yellow"/>
              </w:rPr>
            </w:pPr>
          </w:p>
        </w:tc>
        <w:tc>
          <w:tcPr>
            <w:tcW w:w="1184" w:type="dxa"/>
            <w:vAlign w:val="center"/>
          </w:tcPr>
          <w:p>
            <w:pPr>
              <w:snapToGrid w:val="0"/>
              <w:spacing w:line="320" w:lineRule="exact"/>
              <w:ind w:left="572"/>
              <w:rPr>
                <w:rFonts w:hint="eastAsia" w:asciiTheme="minorEastAsia" w:hAnsiTheme="minorEastAsia" w:eastAsiaTheme="minorEastAsia" w:cstheme="minorEastAsia"/>
                <w:sz w:val="21"/>
                <w:szCs w:val="21"/>
                <w:highlight w:val="yellow"/>
              </w:rPr>
            </w:pPr>
          </w:p>
        </w:tc>
        <w:tc>
          <w:tcPr>
            <w:tcW w:w="5595" w:type="dxa"/>
            <w:gridSpan w:val="2"/>
            <w:vAlign w:val="center"/>
          </w:tcPr>
          <w:p>
            <w:pPr>
              <w:snapToGrid w:val="0"/>
              <w:spacing w:line="320" w:lineRule="exact"/>
              <w:ind w:left="1309"/>
              <w:rPr>
                <w:rFonts w:hint="eastAsia" w:asciiTheme="minorEastAsia" w:hAnsiTheme="minorEastAsia" w:eastAsiaTheme="minorEastAsia" w:cstheme="minorEastAsia"/>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审核组工作情况</w:t>
            </w:r>
          </w:p>
          <w:p>
            <w:pPr>
              <w:snapToGrid w:val="0"/>
              <w:spacing w:line="320" w:lineRule="exact"/>
              <w:jc w:val="center"/>
              <w:rPr>
                <w:rFonts w:hint="eastAsia" w:asciiTheme="minorEastAsia" w:hAnsiTheme="minorEastAsia" w:eastAsiaTheme="minorEastAsia" w:cstheme="minorEastAsia"/>
                <w:b/>
                <w:sz w:val="21"/>
                <w:szCs w:val="21"/>
              </w:rPr>
            </w:pPr>
          </w:p>
        </w:tc>
        <w:tc>
          <w:tcPr>
            <w:tcW w:w="7964" w:type="dxa"/>
            <w:gridSpan w:val="4"/>
          </w:tcPr>
          <w:p>
            <w:pPr>
              <w:snapToGrid w:val="0"/>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
                <w:sz w:val="21"/>
                <w:szCs w:val="21"/>
              </w:rPr>
              <w:t>审核开始日期</w:t>
            </w:r>
            <w:r>
              <w:rPr>
                <w:rFonts w:hint="eastAsia" w:asciiTheme="minorEastAsia" w:hAnsiTheme="minorEastAsia" w:eastAsiaTheme="minorEastAsia" w:cstheme="minorEastAsia"/>
                <w:sz w:val="21"/>
                <w:szCs w:val="21"/>
              </w:rPr>
              <w:t>：</w:t>
            </w:r>
          </w:p>
          <w:p>
            <w:pPr>
              <w:snapToGrid w:val="0"/>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b/>
                <w:sz w:val="21"/>
                <w:szCs w:val="21"/>
              </w:rPr>
              <w:t>审核结束日期</w:t>
            </w:r>
            <w:r>
              <w:rPr>
                <w:rFonts w:hint="eastAsia" w:asciiTheme="minorEastAsia" w:hAnsiTheme="minorEastAsia" w:eastAsiaTheme="minorEastAsia" w:cstheme="minorEastAsia"/>
                <w:sz w:val="21"/>
                <w:szCs w:val="21"/>
              </w:rPr>
              <w:t>：</w:t>
            </w:r>
          </w:p>
          <w:p>
            <w:pPr>
              <w:snapToGrid w:val="0"/>
              <w:spacing w:line="276"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b/>
                <w:sz w:val="21"/>
                <w:szCs w:val="21"/>
              </w:rPr>
              <w:t>是</w:t>
            </w:r>
            <w:r>
              <w:rPr>
                <w:rFonts w:hint="eastAsia" w:asciiTheme="minorEastAsia" w:hAnsiTheme="minorEastAsia" w:eastAsiaTheme="minorEastAsia" w:cstheme="minorEastAsia"/>
                <w:sz w:val="21"/>
                <w:szCs w:val="21"/>
              </w:rPr>
              <w:sym w:font="Wingdings 2" w:char="0052"/>
            </w:r>
            <w:r>
              <w:rPr>
                <w:rFonts w:hint="eastAsia" w:asciiTheme="minorEastAsia" w:hAnsiTheme="minorEastAsia" w:eastAsiaTheme="minorEastAsia" w:cstheme="minorEastAsia"/>
                <w:b/>
                <w:sz w:val="21"/>
                <w:szCs w:val="21"/>
              </w:rPr>
              <w:t>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按审核计划进行审核</w:t>
            </w:r>
          </w:p>
          <w:p>
            <w:pPr>
              <w:snapToGrid w:val="0"/>
              <w:spacing w:line="276"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b/>
                <w:sz w:val="21"/>
                <w:szCs w:val="21"/>
              </w:rPr>
              <w:t>是</w:t>
            </w:r>
            <w:r>
              <w:rPr>
                <w:rFonts w:hint="eastAsia" w:asciiTheme="minorEastAsia" w:hAnsiTheme="minorEastAsia" w:eastAsiaTheme="minorEastAsia" w:cstheme="minorEastAsia"/>
                <w:sz w:val="21"/>
                <w:szCs w:val="21"/>
              </w:rPr>
              <w:sym w:font="Wingdings 2" w:char="0052"/>
            </w:r>
            <w:r>
              <w:rPr>
                <w:rFonts w:hint="eastAsia" w:asciiTheme="minorEastAsia" w:hAnsiTheme="minorEastAsia" w:eastAsiaTheme="minorEastAsia" w:cstheme="minorEastAsia"/>
                <w:b/>
                <w:sz w:val="21"/>
                <w:szCs w:val="21"/>
              </w:rPr>
              <w:t>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按程序进行审核</w:t>
            </w:r>
          </w:p>
          <w:p>
            <w:pPr>
              <w:snapToGrid w:val="0"/>
              <w:spacing w:line="276"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b/>
                <w:sz w:val="21"/>
                <w:szCs w:val="21"/>
              </w:rPr>
              <w:t>审核是</w:t>
            </w:r>
            <w:r>
              <w:rPr>
                <w:rFonts w:hint="eastAsia" w:asciiTheme="minorEastAsia" w:hAnsiTheme="minorEastAsia" w:eastAsiaTheme="minorEastAsia" w:cstheme="minorEastAsia"/>
                <w:sz w:val="21"/>
                <w:szCs w:val="21"/>
              </w:rPr>
              <w:sym w:font="Wingdings 2" w:char="0052"/>
            </w:r>
            <w:r>
              <w:rPr>
                <w:rFonts w:hint="eastAsia" w:asciiTheme="minorEastAsia" w:hAnsiTheme="minorEastAsia" w:eastAsiaTheme="minorEastAsia" w:cstheme="minorEastAsia"/>
                <w:b/>
                <w:sz w:val="21"/>
                <w:szCs w:val="21"/>
              </w:rPr>
              <w:t>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独立、公正、认真负责。</w:t>
            </w:r>
          </w:p>
          <w:p>
            <w:pPr>
              <w:snapToGrid w:val="0"/>
              <w:spacing w:line="276"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b/>
                <w:sz w:val="21"/>
                <w:szCs w:val="21"/>
              </w:rPr>
              <w:t>审核气氛是</w:t>
            </w:r>
            <w:r>
              <w:rPr>
                <w:rFonts w:hint="eastAsia" w:asciiTheme="minorEastAsia" w:hAnsiTheme="minorEastAsia" w:eastAsiaTheme="minorEastAsia" w:cstheme="minorEastAsia"/>
                <w:sz w:val="21"/>
                <w:szCs w:val="21"/>
              </w:rPr>
              <w:sym w:font="Wingdings 2" w:char="0052"/>
            </w:r>
            <w:r>
              <w:rPr>
                <w:rFonts w:hint="eastAsia" w:asciiTheme="minorEastAsia" w:hAnsiTheme="minorEastAsia" w:eastAsiaTheme="minorEastAsia" w:cstheme="minorEastAsia"/>
                <w:b/>
                <w:sz w:val="21"/>
                <w:szCs w:val="21"/>
              </w:rPr>
              <w:t>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融洽。</w:t>
            </w:r>
          </w:p>
          <w:p>
            <w:pPr>
              <w:snapToGrid w:val="0"/>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b/>
                <w:sz w:val="21"/>
                <w:szCs w:val="21"/>
              </w:rPr>
              <w:t>审核组是</w:t>
            </w:r>
            <w:r>
              <w:rPr>
                <w:rFonts w:hint="eastAsia" w:asciiTheme="minorEastAsia" w:hAnsiTheme="minorEastAsia" w:eastAsiaTheme="minorEastAsia" w:cstheme="minorEastAsia"/>
                <w:sz w:val="21"/>
                <w:szCs w:val="21"/>
              </w:rPr>
              <w:sym w:font="Wingdings 2" w:char="0052"/>
            </w:r>
            <w:r>
              <w:rPr>
                <w:rFonts w:hint="eastAsia" w:asciiTheme="minorEastAsia" w:hAnsiTheme="minorEastAsia" w:eastAsiaTheme="minorEastAsia" w:cstheme="minorEastAsia"/>
                <w:b/>
                <w:sz w:val="21"/>
                <w:szCs w:val="21"/>
              </w:rPr>
              <w:t>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遵守保密要求。</w:t>
            </w:r>
          </w:p>
          <w:p>
            <w:pPr>
              <w:snapToGrid w:val="0"/>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b/>
                <w:sz w:val="21"/>
                <w:szCs w:val="21"/>
              </w:rPr>
              <w:t>审核组是</w:t>
            </w:r>
            <w:r>
              <w:rPr>
                <w:rFonts w:hint="eastAsia" w:asciiTheme="minorEastAsia" w:hAnsiTheme="minorEastAsia" w:eastAsiaTheme="minorEastAsia" w:cstheme="minorEastAsia"/>
                <w:sz w:val="21"/>
                <w:szCs w:val="21"/>
              </w:rPr>
              <w:sym w:font="Wingdings 2" w:char="0052"/>
            </w:r>
            <w:r>
              <w:rPr>
                <w:rFonts w:hint="eastAsia" w:asciiTheme="minorEastAsia" w:hAnsiTheme="minorEastAsia" w:eastAsiaTheme="minorEastAsia" w:cstheme="minorEastAsia"/>
                <w:b/>
                <w:sz w:val="21"/>
                <w:szCs w:val="21"/>
              </w:rPr>
              <w:t>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守时、讲究效率。</w:t>
            </w:r>
          </w:p>
          <w:p>
            <w:pPr>
              <w:snapToGrid w:val="0"/>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b/>
                <w:sz w:val="21"/>
                <w:szCs w:val="21"/>
              </w:rPr>
              <w:t>审核中有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无</w:t>
            </w:r>
            <w:r>
              <w:rPr>
                <w:rFonts w:hint="eastAsia" w:asciiTheme="minorEastAsia" w:hAnsiTheme="minorEastAsia" w:eastAsiaTheme="minorEastAsia" w:cstheme="minorEastAsia"/>
                <w:sz w:val="21"/>
                <w:szCs w:val="21"/>
              </w:rPr>
              <w:sym w:font="Wingdings 2" w:char="0052"/>
            </w:r>
            <w:r>
              <w:rPr>
                <w:rFonts w:hint="eastAsia" w:asciiTheme="minorEastAsia" w:hAnsiTheme="minorEastAsia" w:eastAsiaTheme="minorEastAsia" w:cstheme="minorEastAsia"/>
                <w:b/>
                <w:sz w:val="21"/>
                <w:szCs w:val="21"/>
              </w:rPr>
              <w:t>违背事实情况。</w:t>
            </w:r>
          </w:p>
          <w:p>
            <w:pPr>
              <w:snapToGrid w:val="0"/>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b/>
                <w:sz w:val="21"/>
                <w:szCs w:val="21"/>
              </w:rPr>
              <w:t>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无</w:t>
            </w:r>
            <w:r>
              <w:rPr>
                <w:rFonts w:hint="eastAsia" w:asciiTheme="minorEastAsia" w:hAnsiTheme="minorEastAsia" w:eastAsiaTheme="minorEastAsia" w:cstheme="minorEastAsia"/>
                <w:sz w:val="21"/>
                <w:szCs w:val="21"/>
              </w:rPr>
              <w:sym w:font="Wingdings 2" w:char="0052"/>
            </w:r>
            <w:r>
              <w:rPr>
                <w:rFonts w:hint="eastAsia" w:asciiTheme="minorEastAsia" w:hAnsiTheme="minorEastAsia" w:eastAsiaTheme="minorEastAsia" w:cstheme="minorEastAsia"/>
                <w:b/>
                <w:sz w:val="21"/>
                <w:szCs w:val="21"/>
              </w:rPr>
              <w:t>傲慢无礼、态度粗暴情况。</w:t>
            </w:r>
          </w:p>
          <w:p>
            <w:pPr>
              <w:snapToGrid w:val="0"/>
              <w:spacing w:line="276"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b/>
                <w:sz w:val="21"/>
                <w:szCs w:val="21"/>
              </w:rPr>
              <w:t>确认审核组成员与审核计划人员</w:t>
            </w:r>
            <w:r>
              <w:rPr>
                <w:rFonts w:hint="eastAsia" w:asciiTheme="minorEastAsia" w:hAnsiTheme="minorEastAsia" w:eastAsiaTheme="minorEastAsia" w:cstheme="minorEastAsia"/>
                <w:b/>
                <w:sz w:val="21"/>
                <w:szCs w:val="21"/>
              </w:rPr>
              <w:sym w:font="Wingdings 2" w:char="0052"/>
            </w:r>
            <w:r>
              <w:rPr>
                <w:rFonts w:hint="eastAsia" w:asciiTheme="minorEastAsia" w:hAnsiTheme="minorEastAsia" w:eastAsiaTheme="minorEastAsia" w:cstheme="minorEastAsia"/>
                <w:b/>
                <w:sz w:val="21"/>
                <w:szCs w:val="21"/>
              </w:rPr>
              <w:t>一致□不一致</w:t>
            </w:r>
          </w:p>
          <w:p>
            <w:pPr>
              <w:snapToGrid w:val="0"/>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受审核方意见</w:t>
            </w:r>
          </w:p>
          <w:p>
            <w:pPr>
              <w:spacing w:line="320" w:lineRule="exact"/>
              <w:jc w:val="center"/>
              <w:rPr>
                <w:rFonts w:hint="eastAsia" w:asciiTheme="minorEastAsia" w:hAnsiTheme="minorEastAsia" w:eastAsiaTheme="minorEastAsia" w:cstheme="minorEastAsia"/>
                <w:b/>
                <w:sz w:val="21"/>
                <w:szCs w:val="21"/>
              </w:rPr>
            </w:pPr>
          </w:p>
        </w:tc>
        <w:tc>
          <w:tcPr>
            <w:tcW w:w="7964" w:type="dxa"/>
            <w:gridSpan w:val="4"/>
            <w:tcBorders>
              <w:bottom w:val="single" w:color="auto" w:sz="8" w:space="0"/>
            </w:tcBorders>
          </w:tcPr>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对审核组审核工作</w:t>
            </w:r>
          </w:p>
          <w:p>
            <w:pPr>
              <w:spacing w:line="276" w:lineRule="auto"/>
              <w:ind w:firstLine="945" w:firstLineChars="4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0052"/>
            </w:r>
            <w:r>
              <w:rPr>
                <w:rFonts w:hint="eastAsia" w:asciiTheme="minorEastAsia" w:hAnsiTheme="minorEastAsia" w:eastAsiaTheme="minorEastAsia" w:cstheme="minorEastAsia"/>
                <w:b/>
                <w:sz w:val="21"/>
                <w:szCs w:val="21"/>
              </w:rPr>
              <w:t>满意（优）</w:t>
            </w:r>
          </w:p>
          <w:p>
            <w:pPr>
              <w:spacing w:line="276" w:lineRule="auto"/>
              <w:ind w:firstLine="945" w:firstLineChars="4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较满意（良）</w:t>
            </w:r>
          </w:p>
          <w:p>
            <w:pPr>
              <w:spacing w:line="276" w:lineRule="auto"/>
              <w:ind w:firstLine="945" w:firstLineChars="4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不满意（差）</w:t>
            </w:r>
          </w:p>
          <w:p>
            <w:pPr>
              <w:spacing w:line="276" w:lineRule="auto"/>
              <w:ind w:firstLine="945" w:firstLineChars="4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其他意见（含对专业审核员/技术专家的专业能力提出评价意见）</w:t>
            </w:r>
          </w:p>
          <w:p>
            <w:pPr>
              <w:spacing w:line="276" w:lineRule="auto"/>
              <w:ind w:firstLine="919" w:firstLineChars="4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0052"/>
            </w:r>
            <w:r>
              <w:rPr>
                <w:rFonts w:hint="eastAsia" w:asciiTheme="minorEastAsia" w:hAnsiTheme="minorEastAsia" w:eastAsiaTheme="minorEastAsia" w:cstheme="minorEastAsia"/>
                <w:b/>
                <w:sz w:val="21"/>
                <w:szCs w:val="21"/>
              </w:rPr>
              <w:t>优</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良</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差</w:t>
            </w:r>
          </w:p>
          <w:p>
            <w:pPr>
              <w:spacing w:line="276" w:lineRule="auto"/>
              <w:ind w:firstLine="4305" w:firstLineChars="2050"/>
              <w:rPr>
                <w:rFonts w:hint="eastAsia" w:asciiTheme="minorEastAsia" w:hAnsiTheme="minorEastAsia" w:eastAsiaTheme="minorEastAsia" w:cstheme="minorEastAsia"/>
                <w:sz w:val="21"/>
                <w:szCs w:val="21"/>
              </w:rPr>
            </w:pPr>
            <w:bookmarkStart w:id="8" w:name="_GoBack"/>
            <w:bookmarkEnd w:id="8"/>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签字</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盖章</w:t>
            </w:r>
            <w:r>
              <w:rPr>
                <w:rFonts w:hint="eastAsia" w:asciiTheme="minorEastAsia" w:hAnsiTheme="minorEastAsia" w:eastAsiaTheme="minorEastAsia" w:cstheme="minorEastAsia"/>
                <w:sz w:val="21"/>
                <w:szCs w:val="21"/>
              </w:rPr>
              <w:t>l）</w:t>
            </w:r>
          </w:p>
          <w:p>
            <w:pPr>
              <w:ind w:firstLine="4305" w:firstLineChars="2050"/>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日期</w:t>
            </w:r>
            <w:r>
              <w:rPr>
                <w:rFonts w:hint="eastAsia" w:asciiTheme="minorEastAsia" w:hAnsiTheme="minorEastAsia" w:eastAsiaTheme="minorEastAsia" w:cstheme="minorEastAsia"/>
                <w:sz w:val="21"/>
                <w:szCs w:val="21"/>
              </w:rPr>
              <w:t>：</w:t>
            </w:r>
          </w:p>
        </w:tc>
      </w:tr>
    </w:tbl>
    <w:p>
      <w:pPr>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EB3C37"/>
    <w:rsid w:val="23B45091"/>
    <w:rsid w:val="37FE419C"/>
    <w:rsid w:val="380B1CF6"/>
    <w:rsid w:val="49540340"/>
    <w:rsid w:val="5CDE64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2020-11-04T01:38:35Z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