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F677FB" w:rsidTr="00DA3014">
        <w:trPr>
          <w:trHeight w:val="515"/>
        </w:trPr>
        <w:tc>
          <w:tcPr>
            <w:tcW w:w="1622" w:type="dxa"/>
            <w:vMerge w:val="restart"/>
            <w:vAlign w:val="center"/>
          </w:tcPr>
          <w:p w:rsidR="00B10C1F" w:rsidRPr="00F677FB" w:rsidRDefault="00B10C1F" w:rsidP="00DA3014">
            <w:pPr>
              <w:spacing w:before="120"/>
              <w:jc w:val="center"/>
              <w:rPr>
                <w:rFonts w:ascii="楷体" w:eastAsia="楷体" w:hAnsi="楷体"/>
                <w:szCs w:val="21"/>
              </w:rPr>
            </w:pPr>
            <w:r w:rsidRPr="00F677FB">
              <w:rPr>
                <w:rFonts w:ascii="楷体" w:eastAsia="楷体" w:hAnsi="楷体" w:hint="eastAsia"/>
                <w:szCs w:val="21"/>
              </w:rPr>
              <w:t>过程与活动、</w:t>
            </w:r>
          </w:p>
          <w:p w:rsidR="00B10C1F" w:rsidRPr="00F677FB" w:rsidRDefault="00B10C1F" w:rsidP="00DA3014">
            <w:pPr>
              <w:jc w:val="center"/>
              <w:rPr>
                <w:rFonts w:ascii="楷体" w:eastAsia="楷体" w:hAnsi="楷体"/>
                <w:szCs w:val="21"/>
              </w:rPr>
            </w:pPr>
            <w:r w:rsidRPr="00F677FB">
              <w:rPr>
                <w:rFonts w:ascii="楷体" w:eastAsia="楷体" w:hAnsi="楷体" w:hint="eastAsia"/>
                <w:szCs w:val="21"/>
              </w:rPr>
              <w:t>抽样计划</w:t>
            </w:r>
          </w:p>
        </w:tc>
        <w:tc>
          <w:tcPr>
            <w:tcW w:w="869" w:type="dxa"/>
            <w:vMerge w:val="restart"/>
            <w:vAlign w:val="center"/>
          </w:tcPr>
          <w:p w:rsidR="00B10C1F" w:rsidRPr="00F677FB" w:rsidRDefault="00B10C1F" w:rsidP="00DA3014">
            <w:pPr>
              <w:rPr>
                <w:rFonts w:ascii="楷体" w:eastAsia="楷体" w:hAnsi="楷体"/>
                <w:szCs w:val="21"/>
              </w:rPr>
            </w:pPr>
            <w:r w:rsidRPr="00F677FB">
              <w:rPr>
                <w:rFonts w:ascii="楷体" w:eastAsia="楷体" w:hAnsi="楷体" w:hint="eastAsia"/>
                <w:szCs w:val="21"/>
              </w:rPr>
              <w:t>涉及</w:t>
            </w:r>
          </w:p>
          <w:p w:rsidR="00B10C1F" w:rsidRPr="00F677FB" w:rsidRDefault="00B10C1F" w:rsidP="00DA3014">
            <w:pPr>
              <w:rPr>
                <w:rFonts w:ascii="楷体" w:eastAsia="楷体" w:hAnsi="楷体"/>
                <w:szCs w:val="21"/>
              </w:rPr>
            </w:pPr>
            <w:r w:rsidRPr="00F677FB">
              <w:rPr>
                <w:rFonts w:ascii="楷体" w:eastAsia="楷体" w:hAnsi="楷体" w:hint="eastAsia"/>
                <w:szCs w:val="21"/>
              </w:rPr>
              <w:t>条款</w:t>
            </w:r>
          </w:p>
        </w:tc>
        <w:tc>
          <w:tcPr>
            <w:tcW w:w="11490" w:type="dxa"/>
            <w:vAlign w:val="center"/>
          </w:tcPr>
          <w:p w:rsidR="00B10C1F" w:rsidRPr="00F677FB" w:rsidRDefault="00B10C1F" w:rsidP="00DA3014">
            <w:pPr>
              <w:rPr>
                <w:rFonts w:ascii="楷体" w:eastAsia="楷体" w:hAnsi="楷体"/>
                <w:szCs w:val="21"/>
              </w:rPr>
            </w:pPr>
            <w:r w:rsidRPr="00F677FB">
              <w:rPr>
                <w:rFonts w:ascii="楷体" w:eastAsia="楷体" w:hAnsi="楷体" w:hint="eastAsia"/>
                <w:szCs w:val="21"/>
              </w:rPr>
              <w:t>受审核部门：管理层；           主管领导：</w:t>
            </w:r>
            <w:r w:rsidR="00BE398F" w:rsidRPr="00F677FB">
              <w:rPr>
                <w:rFonts w:ascii="楷体" w:eastAsia="楷体" w:hAnsi="楷体" w:hint="eastAsia"/>
                <w:szCs w:val="21"/>
              </w:rPr>
              <w:t>陈巍</w:t>
            </w:r>
            <w:r w:rsidRPr="00F677FB">
              <w:rPr>
                <w:rFonts w:ascii="楷体" w:eastAsia="楷体" w:hAnsi="楷体" w:cs="宋体" w:hint="eastAsia"/>
                <w:szCs w:val="21"/>
              </w:rPr>
              <w:t xml:space="preserve">          </w:t>
            </w:r>
            <w:r w:rsidRPr="00F677FB">
              <w:rPr>
                <w:rFonts w:ascii="楷体" w:eastAsia="楷体" w:hAnsi="楷体" w:hint="eastAsia"/>
                <w:szCs w:val="21"/>
              </w:rPr>
              <w:t>陪同人员：</w:t>
            </w:r>
            <w:r w:rsidR="00BE398F" w:rsidRPr="00F677FB">
              <w:rPr>
                <w:rFonts w:ascii="楷体" w:eastAsia="楷体" w:hAnsi="楷体" w:hint="eastAsia"/>
                <w:szCs w:val="21"/>
              </w:rPr>
              <w:t>高晓敏</w:t>
            </w:r>
          </w:p>
        </w:tc>
        <w:tc>
          <w:tcPr>
            <w:tcW w:w="709" w:type="dxa"/>
            <w:vMerge w:val="restart"/>
            <w:vAlign w:val="center"/>
          </w:tcPr>
          <w:p w:rsidR="00B10C1F" w:rsidRPr="00F677FB" w:rsidRDefault="00B10C1F" w:rsidP="00DA3014">
            <w:pPr>
              <w:rPr>
                <w:rFonts w:ascii="楷体" w:eastAsia="楷体" w:hAnsi="楷体"/>
                <w:szCs w:val="21"/>
              </w:rPr>
            </w:pPr>
            <w:r w:rsidRPr="00F677FB">
              <w:rPr>
                <w:rFonts w:ascii="楷体" w:eastAsia="楷体" w:hAnsi="楷体" w:hint="eastAsia"/>
                <w:szCs w:val="21"/>
              </w:rPr>
              <w:t>判定</w:t>
            </w:r>
          </w:p>
        </w:tc>
      </w:tr>
      <w:tr w:rsidR="00B10C1F" w:rsidRPr="00F677FB" w:rsidTr="00DA3014">
        <w:trPr>
          <w:trHeight w:val="403"/>
        </w:trPr>
        <w:tc>
          <w:tcPr>
            <w:tcW w:w="1622" w:type="dxa"/>
            <w:vMerge/>
            <w:vAlign w:val="center"/>
          </w:tcPr>
          <w:p w:rsidR="00B10C1F" w:rsidRPr="00F677FB" w:rsidRDefault="00B10C1F" w:rsidP="00DA3014">
            <w:pPr>
              <w:rPr>
                <w:rFonts w:ascii="楷体" w:eastAsia="楷体" w:hAnsi="楷体"/>
                <w:szCs w:val="21"/>
              </w:rPr>
            </w:pPr>
          </w:p>
        </w:tc>
        <w:tc>
          <w:tcPr>
            <w:tcW w:w="869" w:type="dxa"/>
            <w:vMerge/>
            <w:vAlign w:val="center"/>
          </w:tcPr>
          <w:p w:rsidR="00B10C1F" w:rsidRPr="00F677FB" w:rsidRDefault="00B10C1F" w:rsidP="00DA3014">
            <w:pPr>
              <w:rPr>
                <w:rFonts w:ascii="楷体" w:eastAsia="楷体" w:hAnsi="楷体"/>
                <w:szCs w:val="21"/>
              </w:rPr>
            </w:pPr>
          </w:p>
        </w:tc>
        <w:tc>
          <w:tcPr>
            <w:tcW w:w="11490" w:type="dxa"/>
            <w:vAlign w:val="center"/>
          </w:tcPr>
          <w:p w:rsidR="00B10C1F" w:rsidRPr="00F677FB" w:rsidRDefault="00B10C1F" w:rsidP="00DA3014">
            <w:pPr>
              <w:spacing w:before="120"/>
              <w:rPr>
                <w:rFonts w:ascii="楷体" w:eastAsia="楷体" w:hAnsi="楷体"/>
                <w:szCs w:val="21"/>
              </w:rPr>
            </w:pPr>
            <w:r w:rsidRPr="00F677FB">
              <w:rPr>
                <w:rFonts w:ascii="楷体" w:eastAsia="楷体" w:hAnsi="楷体" w:hint="eastAsia"/>
                <w:szCs w:val="21"/>
              </w:rPr>
              <w:t>审核员：</w:t>
            </w:r>
            <w:r w:rsidR="00050785" w:rsidRPr="00F677FB">
              <w:rPr>
                <w:rFonts w:ascii="楷体" w:eastAsia="楷体" w:hAnsi="楷体" w:cs="宋体" w:hint="eastAsia"/>
                <w:szCs w:val="21"/>
              </w:rPr>
              <w:t>周文廷</w:t>
            </w:r>
            <w:r w:rsidRPr="00F677FB">
              <w:rPr>
                <w:rFonts w:ascii="楷体" w:eastAsia="楷体" w:hAnsi="楷体" w:cs="宋体" w:hint="eastAsia"/>
                <w:szCs w:val="21"/>
              </w:rPr>
              <w:t xml:space="preserve">               </w:t>
            </w:r>
            <w:r w:rsidRPr="00F677FB">
              <w:rPr>
                <w:rFonts w:ascii="楷体" w:eastAsia="楷体" w:hAnsi="楷体" w:hint="eastAsia"/>
                <w:szCs w:val="21"/>
              </w:rPr>
              <w:t>审核时间：</w:t>
            </w:r>
            <w:r w:rsidR="00DF12D0" w:rsidRPr="00F677FB">
              <w:rPr>
                <w:rFonts w:ascii="楷体" w:eastAsia="楷体" w:hAnsi="楷体" w:hint="eastAsia"/>
                <w:szCs w:val="21"/>
              </w:rPr>
              <w:t>2020.</w:t>
            </w:r>
            <w:r w:rsidR="00BE398F" w:rsidRPr="00F677FB">
              <w:rPr>
                <w:rFonts w:ascii="楷体" w:eastAsia="楷体" w:hAnsi="楷体" w:hint="eastAsia"/>
                <w:szCs w:val="21"/>
              </w:rPr>
              <w:t>10.25</w:t>
            </w:r>
          </w:p>
        </w:tc>
        <w:tc>
          <w:tcPr>
            <w:tcW w:w="709" w:type="dxa"/>
            <w:vMerge/>
          </w:tcPr>
          <w:p w:rsidR="00B10C1F" w:rsidRPr="00F677FB" w:rsidRDefault="00B10C1F" w:rsidP="00DA3014">
            <w:pPr>
              <w:rPr>
                <w:rFonts w:ascii="楷体" w:eastAsia="楷体" w:hAnsi="楷体"/>
                <w:szCs w:val="21"/>
              </w:rPr>
            </w:pPr>
          </w:p>
        </w:tc>
      </w:tr>
      <w:tr w:rsidR="00B10C1F" w:rsidRPr="00F677FB" w:rsidTr="00DA3014">
        <w:trPr>
          <w:trHeight w:val="516"/>
        </w:trPr>
        <w:tc>
          <w:tcPr>
            <w:tcW w:w="1622" w:type="dxa"/>
            <w:vMerge/>
            <w:vAlign w:val="center"/>
          </w:tcPr>
          <w:p w:rsidR="00B10C1F" w:rsidRPr="00F677FB" w:rsidRDefault="00B10C1F" w:rsidP="00DA3014">
            <w:pPr>
              <w:rPr>
                <w:rFonts w:ascii="楷体" w:eastAsia="楷体" w:hAnsi="楷体"/>
                <w:szCs w:val="21"/>
              </w:rPr>
            </w:pPr>
          </w:p>
        </w:tc>
        <w:tc>
          <w:tcPr>
            <w:tcW w:w="869" w:type="dxa"/>
            <w:vMerge/>
            <w:vAlign w:val="center"/>
          </w:tcPr>
          <w:p w:rsidR="00B10C1F" w:rsidRPr="00F677FB" w:rsidRDefault="00B10C1F" w:rsidP="00DA3014">
            <w:pPr>
              <w:rPr>
                <w:rFonts w:ascii="楷体" w:eastAsia="楷体" w:hAnsi="楷体"/>
                <w:szCs w:val="21"/>
              </w:rPr>
            </w:pPr>
          </w:p>
        </w:tc>
        <w:tc>
          <w:tcPr>
            <w:tcW w:w="11490" w:type="dxa"/>
            <w:vAlign w:val="center"/>
          </w:tcPr>
          <w:p w:rsidR="00B10C1F" w:rsidRPr="00F677FB" w:rsidRDefault="00B10C1F" w:rsidP="00DA3014">
            <w:pPr>
              <w:rPr>
                <w:rFonts w:ascii="楷体" w:eastAsia="楷体" w:hAnsi="楷体"/>
                <w:szCs w:val="21"/>
              </w:rPr>
            </w:pPr>
            <w:r w:rsidRPr="00F677FB">
              <w:rPr>
                <w:rFonts w:ascii="楷体" w:eastAsia="楷体" w:hAnsi="楷体" w:hint="eastAsia"/>
                <w:szCs w:val="21"/>
              </w:rPr>
              <w:t>审核条款：4.1/4.2/4.3/4.4/5.2/6.1/6.2/9.2/9.3</w:t>
            </w:r>
          </w:p>
        </w:tc>
        <w:tc>
          <w:tcPr>
            <w:tcW w:w="709" w:type="dxa"/>
            <w:vMerge/>
          </w:tcPr>
          <w:p w:rsidR="00B10C1F" w:rsidRPr="00F677FB" w:rsidRDefault="00B10C1F" w:rsidP="00DA3014">
            <w:pPr>
              <w:rPr>
                <w:rFonts w:ascii="楷体" w:eastAsia="楷体" w:hAnsi="楷体"/>
                <w:szCs w:val="21"/>
              </w:rPr>
            </w:pPr>
          </w:p>
        </w:tc>
      </w:tr>
      <w:tr w:rsidR="00B10C1F" w:rsidRPr="00F677FB" w:rsidTr="00DA3014">
        <w:trPr>
          <w:trHeight w:val="405"/>
        </w:trPr>
        <w:tc>
          <w:tcPr>
            <w:tcW w:w="1622"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公司概况，资质情况</w:t>
            </w:r>
          </w:p>
          <w:p w:rsidR="00B10C1F" w:rsidRPr="00F677FB" w:rsidRDefault="00B10C1F" w:rsidP="00DA3014">
            <w:pPr>
              <w:rPr>
                <w:rFonts w:ascii="楷体" w:eastAsia="楷体" w:hAnsi="楷体"/>
                <w:szCs w:val="21"/>
              </w:rPr>
            </w:pPr>
            <w:r w:rsidRPr="00F677FB">
              <w:rPr>
                <w:rFonts w:ascii="楷体" w:eastAsia="楷体" w:hAnsi="楷体" w:hint="eastAsia"/>
                <w:szCs w:val="21"/>
              </w:rPr>
              <w:t>组织机构、体系策划实施情况</w:t>
            </w:r>
          </w:p>
          <w:p w:rsidR="00B10C1F" w:rsidRPr="00F677FB" w:rsidRDefault="00B10C1F" w:rsidP="00DA3014">
            <w:pPr>
              <w:rPr>
                <w:rFonts w:ascii="楷体" w:eastAsia="楷体" w:hAnsi="楷体"/>
                <w:szCs w:val="21"/>
              </w:rPr>
            </w:pPr>
            <w:r w:rsidRPr="00F677FB">
              <w:rPr>
                <w:rFonts w:ascii="楷体" w:eastAsia="楷体" w:hAnsi="楷体" w:hint="eastAsia"/>
                <w:szCs w:val="21"/>
              </w:rPr>
              <w:t>认证范围确认</w:t>
            </w:r>
          </w:p>
          <w:p w:rsidR="00B10C1F" w:rsidRPr="00F677FB" w:rsidRDefault="00B10C1F" w:rsidP="00DA3014">
            <w:pPr>
              <w:rPr>
                <w:rFonts w:ascii="楷体" w:eastAsia="楷体" w:hAnsi="楷体"/>
                <w:szCs w:val="21"/>
              </w:rPr>
            </w:pPr>
            <w:r w:rsidRPr="00F677FB">
              <w:rPr>
                <w:rFonts w:ascii="楷体" w:eastAsia="楷体" w:hAnsi="楷体" w:hint="eastAsia"/>
                <w:szCs w:val="21"/>
              </w:rPr>
              <w:t>适用条款确认</w:t>
            </w:r>
          </w:p>
          <w:p w:rsidR="00B10C1F" w:rsidRPr="00F677FB" w:rsidRDefault="00B10C1F" w:rsidP="00DA3014">
            <w:pPr>
              <w:rPr>
                <w:rFonts w:ascii="楷体" w:eastAsia="楷体" w:hAnsi="楷体"/>
                <w:szCs w:val="21"/>
              </w:rPr>
            </w:pPr>
            <w:r w:rsidRPr="00F677FB">
              <w:rPr>
                <w:rFonts w:ascii="楷体" w:eastAsia="楷体" w:hAnsi="楷体" w:hint="eastAsia"/>
                <w:szCs w:val="21"/>
              </w:rPr>
              <w:t>外包过程</w:t>
            </w:r>
          </w:p>
        </w:tc>
        <w:tc>
          <w:tcPr>
            <w:tcW w:w="869"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4.1</w:t>
            </w:r>
          </w:p>
          <w:p w:rsidR="00B10C1F" w:rsidRPr="00F677FB" w:rsidRDefault="00B10C1F" w:rsidP="00DA3014">
            <w:pPr>
              <w:rPr>
                <w:rFonts w:ascii="楷体" w:eastAsia="楷体" w:hAnsi="楷体"/>
                <w:szCs w:val="21"/>
              </w:rPr>
            </w:pPr>
            <w:r w:rsidRPr="00F677FB">
              <w:rPr>
                <w:rFonts w:ascii="楷体" w:eastAsia="楷体" w:hAnsi="楷体" w:hint="eastAsia"/>
                <w:szCs w:val="21"/>
              </w:rPr>
              <w:t>4.2</w:t>
            </w:r>
          </w:p>
          <w:p w:rsidR="00B10C1F" w:rsidRPr="00F677FB" w:rsidRDefault="00B10C1F" w:rsidP="00DA3014">
            <w:pPr>
              <w:rPr>
                <w:rFonts w:ascii="楷体" w:eastAsia="楷体" w:hAnsi="楷体"/>
                <w:szCs w:val="21"/>
              </w:rPr>
            </w:pPr>
            <w:r w:rsidRPr="00F677FB">
              <w:rPr>
                <w:rFonts w:ascii="楷体" w:eastAsia="楷体" w:hAnsi="楷体" w:hint="eastAsia"/>
                <w:szCs w:val="21"/>
              </w:rPr>
              <w:t>4.3</w:t>
            </w:r>
          </w:p>
          <w:p w:rsidR="00B10C1F" w:rsidRPr="00F677FB" w:rsidRDefault="00B10C1F" w:rsidP="00DA3014">
            <w:pPr>
              <w:rPr>
                <w:rFonts w:ascii="楷体" w:eastAsia="楷体" w:hAnsi="楷体"/>
                <w:szCs w:val="21"/>
              </w:rPr>
            </w:pPr>
            <w:r w:rsidRPr="00F677FB">
              <w:rPr>
                <w:rFonts w:ascii="楷体" w:eastAsia="楷体" w:hAnsi="楷体" w:hint="eastAsia"/>
                <w:szCs w:val="21"/>
              </w:rPr>
              <w:t>4.4</w:t>
            </w:r>
          </w:p>
          <w:p w:rsidR="00B10C1F" w:rsidRPr="00F677FB" w:rsidRDefault="00B10C1F" w:rsidP="00DA3014">
            <w:pPr>
              <w:rPr>
                <w:rFonts w:ascii="楷体" w:eastAsia="楷体" w:hAnsi="楷体"/>
                <w:szCs w:val="21"/>
              </w:rPr>
            </w:pPr>
            <w:r w:rsidRPr="00F677FB">
              <w:rPr>
                <w:rFonts w:ascii="楷体" w:eastAsia="楷体" w:hAnsi="楷体" w:hint="eastAsia"/>
                <w:szCs w:val="21"/>
              </w:rPr>
              <w:t>6.1</w:t>
            </w:r>
          </w:p>
        </w:tc>
        <w:tc>
          <w:tcPr>
            <w:tcW w:w="11490" w:type="dxa"/>
          </w:tcPr>
          <w:p w:rsidR="00B10C1F" w:rsidRPr="00F677FB" w:rsidRDefault="00B10C1F" w:rsidP="00F95887">
            <w:pPr>
              <w:rPr>
                <w:rFonts w:ascii="楷体" w:eastAsia="楷体" w:hAnsi="楷体"/>
                <w:szCs w:val="21"/>
              </w:rPr>
            </w:pPr>
            <w:r w:rsidRPr="00F677FB">
              <w:rPr>
                <w:rFonts w:ascii="楷体" w:eastAsia="楷体" w:hAnsi="楷体" w:hint="eastAsia"/>
                <w:szCs w:val="21"/>
              </w:rPr>
              <w:sym w:font="Wingdings 2" w:char="F098"/>
            </w:r>
            <w:r w:rsidRPr="00F677FB">
              <w:rPr>
                <w:rFonts w:ascii="楷体" w:eastAsia="楷体" w:hAnsi="楷体" w:hint="eastAsia"/>
                <w:szCs w:val="21"/>
              </w:rPr>
              <w:t>企业基本情况</w:t>
            </w:r>
          </w:p>
          <w:p w:rsidR="00B10C1F" w:rsidRPr="00F677FB" w:rsidRDefault="00B10C1F" w:rsidP="00F95887">
            <w:pPr>
              <w:rPr>
                <w:rFonts w:ascii="楷体" w:eastAsia="楷体" w:hAnsi="楷体" w:cs="宋体"/>
                <w:szCs w:val="21"/>
              </w:rPr>
            </w:pPr>
            <w:r w:rsidRPr="00F677FB">
              <w:rPr>
                <w:rFonts w:ascii="楷体" w:eastAsia="楷体" w:hAnsi="楷体" w:hint="eastAsia"/>
                <w:szCs w:val="21"/>
              </w:rPr>
              <w:t>1、总经理：</w:t>
            </w:r>
            <w:r w:rsidR="00F677FB">
              <w:rPr>
                <w:rFonts w:ascii="楷体" w:eastAsia="楷体" w:hAnsi="楷体" w:cs="宋体" w:hint="eastAsia"/>
                <w:szCs w:val="21"/>
              </w:rPr>
              <w:t>陈巍</w:t>
            </w:r>
            <w:r w:rsidRPr="00F677FB">
              <w:rPr>
                <w:rFonts w:ascii="楷体" w:eastAsia="楷体" w:hAnsi="楷体" w:cs="宋体" w:hint="eastAsia"/>
                <w:szCs w:val="21"/>
              </w:rPr>
              <w:t>；</w:t>
            </w:r>
          </w:p>
          <w:p w:rsidR="00B10C1F" w:rsidRPr="00F677FB" w:rsidRDefault="00B10C1F" w:rsidP="00F95887">
            <w:pPr>
              <w:rPr>
                <w:rFonts w:ascii="楷体" w:eastAsia="楷体" w:hAnsi="楷体"/>
                <w:color w:val="000000"/>
                <w:szCs w:val="21"/>
                <w:u w:val="single"/>
              </w:rPr>
            </w:pPr>
            <w:r w:rsidRPr="00F677FB">
              <w:rPr>
                <w:rFonts w:ascii="楷体" w:eastAsia="楷体" w:hAnsi="楷体" w:hint="eastAsia"/>
                <w:szCs w:val="21"/>
              </w:rPr>
              <w:t>2、按照认证范围公司提供的法律证明文件有：营业执照，统一社会信用代码：</w:t>
            </w:r>
            <w:r w:rsidR="00BE398F" w:rsidRPr="00F677FB">
              <w:rPr>
                <w:rFonts w:ascii="楷体" w:eastAsia="楷体" w:hAnsi="楷体" w:hint="eastAsia"/>
                <w:color w:val="000000"/>
                <w:szCs w:val="21"/>
              </w:rPr>
              <w:t>911301055576790574</w:t>
            </w:r>
            <w:r w:rsidRPr="00F677FB">
              <w:rPr>
                <w:rFonts w:ascii="楷体" w:eastAsia="楷体" w:hAnsi="楷体" w:hint="eastAsia"/>
                <w:szCs w:val="21"/>
              </w:rPr>
              <w:t>；</w:t>
            </w:r>
          </w:p>
          <w:p w:rsidR="00B10C1F" w:rsidRPr="00F677FB" w:rsidRDefault="00B10C1F" w:rsidP="00F95887">
            <w:pPr>
              <w:rPr>
                <w:rFonts w:ascii="楷体" w:eastAsia="楷体" w:hAnsi="楷体"/>
                <w:color w:val="FF0000"/>
                <w:szCs w:val="21"/>
              </w:rPr>
            </w:pPr>
            <w:bookmarkStart w:id="0" w:name="组织名称"/>
            <w:r w:rsidRPr="00F677FB">
              <w:rPr>
                <w:rFonts w:ascii="楷体" w:eastAsia="楷体" w:hAnsi="楷体" w:hint="eastAsia"/>
                <w:color w:val="000000"/>
                <w:szCs w:val="21"/>
              </w:rPr>
              <w:t>3、</w:t>
            </w:r>
            <w:bookmarkEnd w:id="0"/>
            <w:r w:rsidR="00BE398F" w:rsidRPr="00F677FB">
              <w:rPr>
                <w:rFonts w:ascii="楷体" w:eastAsia="楷体" w:hAnsi="楷体"/>
                <w:color w:val="000000"/>
                <w:szCs w:val="21"/>
              </w:rPr>
              <w:t>石家庄子伦机械有限公司</w:t>
            </w:r>
            <w:r w:rsidR="00050785" w:rsidRPr="00F677FB">
              <w:rPr>
                <w:rFonts w:ascii="楷体" w:eastAsia="楷体" w:hAnsi="楷体" w:hint="eastAsia"/>
                <w:color w:val="000000"/>
                <w:szCs w:val="21"/>
              </w:rPr>
              <w:t>成立于</w:t>
            </w:r>
            <w:r w:rsidR="00BE398F" w:rsidRPr="00F677FB">
              <w:rPr>
                <w:rFonts w:ascii="楷体" w:eastAsia="楷体" w:hAnsi="楷体" w:hint="eastAsia"/>
                <w:color w:val="000000"/>
                <w:szCs w:val="21"/>
              </w:rPr>
              <w:t>2010</w:t>
            </w:r>
            <w:r w:rsidR="00050785" w:rsidRPr="00F677FB">
              <w:rPr>
                <w:rFonts w:ascii="楷体" w:eastAsia="楷体" w:hAnsi="楷体" w:hint="eastAsia"/>
                <w:color w:val="000000"/>
                <w:szCs w:val="21"/>
              </w:rPr>
              <w:t>年</w:t>
            </w:r>
            <w:r w:rsidR="00BE398F" w:rsidRPr="00F677FB">
              <w:rPr>
                <w:rFonts w:ascii="楷体" w:eastAsia="楷体" w:hAnsi="楷体" w:hint="eastAsia"/>
                <w:color w:val="000000"/>
                <w:szCs w:val="21"/>
              </w:rPr>
              <w:t>6</w:t>
            </w:r>
            <w:r w:rsidR="00050785" w:rsidRPr="00F677FB">
              <w:rPr>
                <w:rFonts w:ascii="楷体" w:eastAsia="楷体" w:hAnsi="楷体"/>
                <w:color w:val="000000"/>
                <w:szCs w:val="21"/>
              </w:rPr>
              <w:t>月</w:t>
            </w:r>
            <w:r w:rsidR="00BE398F" w:rsidRPr="00F677FB">
              <w:rPr>
                <w:rFonts w:ascii="楷体" w:eastAsia="楷体" w:hAnsi="楷体" w:hint="eastAsia"/>
                <w:color w:val="000000"/>
                <w:szCs w:val="21"/>
              </w:rPr>
              <w:t>24</w:t>
            </w:r>
            <w:r w:rsidR="00050785" w:rsidRPr="00F677FB">
              <w:rPr>
                <w:rFonts w:ascii="楷体" w:eastAsia="楷体" w:hAnsi="楷体" w:hint="eastAsia"/>
                <w:color w:val="000000"/>
                <w:szCs w:val="21"/>
              </w:rPr>
              <w:t>日</w:t>
            </w:r>
            <w:r w:rsidR="00050785" w:rsidRPr="00F677FB">
              <w:rPr>
                <w:rFonts w:ascii="楷体" w:eastAsia="楷体" w:hAnsi="楷体" w:cs="楷体" w:hint="eastAsia"/>
                <w:color w:val="333333"/>
                <w:szCs w:val="21"/>
                <w:shd w:val="clear" w:color="auto" w:fill="FFFFFF"/>
              </w:rPr>
              <w:t>,</w:t>
            </w:r>
            <w:bookmarkStart w:id="1" w:name="注册地址"/>
            <w:r w:rsidR="00050785" w:rsidRPr="00F677FB">
              <w:rPr>
                <w:rFonts w:ascii="楷体" w:eastAsia="楷体" w:hAnsi="楷体" w:hint="eastAsia"/>
                <w:szCs w:val="21"/>
              </w:rPr>
              <w:t>注册资本</w:t>
            </w:r>
            <w:r w:rsidR="00BE398F" w:rsidRPr="00F677FB">
              <w:rPr>
                <w:rFonts w:ascii="楷体" w:eastAsia="楷体" w:hAnsi="楷体" w:hint="eastAsia"/>
                <w:szCs w:val="21"/>
              </w:rPr>
              <w:t>50</w:t>
            </w:r>
            <w:r w:rsidR="00050785" w:rsidRPr="00F677FB">
              <w:rPr>
                <w:rFonts w:ascii="楷体" w:eastAsia="楷体" w:hAnsi="楷体"/>
                <w:szCs w:val="21"/>
              </w:rPr>
              <w:t>万元，注册地址：</w:t>
            </w:r>
            <w:r w:rsidR="00050785" w:rsidRPr="00F677FB">
              <w:rPr>
                <w:rFonts w:ascii="楷体" w:eastAsia="楷体" w:hAnsi="楷体" w:cs="宋体" w:hint="eastAsia"/>
                <w:szCs w:val="21"/>
              </w:rPr>
              <w:t>河北省保定市蠡县蠡吾镇兑坎庄村东，</w:t>
            </w:r>
            <w:bookmarkEnd w:id="1"/>
            <w:r w:rsidR="00050785" w:rsidRPr="00F677FB">
              <w:rPr>
                <w:rFonts w:ascii="楷体" w:eastAsia="楷体" w:hAnsi="楷体" w:cs="宋体" w:hint="eastAsia"/>
                <w:szCs w:val="21"/>
              </w:rPr>
              <w:t>生产地址：</w:t>
            </w:r>
            <w:r w:rsidR="00BE398F" w:rsidRPr="00F677FB">
              <w:rPr>
                <w:rFonts w:ascii="楷体" w:eastAsia="楷体" w:hAnsi="楷体"/>
                <w:szCs w:val="21"/>
              </w:rPr>
              <w:t>河北省石家庄市鹿泉区福威路8号</w:t>
            </w:r>
            <w:r w:rsidR="00050785" w:rsidRPr="00F677FB">
              <w:rPr>
                <w:rFonts w:ascii="楷体" w:eastAsia="楷体" w:hAnsi="楷体" w:cs="宋体" w:hint="eastAsia"/>
                <w:szCs w:val="21"/>
              </w:rPr>
              <w:t>，占地面积</w:t>
            </w:r>
            <w:r w:rsidR="00BE398F" w:rsidRPr="00F677FB">
              <w:rPr>
                <w:rFonts w:ascii="楷体" w:eastAsia="楷体" w:hAnsi="楷体" w:cs="宋体" w:hint="eastAsia"/>
                <w:szCs w:val="21"/>
              </w:rPr>
              <w:t>1100</w:t>
            </w:r>
            <w:r w:rsidR="00050785" w:rsidRPr="00F677FB">
              <w:rPr>
                <w:rFonts w:ascii="楷体" w:eastAsia="楷体" w:hAnsi="楷体" w:cs="宋体" w:hint="eastAsia"/>
                <w:szCs w:val="21"/>
              </w:rPr>
              <w:t>平</w:t>
            </w:r>
            <w:r w:rsidR="00050785" w:rsidRPr="00F677FB">
              <w:rPr>
                <w:rFonts w:ascii="楷体" w:eastAsia="楷体" w:hAnsi="楷体"/>
                <w:szCs w:val="21"/>
              </w:rPr>
              <w:t>，</w:t>
            </w:r>
            <w:r w:rsidR="00050785" w:rsidRPr="00F677FB">
              <w:rPr>
                <w:rFonts w:ascii="楷体" w:eastAsia="楷体" w:hAnsi="楷体" w:hint="eastAsia"/>
                <w:szCs w:val="21"/>
              </w:rPr>
              <w:t>办公室</w:t>
            </w:r>
            <w:r w:rsidR="00BE398F" w:rsidRPr="00F677FB">
              <w:rPr>
                <w:rFonts w:ascii="楷体" w:eastAsia="楷体" w:hAnsi="楷体" w:hint="eastAsia"/>
                <w:szCs w:val="21"/>
              </w:rPr>
              <w:t>50</w:t>
            </w:r>
            <w:r w:rsidR="00050785" w:rsidRPr="00F677FB">
              <w:rPr>
                <w:rFonts w:ascii="楷体" w:eastAsia="楷体" w:hAnsi="楷体" w:hint="eastAsia"/>
                <w:szCs w:val="21"/>
              </w:rPr>
              <w:t>平，车间</w:t>
            </w:r>
            <w:r w:rsidR="00BE398F" w:rsidRPr="00F677FB">
              <w:rPr>
                <w:rFonts w:ascii="楷体" w:eastAsia="楷体" w:hAnsi="楷体" w:hint="eastAsia"/>
                <w:szCs w:val="21"/>
              </w:rPr>
              <w:t xml:space="preserve"> 1000</w:t>
            </w:r>
            <w:r w:rsidR="00050785" w:rsidRPr="00F677FB">
              <w:rPr>
                <w:rFonts w:ascii="楷体" w:eastAsia="楷体" w:hAnsi="楷体" w:hint="eastAsia"/>
                <w:szCs w:val="21"/>
              </w:rPr>
              <w:t>平，仓库</w:t>
            </w:r>
            <w:r w:rsidR="00BE398F" w:rsidRPr="00F677FB">
              <w:rPr>
                <w:rFonts w:ascii="楷体" w:eastAsia="楷体" w:hAnsi="楷体" w:hint="eastAsia"/>
                <w:szCs w:val="21"/>
              </w:rPr>
              <w:t>50</w:t>
            </w:r>
            <w:r w:rsidR="00050785" w:rsidRPr="00F677FB">
              <w:rPr>
                <w:rFonts w:ascii="楷体" w:eastAsia="楷体" w:hAnsi="楷体" w:hint="eastAsia"/>
                <w:szCs w:val="21"/>
              </w:rPr>
              <w:t>平；</w:t>
            </w:r>
          </w:p>
          <w:p w:rsidR="00B10C1F" w:rsidRPr="00F677FB" w:rsidRDefault="00B10C1F" w:rsidP="00F95887">
            <w:pPr>
              <w:rPr>
                <w:rFonts w:ascii="楷体" w:eastAsia="楷体" w:hAnsi="楷体"/>
                <w:szCs w:val="21"/>
              </w:rPr>
            </w:pPr>
            <w:r w:rsidRPr="00F677FB">
              <w:rPr>
                <w:rFonts w:ascii="楷体" w:eastAsia="楷体" w:hAnsi="楷体" w:hint="eastAsia"/>
                <w:szCs w:val="21"/>
              </w:rPr>
              <w:t>4、</w:t>
            </w:r>
            <w:r w:rsidRPr="00F677FB">
              <w:rPr>
                <w:rFonts w:ascii="楷体" w:eastAsia="楷体" w:hAnsi="楷体" w:cs="楷体" w:hint="eastAsia"/>
                <w:color w:val="333333"/>
                <w:szCs w:val="21"/>
                <w:shd w:val="clear" w:color="auto" w:fill="FFFFFF"/>
              </w:rPr>
              <w:t>主要经营范围为</w:t>
            </w:r>
            <w:r w:rsidR="00BE398F" w:rsidRPr="00F677FB">
              <w:rPr>
                <w:rFonts w:ascii="楷体" w:eastAsia="楷体" w:hAnsi="楷体" w:cs="楷体" w:hint="eastAsia"/>
                <w:szCs w:val="21"/>
                <w:shd w:val="clear" w:color="auto" w:fill="FFFFFF"/>
              </w:rPr>
              <w:t>通讯设备（地面卫星接收设备除外）、机械设备及配件、电子产品的研发、设计、加工</w:t>
            </w:r>
            <w:r w:rsidRPr="00F677FB">
              <w:rPr>
                <w:rFonts w:ascii="楷体" w:eastAsia="楷体" w:hAnsi="楷体" w:hint="eastAsia"/>
                <w:szCs w:val="21"/>
              </w:rPr>
              <w:t>；</w:t>
            </w:r>
            <w:r w:rsidR="00BE398F" w:rsidRPr="00F677FB">
              <w:rPr>
                <w:rFonts w:ascii="楷体" w:eastAsia="楷体" w:hAnsi="楷体" w:hint="eastAsia"/>
                <w:szCs w:val="21"/>
              </w:rPr>
              <w:t>目前无研发、设计项目和意象。</w:t>
            </w:r>
          </w:p>
          <w:p w:rsidR="00B10C1F" w:rsidRPr="00F677FB" w:rsidRDefault="00B10C1F" w:rsidP="00F95887">
            <w:pPr>
              <w:rPr>
                <w:rFonts w:ascii="楷体" w:eastAsia="楷体" w:hAnsi="楷体"/>
                <w:szCs w:val="21"/>
              </w:rPr>
            </w:pPr>
            <w:r w:rsidRPr="00F677FB">
              <w:rPr>
                <w:rFonts w:ascii="楷体" w:eastAsia="楷体" w:hAnsi="楷体" w:hint="eastAsia"/>
                <w:szCs w:val="21"/>
              </w:rPr>
              <w:t>5、</w:t>
            </w:r>
            <w:r w:rsidR="00A770C9" w:rsidRPr="00F677FB">
              <w:rPr>
                <w:rFonts w:ascii="楷体" w:eastAsia="楷体" w:hAnsi="楷体" w:hint="eastAsia"/>
                <w:szCs w:val="21"/>
              </w:rPr>
              <w:t>公司设有管理层、综合部、生产技术部</w:t>
            </w:r>
            <w:r w:rsidRPr="00F677FB">
              <w:rPr>
                <w:rFonts w:ascii="楷体" w:eastAsia="楷体" w:hAnsi="楷体" w:hint="eastAsia"/>
                <w:szCs w:val="21"/>
              </w:rPr>
              <w:t>等部门。</w:t>
            </w:r>
          </w:p>
          <w:p w:rsidR="00B10C1F" w:rsidRPr="00F677FB" w:rsidRDefault="00B10C1F" w:rsidP="00F95887">
            <w:pPr>
              <w:rPr>
                <w:rFonts w:ascii="楷体" w:eastAsia="楷体" w:hAnsi="楷体"/>
                <w:szCs w:val="21"/>
                <w:lang w:val="en-GB"/>
              </w:rPr>
            </w:pPr>
            <w:r w:rsidRPr="00F677FB">
              <w:rPr>
                <w:rFonts w:ascii="楷体" w:eastAsia="楷体" w:hAnsi="楷体"/>
                <w:szCs w:val="21"/>
              </w:rPr>
              <w:sym w:font="Wingdings 2" w:char="F098"/>
            </w:r>
            <w:r w:rsidRPr="00F677FB">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F677FB">
              <w:rPr>
                <w:rFonts w:ascii="楷体" w:eastAsia="楷体" w:hAnsi="楷体" w:hint="eastAsia"/>
                <w:szCs w:val="21"/>
                <w:lang w:val="en-GB"/>
              </w:rPr>
              <w:t>通过制定管理制度、作业文件及相关措施，对活动的主要环节实施了有效的控制。</w:t>
            </w:r>
            <w:r w:rsidRPr="00F677FB">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F677FB" w:rsidRDefault="00B10C1F" w:rsidP="00F95887">
            <w:pPr>
              <w:rPr>
                <w:rFonts w:ascii="楷体" w:eastAsia="楷体" w:hAnsi="楷体"/>
                <w:szCs w:val="21"/>
              </w:rPr>
            </w:pPr>
            <w:r w:rsidRPr="00F677FB">
              <w:rPr>
                <w:rFonts w:ascii="楷体" w:eastAsia="楷体" w:hAnsi="楷体"/>
                <w:szCs w:val="21"/>
              </w:rPr>
              <w:sym w:font="Wingdings 2" w:char="F098"/>
            </w:r>
            <w:r w:rsidR="002A3179" w:rsidRPr="00F677FB">
              <w:rPr>
                <w:rFonts w:ascii="楷体" w:eastAsia="楷体" w:hAnsi="楷体" w:hint="eastAsia"/>
                <w:szCs w:val="21"/>
              </w:rPr>
              <w:t>审核组与受审核方陈经理</w:t>
            </w:r>
            <w:r w:rsidRPr="00F677FB">
              <w:rPr>
                <w:rFonts w:ascii="楷体" w:eastAsia="楷体" w:hAnsi="楷体" w:hint="eastAsia"/>
                <w:szCs w:val="21"/>
              </w:rPr>
              <w:t>确认的审核范围：</w:t>
            </w:r>
          </w:p>
          <w:p w:rsidR="00B10C1F" w:rsidRPr="00F677FB" w:rsidRDefault="00B10C1F" w:rsidP="00F95887">
            <w:pPr>
              <w:rPr>
                <w:rFonts w:ascii="楷体" w:eastAsia="楷体" w:hAnsi="楷体"/>
                <w:szCs w:val="21"/>
              </w:rPr>
            </w:pPr>
            <w:r w:rsidRPr="00F677FB">
              <w:rPr>
                <w:rFonts w:ascii="楷体" w:eastAsia="楷体" w:hAnsi="楷体" w:hint="eastAsia"/>
                <w:szCs w:val="21"/>
              </w:rPr>
              <w:t>QMS：</w:t>
            </w:r>
            <w:r w:rsidR="000727B9" w:rsidRPr="000727B9">
              <w:rPr>
                <w:rFonts w:ascii="楷体" w:eastAsia="楷体" w:hAnsi="楷体" w:cs="楷体" w:hint="eastAsia"/>
                <w:szCs w:val="21"/>
                <w:shd w:val="clear" w:color="auto" w:fill="FFFFFF"/>
              </w:rPr>
              <w:t>通讯设施结构件的生产（需资质许可要求的除外）</w:t>
            </w:r>
            <w:r w:rsidRPr="00F677FB">
              <w:rPr>
                <w:rFonts w:ascii="楷体" w:eastAsia="楷体" w:hAnsi="楷体" w:cs="楷体" w:hint="eastAsia"/>
                <w:color w:val="333333"/>
                <w:szCs w:val="21"/>
                <w:shd w:val="clear" w:color="auto" w:fill="FFFFFF"/>
              </w:rPr>
              <w:t>。</w:t>
            </w:r>
            <w:r w:rsidRPr="00F677FB">
              <w:rPr>
                <w:rFonts w:ascii="楷体" w:eastAsia="楷体" w:hAnsi="楷体" w:hint="eastAsia"/>
                <w:szCs w:val="21"/>
              </w:rPr>
              <w:t xml:space="preserve"> </w:t>
            </w:r>
          </w:p>
          <w:p w:rsidR="002A3179" w:rsidRPr="00F677FB" w:rsidRDefault="002A3179" w:rsidP="00F95887">
            <w:pPr>
              <w:rPr>
                <w:rFonts w:ascii="楷体" w:eastAsia="楷体" w:hAnsi="楷体"/>
                <w:szCs w:val="21"/>
              </w:rPr>
            </w:pPr>
            <w:r w:rsidRPr="00F677FB">
              <w:rPr>
                <w:rFonts w:ascii="楷体" w:eastAsia="楷体" w:hAnsi="楷体" w:hint="eastAsia"/>
                <w:szCs w:val="21"/>
              </w:rPr>
              <w:t>原</w:t>
            </w:r>
            <w:r w:rsidR="001172FF" w:rsidRPr="00F677FB">
              <w:rPr>
                <w:rFonts w:ascii="楷体" w:eastAsia="楷体" w:hAnsi="楷体" w:hint="eastAsia"/>
                <w:szCs w:val="21"/>
              </w:rPr>
              <w:t>申请</w:t>
            </w:r>
            <w:r w:rsidRPr="00F677FB">
              <w:rPr>
                <w:rFonts w:ascii="楷体" w:eastAsia="楷体" w:hAnsi="楷体" w:hint="eastAsia"/>
                <w:szCs w:val="21"/>
              </w:rPr>
              <w:t>范围：</w:t>
            </w:r>
            <w:bookmarkStart w:id="2" w:name="审核范围"/>
            <w:r w:rsidRPr="00F677FB">
              <w:rPr>
                <w:rFonts w:ascii="楷体" w:eastAsia="楷体" w:hAnsi="楷体" w:hint="eastAsia"/>
                <w:szCs w:val="21"/>
              </w:rPr>
              <w:t>一般机械零部件的加工及销售</w:t>
            </w:r>
            <w:bookmarkEnd w:id="2"/>
          </w:p>
          <w:p w:rsidR="00B30A47" w:rsidRPr="00F677FB" w:rsidRDefault="00B10C1F" w:rsidP="002A3179">
            <w:pPr>
              <w:pStyle w:val="a8"/>
              <w:spacing w:line="440" w:lineRule="exact"/>
              <w:rPr>
                <w:rFonts w:ascii="楷体" w:eastAsia="楷体" w:hAnsi="楷体" w:cs="宋体"/>
                <w:szCs w:val="21"/>
              </w:rPr>
            </w:pPr>
            <w:r w:rsidRPr="00F677FB">
              <w:rPr>
                <w:rFonts w:ascii="楷体" w:eastAsia="楷体" w:hAnsi="楷体"/>
                <w:szCs w:val="21"/>
              </w:rPr>
              <w:sym w:font="Wingdings 2" w:char="F098"/>
            </w:r>
            <w:r w:rsidR="002A3179" w:rsidRPr="00F677FB">
              <w:rPr>
                <w:rFonts w:ascii="楷体" w:eastAsia="楷体" w:hAnsi="楷体" w:cs="宋体" w:hint="eastAsia"/>
                <w:bCs/>
                <w:szCs w:val="21"/>
              </w:rPr>
              <w:t>根据目前公司产品和服务特点，标准的不适用条款：8.3</w:t>
            </w:r>
            <w:r w:rsidR="00B30A47" w:rsidRPr="00F677FB">
              <w:rPr>
                <w:rFonts w:ascii="楷体" w:eastAsia="楷体" w:hAnsi="楷体" w:cs="宋体" w:hint="eastAsia"/>
                <w:bCs/>
                <w:szCs w:val="21"/>
              </w:rPr>
              <w:t>。</w:t>
            </w:r>
          </w:p>
          <w:p w:rsidR="00B10C1F" w:rsidRPr="00F677FB" w:rsidRDefault="00B10C1F" w:rsidP="00B30A47">
            <w:pPr>
              <w:rPr>
                <w:rFonts w:ascii="楷体" w:eastAsia="楷体" w:hAnsi="楷体"/>
                <w:szCs w:val="21"/>
              </w:rPr>
            </w:pPr>
            <w:r w:rsidRPr="00F677FB">
              <w:rPr>
                <w:rFonts w:ascii="楷体" w:eastAsia="楷体" w:hAnsi="楷体"/>
                <w:szCs w:val="21"/>
              </w:rPr>
              <w:lastRenderedPageBreak/>
              <w:sym w:font="Wingdings 2" w:char="F098"/>
            </w:r>
            <w:r w:rsidRPr="00F677FB">
              <w:rPr>
                <w:rFonts w:ascii="楷体" w:eastAsia="楷体" w:hAnsi="楷体" w:hint="eastAsia"/>
                <w:szCs w:val="21"/>
              </w:rPr>
              <w:t>外包过程：</w:t>
            </w:r>
            <w:r w:rsidR="002A3179" w:rsidRPr="00F677FB">
              <w:rPr>
                <w:rFonts w:ascii="楷体" w:eastAsia="楷体" w:hAnsi="楷体" w:hint="eastAsia"/>
                <w:szCs w:val="21"/>
              </w:rPr>
              <w:t>产品的表面处理</w:t>
            </w:r>
            <w:r w:rsidRPr="00F677FB">
              <w:rPr>
                <w:rFonts w:ascii="楷体" w:eastAsia="楷体" w:hAnsi="楷体" w:hint="eastAsia"/>
                <w:szCs w:val="21"/>
              </w:rPr>
              <w:t>。</w:t>
            </w:r>
          </w:p>
          <w:p w:rsidR="00B10C1F" w:rsidRPr="00F677FB" w:rsidRDefault="00B10C1F" w:rsidP="00F95887">
            <w:pPr>
              <w:rPr>
                <w:rFonts w:ascii="楷体" w:eastAsia="楷体" w:hAnsi="楷体"/>
                <w:szCs w:val="21"/>
              </w:rPr>
            </w:pPr>
            <w:r w:rsidRPr="00F677FB">
              <w:rPr>
                <w:rFonts w:ascii="楷体" w:eastAsia="楷体" w:hAnsi="楷体"/>
                <w:szCs w:val="21"/>
              </w:rPr>
              <w:sym w:font="Wingdings 2" w:char="F098"/>
            </w:r>
            <w:r w:rsidRPr="00F677FB">
              <w:rPr>
                <w:rFonts w:ascii="楷体" w:eastAsia="楷体" w:hAnsi="楷体" w:hint="eastAsia"/>
                <w:szCs w:val="21"/>
              </w:rPr>
              <w:t>管理体系覆盖人数</w:t>
            </w:r>
            <w:r w:rsidR="002A3179" w:rsidRPr="00F677FB">
              <w:rPr>
                <w:rFonts w:ascii="楷体" w:eastAsia="楷体" w:hAnsi="楷体" w:hint="eastAsia"/>
                <w:szCs w:val="21"/>
              </w:rPr>
              <w:t>18</w:t>
            </w:r>
            <w:r w:rsidRPr="00F677FB">
              <w:rPr>
                <w:rFonts w:ascii="楷体" w:eastAsia="楷体" w:hAnsi="楷体" w:hint="eastAsia"/>
                <w:szCs w:val="21"/>
              </w:rPr>
              <w:t>人，白班生产，无倒班情况</w:t>
            </w:r>
          </w:p>
        </w:tc>
        <w:tc>
          <w:tcPr>
            <w:tcW w:w="709" w:type="dxa"/>
          </w:tcPr>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tc>
      </w:tr>
      <w:tr w:rsidR="00B10C1F" w:rsidRPr="00F677FB" w:rsidTr="00DA3014">
        <w:trPr>
          <w:trHeight w:val="1349"/>
        </w:trPr>
        <w:tc>
          <w:tcPr>
            <w:tcW w:w="1622" w:type="dxa"/>
          </w:tcPr>
          <w:p w:rsidR="00B10C1F" w:rsidRPr="00F677FB" w:rsidRDefault="00B10C1F" w:rsidP="00DA3014">
            <w:pPr>
              <w:rPr>
                <w:rFonts w:ascii="楷体" w:eastAsia="楷体" w:hAnsi="楷体"/>
                <w:szCs w:val="21"/>
              </w:rPr>
            </w:pPr>
            <w:r w:rsidRPr="00F677FB">
              <w:rPr>
                <w:rFonts w:ascii="楷体" w:eastAsia="楷体" w:hAnsi="楷体" w:hint="eastAsia"/>
                <w:szCs w:val="21"/>
              </w:rPr>
              <w:lastRenderedPageBreak/>
              <w:t>管理方针和目标的适宜性</w:t>
            </w:r>
          </w:p>
          <w:p w:rsidR="00B10C1F" w:rsidRPr="00F677FB" w:rsidRDefault="00B10C1F" w:rsidP="00DA3014">
            <w:pPr>
              <w:rPr>
                <w:rFonts w:ascii="楷体" w:eastAsia="楷体" w:hAnsi="楷体"/>
                <w:szCs w:val="21"/>
              </w:rPr>
            </w:pPr>
          </w:p>
        </w:tc>
        <w:tc>
          <w:tcPr>
            <w:tcW w:w="869"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5.2     6.2</w:t>
            </w:r>
          </w:p>
        </w:tc>
        <w:tc>
          <w:tcPr>
            <w:tcW w:w="11490" w:type="dxa"/>
          </w:tcPr>
          <w:p w:rsidR="00F677FB" w:rsidRPr="00F677FB" w:rsidRDefault="00B10C1F" w:rsidP="00CD6D47">
            <w:pPr>
              <w:rPr>
                <w:rFonts w:ascii="楷体" w:eastAsia="楷体" w:hAnsi="楷体"/>
                <w:b/>
                <w:spacing w:val="10"/>
                <w:szCs w:val="21"/>
              </w:rPr>
            </w:pPr>
            <w:r w:rsidRPr="00F677FB">
              <w:rPr>
                <w:rFonts w:ascii="楷体" w:eastAsia="楷体" w:hAnsi="楷体" w:hint="eastAsia"/>
                <w:szCs w:val="21"/>
              </w:rPr>
              <w:sym w:font="Wingdings 2" w:char="F098"/>
            </w:r>
            <w:r w:rsidR="00CD6D47" w:rsidRPr="00F677FB">
              <w:rPr>
                <w:rFonts w:ascii="楷体" w:eastAsia="楷体" w:hAnsi="楷体" w:hint="eastAsia"/>
                <w:szCs w:val="21"/>
              </w:rPr>
              <w:t>质量方针：</w:t>
            </w:r>
            <w:r w:rsidR="00F677FB" w:rsidRPr="00F677FB">
              <w:rPr>
                <w:rFonts w:ascii="楷体" w:eastAsia="楷体" w:hAnsi="楷体" w:hint="eastAsia"/>
                <w:b/>
                <w:spacing w:val="10"/>
                <w:szCs w:val="21"/>
              </w:rPr>
              <w:t>质量第一</w:t>
            </w:r>
            <w:r w:rsidR="00F677FB" w:rsidRPr="00F677FB">
              <w:rPr>
                <w:rFonts w:ascii="楷体" w:eastAsia="楷体" w:hAnsi="楷体"/>
                <w:b/>
                <w:spacing w:val="10"/>
                <w:szCs w:val="21"/>
              </w:rPr>
              <w:t xml:space="preserve">     求实创新      优质高效      </w:t>
            </w:r>
            <w:r w:rsidR="00F677FB" w:rsidRPr="00F677FB">
              <w:rPr>
                <w:rFonts w:ascii="楷体" w:eastAsia="楷体" w:hAnsi="楷体" w:hint="eastAsia"/>
                <w:b/>
                <w:spacing w:val="10"/>
                <w:szCs w:val="21"/>
              </w:rPr>
              <w:t>持续改进</w:t>
            </w:r>
          </w:p>
          <w:p w:rsidR="00B10C1F" w:rsidRPr="00F677FB" w:rsidRDefault="00CD6D47" w:rsidP="00CD6D47">
            <w:pPr>
              <w:rPr>
                <w:rFonts w:ascii="楷体" w:eastAsia="楷体" w:hAnsi="楷体"/>
                <w:szCs w:val="21"/>
              </w:rPr>
            </w:pPr>
            <w:r w:rsidRPr="00F677FB">
              <w:rPr>
                <w:rFonts w:ascii="楷体" w:eastAsia="楷体" w:hAnsi="楷体" w:hint="eastAsia"/>
                <w:szCs w:val="21"/>
              </w:rPr>
              <w:sym w:font="Wingdings 2" w:char="F098"/>
            </w:r>
            <w:r w:rsidRPr="00F677FB">
              <w:rPr>
                <w:rFonts w:ascii="楷体" w:eastAsia="楷体" w:hAnsi="楷体" w:hint="eastAsia"/>
                <w:szCs w:val="21"/>
              </w:rPr>
              <w:t>方针与企业的经营宗旨相适应，协调一致；通过会议传达，沟通，让全体员工理解执行。并定期进行评审（一般一年一次）。</w:t>
            </w:r>
            <w:r w:rsidR="00B10C1F" w:rsidRPr="00F677FB">
              <w:rPr>
                <w:rFonts w:ascii="楷体" w:eastAsia="楷体" w:hAnsi="楷体" w:hint="eastAsia"/>
                <w:szCs w:val="21"/>
              </w:rPr>
              <w:sym w:font="Wingdings 2" w:char="F098"/>
            </w:r>
            <w:r w:rsidR="00B10C1F" w:rsidRPr="00F677FB">
              <w:rPr>
                <w:rFonts w:ascii="楷体" w:eastAsia="楷体" w:hAnsi="楷体" w:hint="eastAsia"/>
                <w:szCs w:val="21"/>
              </w:rPr>
              <w:t xml:space="preserve">质量目标： </w:t>
            </w:r>
          </w:p>
          <w:p w:rsidR="00F677FB" w:rsidRPr="00F677FB" w:rsidRDefault="00CD6D47" w:rsidP="00F677FB">
            <w:pPr>
              <w:spacing w:line="360" w:lineRule="auto"/>
              <w:ind w:firstLineChars="50" w:firstLine="125"/>
              <w:rPr>
                <w:rFonts w:ascii="楷体" w:eastAsia="楷体" w:hAnsi="楷体"/>
                <w:b/>
                <w:szCs w:val="21"/>
              </w:rPr>
            </w:pPr>
            <w:r w:rsidRPr="00F677FB">
              <w:rPr>
                <w:rFonts w:ascii="楷体" w:eastAsia="楷体" w:hAnsi="楷体" w:hint="eastAsia"/>
                <w:bCs/>
                <w:spacing w:val="20"/>
                <w:szCs w:val="21"/>
              </w:rPr>
              <w:t>1</w:t>
            </w:r>
            <w:r w:rsidR="00F677FB" w:rsidRPr="00F677FB">
              <w:rPr>
                <w:rFonts w:ascii="楷体" w:eastAsia="楷体" w:hAnsi="楷体" w:hint="eastAsia"/>
                <w:bCs/>
                <w:spacing w:val="20"/>
                <w:szCs w:val="21"/>
              </w:rPr>
              <w:t>、</w:t>
            </w:r>
            <w:r w:rsidR="00F677FB" w:rsidRPr="00F677FB">
              <w:rPr>
                <w:rFonts w:ascii="楷体" w:eastAsia="楷体" w:hAnsi="楷体"/>
                <w:b/>
                <w:szCs w:val="21"/>
              </w:rPr>
              <w:t>出厂产品合格率100%；</w:t>
            </w:r>
            <w:r w:rsidR="00F677FB" w:rsidRPr="00F677FB">
              <w:rPr>
                <w:rFonts w:eastAsia="楷体"/>
                <w:b/>
                <w:szCs w:val="21"/>
              </w:rPr>
              <w:t> </w:t>
            </w:r>
          </w:p>
          <w:p w:rsidR="00F677FB" w:rsidRPr="00F677FB" w:rsidRDefault="00F677FB" w:rsidP="00F677FB">
            <w:pPr>
              <w:spacing w:line="360" w:lineRule="auto"/>
              <w:ind w:firstLineChars="49" w:firstLine="103"/>
              <w:rPr>
                <w:rFonts w:ascii="楷体" w:eastAsia="楷体" w:hAnsi="楷体"/>
                <w:b/>
                <w:szCs w:val="21"/>
              </w:rPr>
            </w:pPr>
            <w:r w:rsidRPr="00F677FB">
              <w:rPr>
                <w:rFonts w:ascii="楷体" w:eastAsia="楷体" w:hAnsi="楷体"/>
                <w:b/>
                <w:szCs w:val="21"/>
              </w:rPr>
              <w:t>2、顾客满意度</w:t>
            </w:r>
            <w:r w:rsidRPr="00F677FB">
              <w:rPr>
                <w:rFonts w:eastAsia="楷体"/>
                <w:b/>
                <w:szCs w:val="21"/>
              </w:rPr>
              <w:t> </w:t>
            </w:r>
            <w:r w:rsidRPr="00F677FB">
              <w:rPr>
                <w:rFonts w:ascii="楷体" w:eastAsia="楷体" w:hAnsi="楷体"/>
                <w:b/>
                <w:szCs w:val="21"/>
              </w:rPr>
              <w:t>≥90%</w:t>
            </w:r>
          </w:p>
          <w:p w:rsidR="00B10C1F" w:rsidRPr="00F677FB" w:rsidRDefault="00B10C1F" w:rsidP="00DF12D0">
            <w:pPr>
              <w:rPr>
                <w:rFonts w:ascii="楷体" w:eastAsia="楷体" w:hAnsi="楷体"/>
                <w:szCs w:val="21"/>
              </w:rPr>
            </w:pPr>
            <w:r w:rsidRPr="00F677FB">
              <w:rPr>
                <w:rFonts w:ascii="楷体" w:eastAsia="楷体" w:hAnsi="楷体" w:hint="eastAsia"/>
                <w:szCs w:val="21"/>
              </w:rPr>
              <w:t>基本符合标准要求。在方针框架下展开，并分解到各职能部门。</w:t>
            </w:r>
          </w:p>
        </w:tc>
        <w:tc>
          <w:tcPr>
            <w:tcW w:w="709" w:type="dxa"/>
          </w:tcPr>
          <w:p w:rsidR="00B10C1F" w:rsidRPr="00F677FB" w:rsidRDefault="00B10C1F" w:rsidP="00DA3014">
            <w:pPr>
              <w:rPr>
                <w:rFonts w:ascii="楷体" w:eastAsia="楷体" w:hAnsi="楷体"/>
                <w:szCs w:val="21"/>
              </w:rPr>
            </w:pPr>
          </w:p>
        </w:tc>
      </w:tr>
      <w:tr w:rsidR="00B10C1F" w:rsidRPr="00F677FB" w:rsidTr="00DA3014">
        <w:trPr>
          <w:trHeight w:val="1628"/>
        </w:trPr>
        <w:tc>
          <w:tcPr>
            <w:tcW w:w="1622"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内审、管理评审策划和实施的符合性及可信性</w:t>
            </w:r>
          </w:p>
        </w:tc>
        <w:tc>
          <w:tcPr>
            <w:tcW w:w="869"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9.2</w:t>
            </w:r>
          </w:p>
          <w:p w:rsidR="00B10C1F" w:rsidRPr="00F677FB" w:rsidRDefault="00B10C1F" w:rsidP="00DA3014">
            <w:pPr>
              <w:rPr>
                <w:rFonts w:ascii="楷体" w:eastAsia="楷体" w:hAnsi="楷体"/>
                <w:szCs w:val="21"/>
              </w:rPr>
            </w:pPr>
            <w:r w:rsidRPr="00F677FB">
              <w:rPr>
                <w:rFonts w:ascii="楷体" w:eastAsia="楷体" w:hAnsi="楷体" w:hint="eastAsia"/>
                <w:szCs w:val="21"/>
              </w:rPr>
              <w:t>9.3</w:t>
            </w:r>
          </w:p>
        </w:tc>
        <w:tc>
          <w:tcPr>
            <w:tcW w:w="11490" w:type="dxa"/>
          </w:tcPr>
          <w:p w:rsidR="00B10C1F" w:rsidRPr="00F677FB" w:rsidRDefault="00CD6D47" w:rsidP="00DA3014">
            <w:pPr>
              <w:rPr>
                <w:rFonts w:ascii="楷体" w:eastAsia="楷体" w:hAnsi="楷体"/>
                <w:szCs w:val="21"/>
              </w:rPr>
            </w:pPr>
            <w:r w:rsidRPr="000727B9">
              <w:rPr>
                <w:rFonts w:ascii="楷体" w:eastAsia="楷体" w:hAnsi="楷体" w:hint="eastAsia"/>
                <w:szCs w:val="21"/>
              </w:rPr>
              <w:t>2020</w:t>
            </w:r>
            <w:r w:rsidR="00B10C1F" w:rsidRPr="000727B9">
              <w:rPr>
                <w:rFonts w:ascii="楷体" w:eastAsia="楷体" w:hAnsi="楷体" w:hint="eastAsia"/>
                <w:szCs w:val="21"/>
              </w:rPr>
              <w:t>年</w:t>
            </w:r>
            <w:r w:rsidR="000727B9" w:rsidRPr="000727B9">
              <w:rPr>
                <w:rFonts w:ascii="楷体" w:eastAsia="楷体" w:hAnsi="楷体" w:hint="eastAsia"/>
                <w:szCs w:val="21"/>
              </w:rPr>
              <w:t>6</w:t>
            </w:r>
            <w:r w:rsidR="00B10C1F" w:rsidRPr="000727B9">
              <w:rPr>
                <w:rFonts w:ascii="楷体" w:eastAsia="楷体" w:hAnsi="楷体" w:hint="eastAsia"/>
                <w:szCs w:val="21"/>
              </w:rPr>
              <w:t>月</w:t>
            </w:r>
            <w:r w:rsidRPr="000727B9">
              <w:rPr>
                <w:rFonts w:ascii="楷体" w:eastAsia="楷体" w:hAnsi="楷体" w:hint="eastAsia"/>
                <w:szCs w:val="21"/>
              </w:rPr>
              <w:t>6</w:t>
            </w:r>
            <w:r w:rsidR="00B10C1F" w:rsidRPr="000727B9">
              <w:rPr>
                <w:rFonts w:ascii="楷体" w:eastAsia="楷体" w:hAnsi="楷体" w:hint="eastAsia"/>
                <w:szCs w:val="21"/>
              </w:rPr>
              <w:t>日</w:t>
            </w:r>
            <w:r w:rsidR="00B10C1F" w:rsidRPr="00F677FB">
              <w:rPr>
                <w:rFonts w:ascii="楷体" w:eastAsia="楷体" w:hAnsi="楷体" w:hint="eastAsia"/>
                <w:szCs w:val="21"/>
              </w:rPr>
              <w:t>进行内部审核，提供内部审核计划、内审检查表、不合格报告、内部质量管理体系审核报告等，基本符合要求。</w:t>
            </w:r>
          </w:p>
          <w:p w:rsidR="00B10C1F" w:rsidRPr="00F677FB" w:rsidRDefault="00CD6D47" w:rsidP="00DA3014">
            <w:pPr>
              <w:rPr>
                <w:rFonts w:ascii="楷体" w:eastAsia="楷体" w:hAnsi="楷体"/>
                <w:szCs w:val="21"/>
              </w:rPr>
            </w:pPr>
            <w:r w:rsidRPr="00F677FB">
              <w:rPr>
                <w:rFonts w:ascii="楷体" w:eastAsia="楷体" w:hAnsi="楷体" w:hint="eastAsia"/>
                <w:szCs w:val="21"/>
              </w:rPr>
              <w:t>2020</w:t>
            </w:r>
            <w:r w:rsidR="00B10C1F" w:rsidRPr="00F677FB">
              <w:rPr>
                <w:rFonts w:ascii="楷体" w:eastAsia="楷体" w:hAnsi="楷体" w:hint="eastAsia"/>
                <w:szCs w:val="21"/>
              </w:rPr>
              <w:t>年</w:t>
            </w:r>
            <w:r w:rsidRPr="00F677FB">
              <w:rPr>
                <w:rFonts w:ascii="楷体" w:eastAsia="楷体" w:hAnsi="楷体" w:hint="eastAsia"/>
                <w:szCs w:val="21"/>
              </w:rPr>
              <w:t>6</w:t>
            </w:r>
            <w:r w:rsidR="00B10C1F" w:rsidRPr="00F677FB">
              <w:rPr>
                <w:rFonts w:ascii="楷体" w:eastAsia="楷体" w:hAnsi="楷体" w:hint="eastAsia"/>
                <w:szCs w:val="21"/>
              </w:rPr>
              <w:t>月</w:t>
            </w:r>
            <w:r w:rsidRPr="00F677FB">
              <w:rPr>
                <w:rFonts w:ascii="楷体" w:eastAsia="楷体" w:hAnsi="楷体" w:hint="eastAsia"/>
                <w:szCs w:val="21"/>
              </w:rPr>
              <w:t>1</w:t>
            </w:r>
            <w:r w:rsidR="000727B9">
              <w:rPr>
                <w:rFonts w:ascii="楷体" w:eastAsia="楷体" w:hAnsi="楷体" w:hint="eastAsia"/>
                <w:szCs w:val="21"/>
              </w:rPr>
              <w:t>5</w:t>
            </w:r>
            <w:r w:rsidR="00B10C1F" w:rsidRPr="00F677FB">
              <w:rPr>
                <w:rFonts w:ascii="楷体" w:eastAsia="楷体" w:hAnsi="楷体" w:hint="eastAsia"/>
                <w:szCs w:val="21"/>
              </w:rPr>
              <w:t>日进行管理评审，由总经理主持会议，有管理评审计划、管理评审输入资料</w:t>
            </w:r>
            <w:r w:rsidR="00B10C1F" w:rsidRPr="00F677FB">
              <w:rPr>
                <w:rFonts w:ascii="楷体" w:eastAsia="楷体" w:hAnsi="楷体"/>
                <w:szCs w:val="21"/>
              </w:rPr>
              <w:t>—</w:t>
            </w:r>
            <w:r w:rsidR="00B10C1F" w:rsidRPr="00F677FB">
              <w:rPr>
                <w:rFonts w:ascii="楷体" w:eastAsia="楷体" w:hAnsi="楷体" w:hint="eastAsia"/>
                <w:szCs w:val="21"/>
              </w:rPr>
              <w:t>各部门工作总结、管理评审报告等，内容基本可信，有效。</w:t>
            </w:r>
          </w:p>
        </w:tc>
        <w:tc>
          <w:tcPr>
            <w:tcW w:w="709" w:type="dxa"/>
          </w:tcPr>
          <w:p w:rsidR="00B10C1F" w:rsidRPr="00F677FB" w:rsidRDefault="00B10C1F" w:rsidP="00DA3014">
            <w:pPr>
              <w:rPr>
                <w:rFonts w:ascii="楷体" w:eastAsia="楷体" w:hAnsi="楷体"/>
                <w:szCs w:val="21"/>
              </w:rPr>
            </w:pPr>
          </w:p>
        </w:tc>
      </w:tr>
      <w:tr w:rsidR="00B10C1F" w:rsidRPr="00F677FB" w:rsidTr="00DA3014">
        <w:trPr>
          <w:trHeight w:val="1423"/>
        </w:trPr>
        <w:tc>
          <w:tcPr>
            <w:tcW w:w="1622"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申请资料信息的核实确认</w:t>
            </w: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r w:rsidRPr="00F677FB">
              <w:rPr>
                <w:rFonts w:ascii="楷体" w:eastAsia="楷体" w:hAnsi="楷体" w:hint="eastAsia"/>
                <w:szCs w:val="21"/>
              </w:rPr>
              <w:t>确定第二阶段</w:t>
            </w:r>
          </w:p>
          <w:p w:rsidR="00B10C1F" w:rsidRPr="00F677FB" w:rsidRDefault="00B10C1F" w:rsidP="00DA3014">
            <w:pPr>
              <w:rPr>
                <w:rFonts w:ascii="楷体" w:eastAsia="楷体" w:hAnsi="楷体"/>
                <w:szCs w:val="21"/>
              </w:rPr>
            </w:pPr>
          </w:p>
        </w:tc>
        <w:tc>
          <w:tcPr>
            <w:tcW w:w="869" w:type="dxa"/>
          </w:tcPr>
          <w:p w:rsidR="00B10C1F" w:rsidRPr="00F677FB" w:rsidRDefault="00B10C1F" w:rsidP="00DA3014">
            <w:pPr>
              <w:rPr>
                <w:rFonts w:ascii="楷体" w:eastAsia="楷体" w:hAnsi="楷体"/>
                <w:szCs w:val="21"/>
              </w:rPr>
            </w:pPr>
          </w:p>
        </w:tc>
        <w:tc>
          <w:tcPr>
            <w:tcW w:w="11490" w:type="dxa"/>
          </w:tcPr>
          <w:p w:rsidR="00B10C1F" w:rsidRPr="00F677FB" w:rsidRDefault="00B10C1F" w:rsidP="00DA3014">
            <w:pPr>
              <w:rPr>
                <w:rFonts w:ascii="楷体" w:eastAsia="楷体" w:hAnsi="楷体"/>
                <w:szCs w:val="21"/>
              </w:rPr>
            </w:pPr>
            <w:r w:rsidRPr="00F677FB">
              <w:rPr>
                <w:rFonts w:ascii="楷体" w:eastAsia="楷体" w:hAnsi="楷体" w:hint="eastAsia"/>
                <w:szCs w:val="21"/>
              </w:rPr>
              <w:t>提供营业执照扫描件，网上查询，有效。</w:t>
            </w: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p>
          <w:p w:rsidR="00B10C1F" w:rsidRPr="00F677FB" w:rsidRDefault="00B10C1F" w:rsidP="00DA3014">
            <w:pPr>
              <w:rPr>
                <w:rFonts w:ascii="楷体" w:eastAsia="楷体" w:hAnsi="楷体"/>
                <w:szCs w:val="21"/>
              </w:rPr>
            </w:pPr>
            <w:r w:rsidRPr="00F677FB">
              <w:rPr>
                <w:rFonts w:ascii="楷体" w:eastAsia="楷体" w:hAnsi="楷体" w:hint="eastAsia"/>
                <w:szCs w:val="21"/>
              </w:rPr>
              <w:t>第二阶段审核所需资源的配置较充分。</w:t>
            </w:r>
          </w:p>
          <w:p w:rsidR="00B10C1F" w:rsidRPr="00F677FB" w:rsidRDefault="00B10C1F" w:rsidP="00DA3014">
            <w:pPr>
              <w:rPr>
                <w:rFonts w:ascii="楷体" w:eastAsia="楷体" w:hAnsi="楷体"/>
                <w:szCs w:val="21"/>
              </w:rPr>
            </w:pPr>
            <w:r w:rsidRPr="00F677FB">
              <w:rPr>
                <w:rFonts w:ascii="楷体" w:eastAsia="楷体" w:hAnsi="楷体" w:hint="eastAsia"/>
                <w:szCs w:val="21"/>
              </w:rPr>
              <w:t>商定第二阶段审核时间：2020年</w:t>
            </w:r>
            <w:r w:rsidR="001172FF" w:rsidRPr="00F677FB">
              <w:rPr>
                <w:rFonts w:ascii="楷体" w:eastAsia="楷体" w:hAnsi="楷体" w:hint="eastAsia"/>
                <w:szCs w:val="21"/>
              </w:rPr>
              <w:t>10</w:t>
            </w:r>
            <w:r w:rsidRPr="00F677FB">
              <w:rPr>
                <w:rFonts w:ascii="楷体" w:eastAsia="楷体" w:hAnsi="楷体" w:hint="eastAsia"/>
                <w:szCs w:val="21"/>
              </w:rPr>
              <w:t>月</w:t>
            </w:r>
            <w:r w:rsidR="001172FF" w:rsidRPr="00F677FB">
              <w:rPr>
                <w:rFonts w:ascii="楷体" w:eastAsia="楷体" w:hAnsi="楷体" w:hint="eastAsia"/>
                <w:szCs w:val="21"/>
              </w:rPr>
              <w:t>26</w:t>
            </w:r>
            <w:r w:rsidRPr="00F677FB">
              <w:rPr>
                <w:rFonts w:ascii="楷体" w:eastAsia="楷体" w:hAnsi="楷体" w:hint="eastAsia"/>
                <w:szCs w:val="21"/>
              </w:rPr>
              <w:t>日</w:t>
            </w:r>
          </w:p>
        </w:tc>
        <w:tc>
          <w:tcPr>
            <w:tcW w:w="709" w:type="dxa"/>
          </w:tcPr>
          <w:p w:rsidR="00B10C1F" w:rsidRPr="00F677FB" w:rsidRDefault="00B10C1F"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754452" w:rsidRDefault="00754452" w:rsidP="00F677FB">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1172FF" w:rsidTr="00DA3014">
        <w:trPr>
          <w:trHeight w:val="515"/>
        </w:trPr>
        <w:tc>
          <w:tcPr>
            <w:tcW w:w="1622" w:type="dxa"/>
            <w:vMerge w:val="restart"/>
            <w:vAlign w:val="center"/>
          </w:tcPr>
          <w:p w:rsidR="00B10C1F" w:rsidRPr="001172FF" w:rsidRDefault="00B10C1F" w:rsidP="00DA3014">
            <w:pPr>
              <w:spacing w:before="120"/>
              <w:jc w:val="center"/>
              <w:rPr>
                <w:rFonts w:ascii="楷体" w:eastAsia="楷体" w:hAnsi="楷体"/>
                <w:szCs w:val="21"/>
              </w:rPr>
            </w:pPr>
            <w:r w:rsidRPr="001172FF">
              <w:rPr>
                <w:rFonts w:ascii="楷体" w:eastAsia="楷体" w:hAnsi="楷体" w:hint="eastAsia"/>
                <w:szCs w:val="21"/>
              </w:rPr>
              <w:t>过程与活动、</w:t>
            </w:r>
          </w:p>
          <w:p w:rsidR="00B10C1F" w:rsidRPr="001172FF" w:rsidRDefault="00B10C1F" w:rsidP="00DA3014">
            <w:pPr>
              <w:jc w:val="center"/>
              <w:rPr>
                <w:rFonts w:ascii="楷体" w:eastAsia="楷体" w:hAnsi="楷体"/>
                <w:szCs w:val="21"/>
              </w:rPr>
            </w:pPr>
            <w:r w:rsidRPr="001172FF">
              <w:rPr>
                <w:rFonts w:ascii="楷体" w:eastAsia="楷体" w:hAnsi="楷体" w:hint="eastAsia"/>
                <w:szCs w:val="21"/>
              </w:rPr>
              <w:t>抽样计划</w:t>
            </w:r>
          </w:p>
        </w:tc>
        <w:tc>
          <w:tcPr>
            <w:tcW w:w="869" w:type="dxa"/>
            <w:vMerge w:val="restart"/>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涉及</w:t>
            </w:r>
          </w:p>
          <w:p w:rsidR="00B10C1F" w:rsidRPr="001172FF" w:rsidRDefault="00B10C1F" w:rsidP="00DA3014">
            <w:pPr>
              <w:rPr>
                <w:rFonts w:ascii="楷体" w:eastAsia="楷体" w:hAnsi="楷体"/>
                <w:szCs w:val="21"/>
              </w:rPr>
            </w:pPr>
            <w:r w:rsidRPr="001172FF">
              <w:rPr>
                <w:rFonts w:ascii="楷体" w:eastAsia="楷体" w:hAnsi="楷体" w:hint="eastAsia"/>
                <w:szCs w:val="21"/>
              </w:rPr>
              <w:t>条款</w:t>
            </w:r>
          </w:p>
        </w:tc>
        <w:tc>
          <w:tcPr>
            <w:tcW w:w="11490" w:type="dxa"/>
            <w:vAlign w:val="center"/>
          </w:tcPr>
          <w:p w:rsidR="00B10C1F" w:rsidRPr="001172FF" w:rsidRDefault="002A3179" w:rsidP="00DA3014">
            <w:pPr>
              <w:rPr>
                <w:rFonts w:ascii="楷体" w:eastAsia="楷体" w:hAnsi="楷体"/>
                <w:szCs w:val="21"/>
              </w:rPr>
            </w:pPr>
            <w:r w:rsidRPr="001172FF">
              <w:rPr>
                <w:rFonts w:ascii="楷体" w:eastAsia="楷体" w:hAnsi="楷体" w:hint="eastAsia"/>
                <w:szCs w:val="21"/>
              </w:rPr>
              <w:t>受审核部门：办公室</w:t>
            </w:r>
            <w:r w:rsidR="00B10C1F" w:rsidRPr="001172FF">
              <w:rPr>
                <w:rFonts w:ascii="楷体" w:eastAsia="楷体" w:hAnsi="楷体" w:hint="eastAsia"/>
                <w:szCs w:val="21"/>
              </w:rPr>
              <w:t xml:space="preserve">         </w:t>
            </w:r>
            <w:r w:rsidRPr="001172FF">
              <w:rPr>
                <w:rFonts w:ascii="楷体" w:eastAsia="楷体" w:hAnsi="楷体" w:hint="eastAsia"/>
                <w:szCs w:val="21"/>
              </w:rPr>
              <w:t>主管领导：高晓敏</w:t>
            </w:r>
            <w:r w:rsidR="00B10C1F" w:rsidRPr="001172FF">
              <w:rPr>
                <w:rFonts w:ascii="楷体" w:eastAsia="楷体" w:hAnsi="楷体" w:cs="宋体" w:hint="eastAsia"/>
                <w:szCs w:val="21"/>
              </w:rPr>
              <w:t xml:space="preserve">             </w:t>
            </w:r>
            <w:r w:rsidR="00B10C1F" w:rsidRPr="001172FF">
              <w:rPr>
                <w:rFonts w:ascii="楷体" w:eastAsia="楷体" w:hAnsi="楷体" w:hint="eastAsia"/>
                <w:szCs w:val="21"/>
              </w:rPr>
              <w:t>陪同人员：</w:t>
            </w:r>
            <w:r w:rsidRPr="001172FF">
              <w:rPr>
                <w:rFonts w:ascii="楷体" w:eastAsia="楷体" w:hAnsi="楷体" w:hint="eastAsia"/>
                <w:szCs w:val="21"/>
              </w:rPr>
              <w:t>陈巍</w:t>
            </w:r>
          </w:p>
        </w:tc>
        <w:tc>
          <w:tcPr>
            <w:tcW w:w="709" w:type="dxa"/>
            <w:vMerge w:val="restart"/>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判定</w:t>
            </w:r>
          </w:p>
        </w:tc>
      </w:tr>
      <w:tr w:rsidR="00B10C1F" w:rsidRPr="001172FF" w:rsidTr="00DA3014">
        <w:trPr>
          <w:trHeight w:val="403"/>
        </w:trPr>
        <w:tc>
          <w:tcPr>
            <w:tcW w:w="1622" w:type="dxa"/>
            <w:vMerge/>
            <w:vAlign w:val="center"/>
          </w:tcPr>
          <w:p w:rsidR="00B10C1F" w:rsidRPr="001172FF" w:rsidRDefault="00B10C1F" w:rsidP="00DA3014">
            <w:pPr>
              <w:rPr>
                <w:rFonts w:ascii="楷体" w:eastAsia="楷体" w:hAnsi="楷体"/>
                <w:szCs w:val="21"/>
              </w:rPr>
            </w:pPr>
          </w:p>
        </w:tc>
        <w:tc>
          <w:tcPr>
            <w:tcW w:w="869" w:type="dxa"/>
            <w:vMerge/>
            <w:vAlign w:val="center"/>
          </w:tcPr>
          <w:p w:rsidR="00B10C1F" w:rsidRPr="001172FF" w:rsidRDefault="00B10C1F" w:rsidP="00DA3014">
            <w:pPr>
              <w:rPr>
                <w:rFonts w:ascii="楷体" w:eastAsia="楷体" w:hAnsi="楷体"/>
                <w:szCs w:val="21"/>
              </w:rPr>
            </w:pPr>
          </w:p>
        </w:tc>
        <w:tc>
          <w:tcPr>
            <w:tcW w:w="11490" w:type="dxa"/>
            <w:vAlign w:val="center"/>
          </w:tcPr>
          <w:p w:rsidR="00B10C1F" w:rsidRPr="001172FF" w:rsidRDefault="00B10C1F" w:rsidP="00DA3014">
            <w:pPr>
              <w:spacing w:before="120"/>
              <w:rPr>
                <w:rFonts w:ascii="楷体" w:eastAsia="楷体" w:hAnsi="楷体"/>
                <w:szCs w:val="21"/>
              </w:rPr>
            </w:pPr>
            <w:r w:rsidRPr="001172FF">
              <w:rPr>
                <w:rFonts w:ascii="楷体" w:eastAsia="楷体" w:hAnsi="楷体" w:hint="eastAsia"/>
                <w:szCs w:val="21"/>
              </w:rPr>
              <w:t>审核员：</w:t>
            </w:r>
            <w:r w:rsidRPr="001172FF">
              <w:rPr>
                <w:rFonts w:ascii="楷体" w:eastAsia="楷体" w:hAnsi="楷体" w:cs="宋体" w:hint="eastAsia"/>
                <w:szCs w:val="21"/>
              </w:rPr>
              <w:t xml:space="preserve">周文廷                 </w:t>
            </w:r>
            <w:r w:rsidRPr="001172FF">
              <w:rPr>
                <w:rFonts w:ascii="楷体" w:eastAsia="楷体" w:hAnsi="楷体" w:hint="eastAsia"/>
                <w:szCs w:val="21"/>
              </w:rPr>
              <w:t>审核时间：2020.</w:t>
            </w:r>
            <w:r w:rsidR="002A3179" w:rsidRPr="001172FF">
              <w:rPr>
                <w:rFonts w:ascii="楷体" w:eastAsia="楷体" w:hAnsi="楷体" w:hint="eastAsia"/>
                <w:szCs w:val="21"/>
              </w:rPr>
              <w:t>10.25</w:t>
            </w:r>
          </w:p>
        </w:tc>
        <w:tc>
          <w:tcPr>
            <w:tcW w:w="709" w:type="dxa"/>
            <w:vMerge/>
          </w:tcPr>
          <w:p w:rsidR="00B10C1F" w:rsidRPr="001172FF" w:rsidRDefault="00B10C1F" w:rsidP="00DA3014">
            <w:pPr>
              <w:rPr>
                <w:rFonts w:ascii="楷体" w:eastAsia="楷体" w:hAnsi="楷体"/>
                <w:szCs w:val="21"/>
              </w:rPr>
            </w:pPr>
          </w:p>
        </w:tc>
      </w:tr>
      <w:tr w:rsidR="00B10C1F" w:rsidRPr="001172FF" w:rsidTr="00DA3014">
        <w:trPr>
          <w:trHeight w:val="516"/>
        </w:trPr>
        <w:tc>
          <w:tcPr>
            <w:tcW w:w="1622" w:type="dxa"/>
            <w:vMerge/>
            <w:vAlign w:val="center"/>
          </w:tcPr>
          <w:p w:rsidR="00B10C1F" w:rsidRPr="001172FF" w:rsidRDefault="00B10C1F" w:rsidP="00DA3014">
            <w:pPr>
              <w:rPr>
                <w:rFonts w:ascii="楷体" w:eastAsia="楷体" w:hAnsi="楷体"/>
                <w:szCs w:val="21"/>
              </w:rPr>
            </w:pPr>
          </w:p>
        </w:tc>
        <w:tc>
          <w:tcPr>
            <w:tcW w:w="869" w:type="dxa"/>
            <w:vMerge/>
            <w:vAlign w:val="center"/>
          </w:tcPr>
          <w:p w:rsidR="00B10C1F" w:rsidRPr="001172FF" w:rsidRDefault="00B10C1F" w:rsidP="00DA3014">
            <w:pPr>
              <w:rPr>
                <w:rFonts w:ascii="楷体" w:eastAsia="楷体" w:hAnsi="楷体"/>
                <w:szCs w:val="21"/>
              </w:rPr>
            </w:pPr>
          </w:p>
        </w:tc>
        <w:tc>
          <w:tcPr>
            <w:tcW w:w="11490" w:type="dxa"/>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审核条款：7.1.2/7.1.6/7.5</w:t>
            </w:r>
          </w:p>
        </w:tc>
        <w:tc>
          <w:tcPr>
            <w:tcW w:w="709" w:type="dxa"/>
            <w:vMerge/>
          </w:tcPr>
          <w:p w:rsidR="00B10C1F" w:rsidRPr="001172FF" w:rsidRDefault="00B10C1F" w:rsidP="00DA3014">
            <w:pPr>
              <w:rPr>
                <w:rFonts w:ascii="楷体" w:eastAsia="楷体" w:hAnsi="楷体"/>
                <w:szCs w:val="21"/>
              </w:rPr>
            </w:pPr>
          </w:p>
        </w:tc>
      </w:tr>
      <w:tr w:rsidR="00B10C1F" w:rsidRPr="001172FF" w:rsidTr="00DA3014">
        <w:trPr>
          <w:trHeight w:val="405"/>
        </w:trPr>
        <w:tc>
          <w:tcPr>
            <w:tcW w:w="1622" w:type="dxa"/>
          </w:tcPr>
          <w:p w:rsidR="00B10C1F" w:rsidRPr="001172FF" w:rsidRDefault="00B10C1F" w:rsidP="00DA3014">
            <w:pPr>
              <w:rPr>
                <w:rFonts w:ascii="楷体" w:eastAsia="楷体" w:hAnsi="楷体"/>
                <w:szCs w:val="21"/>
              </w:rPr>
            </w:pPr>
            <w:r w:rsidRPr="001172FF">
              <w:rPr>
                <w:rFonts w:ascii="楷体" w:eastAsia="楷体" w:hAnsi="楷体" w:hint="eastAsia"/>
                <w:szCs w:val="21"/>
              </w:rPr>
              <w:t>人员、组织的知识、体系文件的建立</w:t>
            </w:r>
          </w:p>
        </w:tc>
        <w:tc>
          <w:tcPr>
            <w:tcW w:w="869" w:type="dxa"/>
          </w:tcPr>
          <w:p w:rsidR="00B10C1F" w:rsidRPr="001172FF" w:rsidRDefault="00B10C1F" w:rsidP="00DA3014">
            <w:pPr>
              <w:rPr>
                <w:rFonts w:ascii="楷体" w:eastAsia="楷体" w:hAnsi="楷体"/>
                <w:szCs w:val="21"/>
              </w:rPr>
            </w:pPr>
            <w:r w:rsidRPr="001172FF">
              <w:rPr>
                <w:rFonts w:ascii="楷体" w:eastAsia="楷体" w:hAnsi="楷体" w:hint="eastAsia"/>
                <w:szCs w:val="21"/>
              </w:rPr>
              <w:t>7.1.2/7.1.6/7.5</w:t>
            </w:r>
          </w:p>
        </w:tc>
        <w:tc>
          <w:tcPr>
            <w:tcW w:w="11490" w:type="dxa"/>
          </w:tcPr>
          <w:p w:rsidR="00B10C1F" w:rsidRPr="001172FF" w:rsidRDefault="00B10C1F" w:rsidP="00DF12D0">
            <w:pPr>
              <w:rPr>
                <w:rFonts w:ascii="楷体" w:eastAsia="楷体" w:hAnsi="楷体"/>
                <w:szCs w:val="21"/>
              </w:rPr>
            </w:pPr>
            <w:r w:rsidRPr="001172FF">
              <w:rPr>
                <w:rFonts w:ascii="楷体" w:eastAsia="楷体" w:hAnsi="楷体" w:hint="eastAsia"/>
                <w:szCs w:val="21"/>
              </w:rPr>
              <w:sym w:font="Wingdings 2" w:char="F098"/>
            </w:r>
            <w:r w:rsidRPr="001172FF">
              <w:rPr>
                <w:rFonts w:ascii="楷体" w:eastAsia="楷体" w:hAnsi="楷体" w:hint="eastAsia"/>
                <w:szCs w:val="21"/>
              </w:rPr>
              <w:t>目前企业拥有职工</w:t>
            </w:r>
            <w:r w:rsidR="002A3179" w:rsidRPr="001172FF">
              <w:rPr>
                <w:rFonts w:ascii="楷体" w:eastAsia="楷体" w:hAnsi="楷体" w:hint="eastAsia"/>
                <w:szCs w:val="21"/>
              </w:rPr>
              <w:t>18</w:t>
            </w:r>
            <w:r w:rsidRPr="001172FF">
              <w:rPr>
                <w:rFonts w:ascii="楷体" w:eastAsia="楷体" w:hAnsi="楷体" w:hint="eastAsia"/>
                <w:szCs w:val="21"/>
              </w:rPr>
              <w:t>人，包括管理人员</w:t>
            </w:r>
            <w:r w:rsidR="00754452" w:rsidRPr="001172FF">
              <w:rPr>
                <w:rFonts w:ascii="楷体" w:eastAsia="楷体" w:hAnsi="楷体" w:hint="eastAsia"/>
                <w:szCs w:val="21"/>
              </w:rPr>
              <w:t>3</w:t>
            </w:r>
            <w:r w:rsidR="00DF12D0" w:rsidRPr="001172FF">
              <w:rPr>
                <w:rFonts w:ascii="楷体" w:eastAsia="楷体" w:hAnsi="楷体" w:hint="eastAsia"/>
                <w:szCs w:val="21"/>
              </w:rPr>
              <w:t>人</w:t>
            </w:r>
            <w:r w:rsidRPr="001172FF">
              <w:rPr>
                <w:rFonts w:ascii="楷体" w:eastAsia="楷体" w:hAnsi="楷体" w:hint="eastAsia"/>
                <w:szCs w:val="21"/>
              </w:rPr>
              <w:t>、生产人员、业务人员等。</w:t>
            </w:r>
          </w:p>
          <w:p w:rsidR="00F677FB" w:rsidRDefault="00FB2262" w:rsidP="00F677FB">
            <w:pPr>
              <w:rPr>
                <w:rFonts w:ascii="楷体" w:eastAsia="楷体" w:hAnsi="楷体"/>
                <w:szCs w:val="21"/>
              </w:rPr>
            </w:pPr>
            <w:r w:rsidRPr="001172FF">
              <w:rPr>
                <w:rFonts w:ascii="楷体" w:eastAsia="楷体" w:hAnsi="楷体" w:hint="eastAsia"/>
                <w:szCs w:val="21"/>
              </w:rPr>
              <w:sym w:font="Wingdings 2" w:char="F098"/>
            </w:r>
            <w:r w:rsidRPr="001172FF">
              <w:rPr>
                <w:rFonts w:ascii="楷体" w:eastAsia="楷体" w:hAnsi="楷体" w:hint="eastAsia"/>
                <w:szCs w:val="21"/>
              </w:rPr>
              <w:t>策划了公司管理体系文件，包括以下层次：</w:t>
            </w:r>
          </w:p>
          <w:p w:rsidR="00FB2262" w:rsidRPr="00F677FB" w:rsidRDefault="00FB2262" w:rsidP="00F677FB">
            <w:pPr>
              <w:rPr>
                <w:rFonts w:ascii="楷体" w:eastAsia="楷体" w:hAnsi="楷体"/>
                <w:szCs w:val="21"/>
              </w:rPr>
            </w:pPr>
            <w:r w:rsidRPr="00F677FB">
              <w:rPr>
                <w:rFonts w:ascii="楷体" w:eastAsia="楷体" w:hAnsi="楷体" w:hint="eastAsia"/>
                <w:szCs w:val="21"/>
              </w:rPr>
              <w:t>1.质量手册</w:t>
            </w:r>
            <w:r w:rsidR="00F677FB" w:rsidRPr="00F677FB">
              <w:rPr>
                <w:rFonts w:ascii="楷体" w:eastAsia="楷体" w:hAnsi="楷体" w:hint="eastAsia"/>
                <w:szCs w:val="21"/>
              </w:rPr>
              <w:t>ZLJX</w:t>
            </w:r>
            <w:r w:rsidR="00F677FB" w:rsidRPr="00F677FB">
              <w:rPr>
                <w:rFonts w:ascii="楷体" w:eastAsia="楷体" w:hAnsi="楷体"/>
                <w:szCs w:val="21"/>
              </w:rPr>
              <w:t>/SC-20</w:t>
            </w:r>
            <w:r w:rsidR="00F677FB" w:rsidRPr="00F677FB">
              <w:rPr>
                <w:rFonts w:ascii="楷体" w:eastAsia="楷体" w:hAnsi="楷体" w:hint="eastAsia"/>
                <w:szCs w:val="21"/>
              </w:rPr>
              <w:t>20</w:t>
            </w:r>
            <w:r w:rsidRPr="00F677FB">
              <w:rPr>
                <w:rFonts w:ascii="楷体" w:eastAsia="楷体" w:hAnsi="楷体" w:hint="eastAsia"/>
                <w:szCs w:val="21"/>
              </w:rPr>
              <w:t>版，2020年3月5日发表实施（含质量方针、目标）</w:t>
            </w:r>
          </w:p>
          <w:p w:rsidR="00FB2262" w:rsidRPr="00F677FB" w:rsidRDefault="00FB2262" w:rsidP="00F677FB">
            <w:pPr>
              <w:ind w:right="420"/>
              <w:rPr>
                <w:rFonts w:ascii="楷体" w:eastAsia="楷体" w:hAnsi="楷体"/>
                <w:szCs w:val="21"/>
              </w:rPr>
            </w:pPr>
            <w:r w:rsidRPr="00F677FB">
              <w:rPr>
                <w:rFonts w:ascii="楷体" w:eastAsia="楷体" w:hAnsi="楷体" w:hint="eastAsia"/>
                <w:szCs w:val="21"/>
              </w:rPr>
              <w:t>2.程序文件</w:t>
            </w:r>
            <w:r w:rsidR="00F677FB" w:rsidRPr="00F677FB">
              <w:rPr>
                <w:rFonts w:ascii="楷体" w:eastAsia="楷体" w:hAnsi="楷体" w:hint="eastAsia"/>
                <w:szCs w:val="21"/>
              </w:rPr>
              <w:t>ZLJX</w:t>
            </w:r>
            <w:r w:rsidR="00F677FB">
              <w:rPr>
                <w:rFonts w:ascii="楷体" w:eastAsia="楷体" w:hAnsi="楷体"/>
                <w:szCs w:val="21"/>
              </w:rPr>
              <w:t>/</w:t>
            </w:r>
            <w:r w:rsidR="00F677FB" w:rsidRPr="00F677FB">
              <w:rPr>
                <w:rFonts w:ascii="楷体" w:eastAsia="楷体" w:hAnsi="楷体"/>
                <w:szCs w:val="21"/>
              </w:rPr>
              <w:t>C</w:t>
            </w:r>
            <w:r w:rsidR="00F677FB">
              <w:rPr>
                <w:rFonts w:ascii="楷体" w:eastAsia="楷体" w:hAnsi="楷体" w:hint="eastAsia"/>
                <w:szCs w:val="21"/>
              </w:rPr>
              <w:t>X</w:t>
            </w:r>
            <w:r w:rsidR="00F677FB" w:rsidRPr="00F677FB">
              <w:rPr>
                <w:rFonts w:ascii="楷体" w:eastAsia="楷体" w:hAnsi="楷体"/>
                <w:szCs w:val="21"/>
              </w:rPr>
              <w:t>-20</w:t>
            </w:r>
            <w:r w:rsidR="00F677FB" w:rsidRPr="00F677FB">
              <w:rPr>
                <w:rFonts w:ascii="楷体" w:eastAsia="楷体" w:hAnsi="楷体" w:hint="eastAsia"/>
                <w:szCs w:val="21"/>
              </w:rPr>
              <w:t>20</w:t>
            </w:r>
            <w:r w:rsidRPr="00F677FB">
              <w:rPr>
                <w:rFonts w:ascii="楷体" w:eastAsia="楷体" w:hAnsi="楷体" w:hint="eastAsia"/>
                <w:szCs w:val="21"/>
              </w:rPr>
              <w:t>版，2020年3月5日发表实施，含10个文件，包括标准要求的程序</w:t>
            </w:r>
          </w:p>
          <w:p w:rsidR="00FB2262" w:rsidRPr="001172FF" w:rsidRDefault="00FB2262" w:rsidP="00FB2262">
            <w:pPr>
              <w:rPr>
                <w:rFonts w:ascii="楷体" w:eastAsia="楷体" w:hAnsi="楷体"/>
                <w:szCs w:val="21"/>
              </w:rPr>
            </w:pPr>
            <w:r w:rsidRPr="001172FF">
              <w:rPr>
                <w:rFonts w:ascii="楷体" w:eastAsia="楷体" w:hAnsi="楷体" w:hint="eastAsia"/>
                <w:szCs w:val="21"/>
              </w:rPr>
              <w:t>3.管理、作业文件汇编，包括：岗位人员任职要求、质量目标统计分析考核办法、公司设施管理规定等。</w:t>
            </w:r>
          </w:p>
          <w:p w:rsidR="00FB2262" w:rsidRPr="001172FF" w:rsidRDefault="00FB2262" w:rsidP="00FB2262">
            <w:pPr>
              <w:rPr>
                <w:rFonts w:ascii="楷体" w:eastAsia="楷体" w:hAnsi="楷体"/>
                <w:szCs w:val="21"/>
              </w:rPr>
            </w:pPr>
            <w:r w:rsidRPr="001172FF">
              <w:rPr>
                <w:rFonts w:ascii="楷体" w:eastAsia="楷体" w:hAnsi="楷体" w:hint="eastAsia"/>
                <w:szCs w:val="21"/>
              </w:rPr>
              <w:t>4.体系运行所需要的记录</w:t>
            </w:r>
          </w:p>
          <w:p w:rsidR="00FB2262" w:rsidRPr="001172FF" w:rsidRDefault="00FB2262" w:rsidP="00FB2262">
            <w:pPr>
              <w:rPr>
                <w:rFonts w:ascii="楷体" w:eastAsia="楷体" w:hAnsi="楷体"/>
                <w:szCs w:val="21"/>
              </w:rPr>
            </w:pPr>
            <w:r w:rsidRPr="001172FF">
              <w:rPr>
                <w:rFonts w:ascii="楷体" w:eastAsia="楷体" w:hAnsi="楷体" w:hint="eastAsia"/>
                <w:szCs w:val="21"/>
              </w:rPr>
              <w:t>成文信息管理目前基本满足要求。</w:t>
            </w:r>
          </w:p>
          <w:p w:rsidR="00B10C1F" w:rsidRPr="001172FF" w:rsidRDefault="00B10C1F" w:rsidP="00FB2262">
            <w:pPr>
              <w:rPr>
                <w:rFonts w:ascii="楷体" w:eastAsia="楷体" w:hAnsi="楷体"/>
                <w:szCs w:val="21"/>
              </w:rPr>
            </w:pPr>
            <w:r w:rsidRPr="001172FF">
              <w:rPr>
                <w:rFonts w:ascii="楷体" w:eastAsia="楷体" w:hAnsi="楷体"/>
                <w:szCs w:val="21"/>
              </w:rPr>
              <w:sym w:font="Wingdings 2" w:char="F098"/>
            </w:r>
            <w:r w:rsidRPr="001172FF">
              <w:rPr>
                <w:rFonts w:ascii="楷体" w:eastAsia="楷体" w:hAnsi="楷体" w:hint="eastAsia"/>
                <w:szCs w:val="21"/>
              </w:rPr>
              <w:t>编制了文件控制程序，用于对管理体系文件的管理</w:t>
            </w:r>
          </w:p>
          <w:p w:rsidR="008F5731" w:rsidRPr="00F677FB" w:rsidRDefault="00FB2262" w:rsidP="008F5731">
            <w:pPr>
              <w:rPr>
                <w:rFonts w:ascii="楷体" w:eastAsia="楷体" w:hAnsi="楷体"/>
                <w:szCs w:val="21"/>
              </w:rPr>
            </w:pPr>
            <w:r w:rsidRPr="001172FF">
              <w:rPr>
                <w:rFonts w:ascii="楷体" w:eastAsia="楷体" w:hAnsi="楷体" w:hint="eastAsia"/>
                <w:szCs w:val="21"/>
              </w:rPr>
              <w:t>对外来文件进行了识别收集，现场提供有《外来文件清单》包括产品质量法、合同法、标准化法、公司法、</w:t>
            </w:r>
            <w:r w:rsidR="002E700E">
              <w:fldChar w:fldCharType="begin"/>
            </w:r>
            <w:r w:rsidR="008F5731">
              <w:instrText>HYPERLINK "http://www.bzxzk.net/gjbz/16022013/124686.html" \t "http://www.bzxzk.net/e/search/result/_blank"</w:instrText>
            </w:r>
            <w:r w:rsidR="002E700E">
              <w:fldChar w:fldCharType="separate"/>
            </w:r>
            <w:r w:rsidR="008F5731" w:rsidRPr="001172FF">
              <w:rPr>
                <w:rFonts w:ascii="楷体" w:eastAsia="楷体" w:hAnsi="楷体"/>
                <w:szCs w:val="21"/>
              </w:rPr>
              <w:t xml:space="preserve"> </w:t>
            </w:r>
            <w:r w:rsidR="008F5731">
              <w:rPr>
                <w:rFonts w:ascii="楷体" w:eastAsia="楷体" w:hAnsi="楷体" w:hint="eastAsia"/>
                <w:szCs w:val="21"/>
              </w:rPr>
              <w:t>相关标准：</w:t>
            </w:r>
            <w:r w:rsidR="008F5731" w:rsidRPr="00F677FB">
              <w:rPr>
                <w:rFonts w:ascii="楷体" w:eastAsia="楷体" w:hAnsi="楷体" w:hint="eastAsia"/>
                <w:szCs w:val="21"/>
              </w:rPr>
              <w:t xml:space="preserve">一般工业用铝及铝合金板、带材 第1部分：一般要求 GB/T 3880.1-2012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一般工业用铝及铝合金板、带材 第2部分：力学性能 GB/T 3880.2-2012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一般工业用铝及铝合金板、带材 第3部分：尺寸偏差 GB/T 3880.3-2012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铝及铝合金术语 第3部分：表面处理 GB/T 8005.3-2008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铝及铝合金术语 第1部分：产品及加工处理工艺 GB/T 8005.1-2019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铝及铝合金加工产品包装、标志、运输、贮存 GB/T 3199-2007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机械加工工艺装备基本术语 GB/T 1008-2008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技术产品文件 机械加工定位、夹紧符号表示法 GB/T 24740-2009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金属切削机床 机械加工件通用技术条件 GB/T 25376-2010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机械加工工艺参数表示法 JB/T 12392-2015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机械加工工艺方法图形符号 JB/T 12393-2015 </w:t>
            </w:r>
          </w:p>
          <w:p w:rsidR="008F5731" w:rsidRPr="00F677FB" w:rsidRDefault="008F5731" w:rsidP="008F5731">
            <w:pPr>
              <w:rPr>
                <w:rFonts w:ascii="楷体" w:eastAsia="楷体" w:hAnsi="楷体"/>
                <w:szCs w:val="21"/>
              </w:rPr>
            </w:pPr>
            <w:r w:rsidRPr="00F677FB">
              <w:rPr>
                <w:rFonts w:ascii="楷体" w:eastAsia="楷体" w:hAnsi="楷体" w:hint="eastAsia"/>
                <w:szCs w:val="21"/>
              </w:rPr>
              <w:t xml:space="preserve">机械加工工艺信息三维标注规范 JB/T 12394-2015 </w:t>
            </w:r>
          </w:p>
          <w:p w:rsidR="008F5731" w:rsidRDefault="008F5731" w:rsidP="008F5731">
            <w:pPr>
              <w:rPr>
                <w:rFonts w:ascii="楷体" w:eastAsia="楷体" w:hAnsi="楷体"/>
                <w:szCs w:val="21"/>
              </w:rPr>
            </w:pPr>
            <w:r w:rsidRPr="00F677FB">
              <w:rPr>
                <w:rFonts w:ascii="楷体" w:eastAsia="楷体" w:hAnsi="楷体" w:hint="eastAsia"/>
                <w:szCs w:val="21"/>
              </w:rPr>
              <w:lastRenderedPageBreak/>
              <w:t xml:space="preserve">结构件用铝合金产品剪切试验方法 GB/T 34487-2017 </w:t>
            </w:r>
            <w:r w:rsidR="002E700E">
              <w:fldChar w:fldCharType="end"/>
            </w:r>
            <w:r>
              <w:rPr>
                <w:rFonts w:hint="eastAsia"/>
              </w:rPr>
              <w:t xml:space="preserve">  </w:t>
            </w:r>
          </w:p>
          <w:p w:rsidR="00B10C1F" w:rsidRDefault="008F5731" w:rsidP="008F5731">
            <w:pPr>
              <w:ind w:firstLineChars="50" w:firstLine="105"/>
              <w:rPr>
                <w:rFonts w:ascii="楷体" w:eastAsia="楷体" w:hAnsi="楷体"/>
                <w:szCs w:val="21"/>
              </w:rPr>
            </w:pPr>
            <w:r w:rsidRPr="001172FF">
              <w:rPr>
                <w:rFonts w:ascii="楷体" w:eastAsia="楷体" w:hAnsi="楷体" w:hint="eastAsia"/>
                <w:szCs w:val="21"/>
              </w:rPr>
              <w:t>GB/T 19000-2016《质量管理体系 基础和术语》</w:t>
            </w:r>
            <w:r w:rsidRPr="001172FF">
              <w:rPr>
                <w:rFonts w:ascii="楷体" w:eastAsia="楷体" w:hAnsi="楷体"/>
                <w:szCs w:val="21"/>
              </w:rPr>
              <w:t>等</w:t>
            </w:r>
          </w:p>
          <w:p w:rsidR="008F5731" w:rsidRPr="001172FF" w:rsidRDefault="008F5731" w:rsidP="008F5731">
            <w:pPr>
              <w:ind w:firstLineChars="50" w:firstLine="105"/>
              <w:rPr>
                <w:rFonts w:ascii="楷体" w:eastAsia="楷体" w:hAnsi="楷体"/>
                <w:szCs w:val="21"/>
              </w:rPr>
            </w:pPr>
            <w:r w:rsidRPr="001172FF">
              <w:rPr>
                <w:rFonts w:ascii="楷体" w:eastAsia="楷体" w:hAnsi="楷体"/>
                <w:szCs w:val="21"/>
              </w:rPr>
              <w:t>经常网上查阅、及时与顾客沟通确保最新版本。</w:t>
            </w:r>
          </w:p>
        </w:tc>
        <w:tc>
          <w:tcPr>
            <w:tcW w:w="709" w:type="dxa"/>
          </w:tcPr>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8F5731" w:rsidRDefault="008F5731"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1172FF" w:rsidTr="00FB2262">
        <w:trPr>
          <w:trHeight w:val="355"/>
        </w:trPr>
        <w:tc>
          <w:tcPr>
            <w:tcW w:w="1622" w:type="dxa"/>
            <w:vMerge w:val="restart"/>
            <w:vAlign w:val="center"/>
          </w:tcPr>
          <w:p w:rsidR="00B10C1F" w:rsidRPr="001172FF" w:rsidRDefault="00B10C1F" w:rsidP="00DA3014">
            <w:pPr>
              <w:spacing w:before="120"/>
              <w:jc w:val="center"/>
              <w:rPr>
                <w:rFonts w:ascii="楷体" w:eastAsia="楷体" w:hAnsi="楷体"/>
                <w:szCs w:val="21"/>
              </w:rPr>
            </w:pPr>
            <w:r w:rsidRPr="001172FF">
              <w:rPr>
                <w:rFonts w:ascii="楷体" w:eastAsia="楷体" w:hAnsi="楷体" w:hint="eastAsia"/>
                <w:szCs w:val="21"/>
              </w:rPr>
              <w:t>过程与活动、</w:t>
            </w:r>
          </w:p>
          <w:p w:rsidR="00B10C1F" w:rsidRPr="001172FF" w:rsidRDefault="00B10C1F" w:rsidP="00DA3014">
            <w:pPr>
              <w:jc w:val="center"/>
              <w:rPr>
                <w:rFonts w:ascii="楷体" w:eastAsia="楷体" w:hAnsi="楷体"/>
                <w:szCs w:val="21"/>
              </w:rPr>
            </w:pPr>
            <w:r w:rsidRPr="001172FF">
              <w:rPr>
                <w:rFonts w:ascii="楷体" w:eastAsia="楷体" w:hAnsi="楷体" w:hint="eastAsia"/>
                <w:szCs w:val="21"/>
              </w:rPr>
              <w:t>抽样计划</w:t>
            </w:r>
          </w:p>
        </w:tc>
        <w:tc>
          <w:tcPr>
            <w:tcW w:w="869" w:type="dxa"/>
            <w:vMerge w:val="restart"/>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涉及</w:t>
            </w:r>
          </w:p>
          <w:p w:rsidR="00B10C1F" w:rsidRPr="001172FF" w:rsidRDefault="00B10C1F" w:rsidP="00DA3014">
            <w:pPr>
              <w:rPr>
                <w:rFonts w:ascii="楷体" w:eastAsia="楷体" w:hAnsi="楷体"/>
                <w:szCs w:val="21"/>
              </w:rPr>
            </w:pPr>
            <w:r w:rsidRPr="001172FF">
              <w:rPr>
                <w:rFonts w:ascii="楷体" w:eastAsia="楷体" w:hAnsi="楷体" w:hint="eastAsia"/>
                <w:szCs w:val="21"/>
              </w:rPr>
              <w:t>条款</w:t>
            </w:r>
          </w:p>
        </w:tc>
        <w:tc>
          <w:tcPr>
            <w:tcW w:w="11490" w:type="dxa"/>
            <w:vAlign w:val="center"/>
          </w:tcPr>
          <w:p w:rsidR="00B10C1F" w:rsidRPr="001172FF" w:rsidRDefault="00E76BC3" w:rsidP="00E76BC3">
            <w:pPr>
              <w:rPr>
                <w:rFonts w:ascii="楷体" w:eastAsia="楷体" w:hAnsi="楷体"/>
                <w:szCs w:val="21"/>
              </w:rPr>
            </w:pPr>
            <w:r w:rsidRPr="001172FF">
              <w:rPr>
                <w:rFonts w:ascii="楷体" w:eastAsia="楷体" w:hAnsi="楷体" w:hint="eastAsia"/>
                <w:szCs w:val="21"/>
              </w:rPr>
              <w:t>受审核部门：生产技术部</w:t>
            </w:r>
            <w:r w:rsidR="00B10C1F" w:rsidRPr="001172FF">
              <w:rPr>
                <w:rFonts w:ascii="楷体" w:eastAsia="楷体" w:hAnsi="楷体" w:hint="eastAsia"/>
                <w:szCs w:val="21"/>
              </w:rPr>
              <w:t xml:space="preserve">       </w:t>
            </w:r>
            <w:r w:rsidR="00754452" w:rsidRPr="001172FF">
              <w:rPr>
                <w:rFonts w:ascii="楷体" w:eastAsia="楷体" w:hAnsi="楷体" w:hint="eastAsia"/>
                <w:szCs w:val="21"/>
              </w:rPr>
              <w:t>主管领导：</w:t>
            </w:r>
            <w:r w:rsidR="00FC3067" w:rsidRPr="001172FF">
              <w:rPr>
                <w:rFonts w:ascii="楷体" w:eastAsia="楷体" w:hAnsi="楷体" w:hint="eastAsia"/>
                <w:szCs w:val="21"/>
              </w:rPr>
              <w:t>李竹楼</w:t>
            </w:r>
            <w:r w:rsidR="00B10C1F" w:rsidRPr="001172FF">
              <w:rPr>
                <w:rFonts w:ascii="楷体" w:eastAsia="楷体" w:hAnsi="楷体" w:cs="宋体" w:hint="eastAsia"/>
                <w:szCs w:val="21"/>
              </w:rPr>
              <w:t xml:space="preserve">         </w:t>
            </w:r>
            <w:r w:rsidR="00B10C1F" w:rsidRPr="001172FF">
              <w:rPr>
                <w:rFonts w:ascii="楷体" w:eastAsia="楷体" w:hAnsi="楷体" w:hint="eastAsia"/>
                <w:szCs w:val="21"/>
              </w:rPr>
              <w:t>陪同人员：</w:t>
            </w:r>
            <w:r w:rsidR="00FC3067" w:rsidRPr="001172FF">
              <w:rPr>
                <w:rFonts w:ascii="楷体" w:eastAsia="楷体" w:hAnsi="楷体" w:hint="eastAsia"/>
                <w:szCs w:val="21"/>
              </w:rPr>
              <w:t>陈巍</w:t>
            </w:r>
          </w:p>
        </w:tc>
        <w:tc>
          <w:tcPr>
            <w:tcW w:w="709" w:type="dxa"/>
            <w:vMerge w:val="restart"/>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判定</w:t>
            </w:r>
          </w:p>
        </w:tc>
      </w:tr>
      <w:tr w:rsidR="00B10C1F" w:rsidRPr="001172FF" w:rsidTr="00DA3014">
        <w:trPr>
          <w:trHeight w:val="403"/>
        </w:trPr>
        <w:tc>
          <w:tcPr>
            <w:tcW w:w="1622" w:type="dxa"/>
            <w:vMerge/>
            <w:vAlign w:val="center"/>
          </w:tcPr>
          <w:p w:rsidR="00B10C1F" w:rsidRPr="001172FF" w:rsidRDefault="00B10C1F" w:rsidP="00DA3014">
            <w:pPr>
              <w:rPr>
                <w:rFonts w:ascii="楷体" w:eastAsia="楷体" w:hAnsi="楷体"/>
                <w:szCs w:val="21"/>
              </w:rPr>
            </w:pPr>
          </w:p>
        </w:tc>
        <w:tc>
          <w:tcPr>
            <w:tcW w:w="869" w:type="dxa"/>
            <w:vMerge/>
            <w:vAlign w:val="center"/>
          </w:tcPr>
          <w:p w:rsidR="00B10C1F" w:rsidRPr="001172FF" w:rsidRDefault="00B10C1F" w:rsidP="00DA3014">
            <w:pPr>
              <w:rPr>
                <w:rFonts w:ascii="楷体" w:eastAsia="楷体" w:hAnsi="楷体"/>
                <w:szCs w:val="21"/>
              </w:rPr>
            </w:pPr>
          </w:p>
        </w:tc>
        <w:tc>
          <w:tcPr>
            <w:tcW w:w="11490" w:type="dxa"/>
            <w:vAlign w:val="center"/>
          </w:tcPr>
          <w:p w:rsidR="00B10C1F" w:rsidRPr="001172FF" w:rsidRDefault="00B10C1F" w:rsidP="00DA3014">
            <w:pPr>
              <w:spacing w:before="120"/>
              <w:rPr>
                <w:rFonts w:ascii="楷体" w:eastAsia="楷体" w:hAnsi="楷体"/>
                <w:szCs w:val="21"/>
              </w:rPr>
            </w:pPr>
            <w:r w:rsidRPr="001172FF">
              <w:rPr>
                <w:rFonts w:ascii="楷体" w:eastAsia="楷体" w:hAnsi="楷体" w:hint="eastAsia"/>
                <w:szCs w:val="21"/>
              </w:rPr>
              <w:t>审核员：</w:t>
            </w:r>
            <w:r w:rsidRPr="001172FF">
              <w:rPr>
                <w:rFonts w:ascii="楷体" w:eastAsia="楷体" w:hAnsi="楷体" w:cs="宋体" w:hint="eastAsia"/>
                <w:szCs w:val="21"/>
              </w:rPr>
              <w:t xml:space="preserve">周文廷                 </w:t>
            </w:r>
            <w:r w:rsidRPr="001172FF">
              <w:rPr>
                <w:rFonts w:ascii="楷体" w:eastAsia="楷体" w:hAnsi="楷体" w:hint="eastAsia"/>
                <w:szCs w:val="21"/>
              </w:rPr>
              <w:t>审核时间：2020.</w:t>
            </w:r>
            <w:r w:rsidR="00FC3067" w:rsidRPr="001172FF">
              <w:rPr>
                <w:rFonts w:ascii="楷体" w:eastAsia="楷体" w:hAnsi="楷体" w:hint="eastAsia"/>
                <w:szCs w:val="21"/>
              </w:rPr>
              <w:t>10.25</w:t>
            </w:r>
          </w:p>
        </w:tc>
        <w:tc>
          <w:tcPr>
            <w:tcW w:w="709" w:type="dxa"/>
            <w:vMerge/>
          </w:tcPr>
          <w:p w:rsidR="00B10C1F" w:rsidRPr="001172FF" w:rsidRDefault="00B10C1F" w:rsidP="00DA3014">
            <w:pPr>
              <w:rPr>
                <w:rFonts w:ascii="楷体" w:eastAsia="楷体" w:hAnsi="楷体"/>
                <w:szCs w:val="21"/>
              </w:rPr>
            </w:pPr>
          </w:p>
        </w:tc>
      </w:tr>
      <w:tr w:rsidR="00B10C1F" w:rsidRPr="001172FF" w:rsidTr="006E616A">
        <w:trPr>
          <w:trHeight w:val="383"/>
        </w:trPr>
        <w:tc>
          <w:tcPr>
            <w:tcW w:w="1622" w:type="dxa"/>
            <w:vMerge/>
            <w:vAlign w:val="center"/>
          </w:tcPr>
          <w:p w:rsidR="00B10C1F" w:rsidRPr="001172FF" w:rsidRDefault="00B10C1F" w:rsidP="00DA3014">
            <w:pPr>
              <w:rPr>
                <w:rFonts w:ascii="楷体" w:eastAsia="楷体" w:hAnsi="楷体"/>
                <w:szCs w:val="21"/>
              </w:rPr>
            </w:pPr>
          </w:p>
        </w:tc>
        <w:tc>
          <w:tcPr>
            <w:tcW w:w="869" w:type="dxa"/>
            <w:vMerge/>
            <w:vAlign w:val="center"/>
          </w:tcPr>
          <w:p w:rsidR="00B10C1F" w:rsidRPr="001172FF" w:rsidRDefault="00B10C1F" w:rsidP="00DA3014">
            <w:pPr>
              <w:rPr>
                <w:rFonts w:ascii="楷体" w:eastAsia="楷体" w:hAnsi="楷体"/>
                <w:szCs w:val="21"/>
              </w:rPr>
            </w:pPr>
          </w:p>
        </w:tc>
        <w:tc>
          <w:tcPr>
            <w:tcW w:w="11490" w:type="dxa"/>
            <w:vAlign w:val="center"/>
          </w:tcPr>
          <w:p w:rsidR="00B10C1F" w:rsidRPr="001172FF" w:rsidRDefault="00B10C1F" w:rsidP="00DA3014">
            <w:pPr>
              <w:rPr>
                <w:rFonts w:ascii="楷体" w:eastAsia="楷体" w:hAnsi="楷体"/>
                <w:szCs w:val="21"/>
              </w:rPr>
            </w:pPr>
            <w:r w:rsidRPr="001172FF">
              <w:rPr>
                <w:rFonts w:ascii="楷体" w:eastAsia="楷体" w:hAnsi="楷体" w:hint="eastAsia"/>
                <w:szCs w:val="21"/>
              </w:rPr>
              <w:t>审核条款：7.1.3/7.1.4/7.1.5/8.1/8.3/8.5.1</w:t>
            </w:r>
          </w:p>
        </w:tc>
        <w:tc>
          <w:tcPr>
            <w:tcW w:w="709" w:type="dxa"/>
            <w:vMerge/>
          </w:tcPr>
          <w:p w:rsidR="00B10C1F" w:rsidRPr="001172FF" w:rsidRDefault="00B10C1F" w:rsidP="00DA3014">
            <w:pPr>
              <w:rPr>
                <w:rFonts w:ascii="楷体" w:eastAsia="楷体" w:hAnsi="楷体"/>
                <w:szCs w:val="21"/>
              </w:rPr>
            </w:pPr>
          </w:p>
        </w:tc>
      </w:tr>
      <w:tr w:rsidR="00B10C1F" w:rsidRPr="001172FF" w:rsidTr="00DA3014">
        <w:trPr>
          <w:trHeight w:val="405"/>
        </w:trPr>
        <w:tc>
          <w:tcPr>
            <w:tcW w:w="1622" w:type="dxa"/>
          </w:tcPr>
          <w:p w:rsidR="00B10C1F" w:rsidRPr="001172FF" w:rsidRDefault="00B10C1F" w:rsidP="00DA3014">
            <w:pPr>
              <w:rPr>
                <w:rFonts w:ascii="楷体" w:eastAsia="楷体" w:hAnsi="楷体"/>
                <w:szCs w:val="21"/>
              </w:rPr>
            </w:pPr>
            <w:r w:rsidRPr="001172FF">
              <w:rPr>
                <w:rFonts w:ascii="楷体" w:eastAsia="楷体" w:hAnsi="楷体" w:hint="eastAsia"/>
                <w:szCs w:val="21"/>
              </w:rPr>
              <w:t>人员、组织的知识、体系文件的建立</w:t>
            </w:r>
          </w:p>
        </w:tc>
        <w:tc>
          <w:tcPr>
            <w:tcW w:w="869" w:type="dxa"/>
          </w:tcPr>
          <w:p w:rsidR="00B10C1F" w:rsidRPr="001172FF" w:rsidRDefault="00B10C1F" w:rsidP="00DA3014">
            <w:pPr>
              <w:rPr>
                <w:rFonts w:ascii="楷体" w:eastAsia="楷体" w:hAnsi="楷体"/>
                <w:szCs w:val="21"/>
              </w:rPr>
            </w:pPr>
            <w:r w:rsidRPr="001172FF">
              <w:rPr>
                <w:rFonts w:ascii="楷体" w:eastAsia="楷体" w:hAnsi="楷体" w:hint="eastAsia"/>
                <w:szCs w:val="21"/>
              </w:rPr>
              <w:t>7.1.3/7.1.4/7.1.5/8.1/8.3/8.5.1</w:t>
            </w:r>
          </w:p>
        </w:tc>
        <w:tc>
          <w:tcPr>
            <w:tcW w:w="11490" w:type="dxa"/>
          </w:tcPr>
          <w:p w:rsidR="00B10C1F" w:rsidRPr="001172FF" w:rsidRDefault="00B10C1F" w:rsidP="00FB2262">
            <w:pPr>
              <w:rPr>
                <w:rFonts w:ascii="楷体" w:eastAsia="楷体" w:hAnsi="楷体"/>
                <w:szCs w:val="21"/>
              </w:rPr>
            </w:pPr>
            <w:r w:rsidRPr="001172FF">
              <w:rPr>
                <w:rFonts w:ascii="楷体" w:eastAsia="楷体" w:hAnsi="楷体" w:hint="eastAsia"/>
                <w:szCs w:val="21"/>
              </w:rPr>
              <w:sym w:font="Wingdings 2" w:char="F098"/>
            </w:r>
            <w:r w:rsidRPr="001172FF">
              <w:rPr>
                <w:rFonts w:ascii="楷体" w:eastAsia="楷体" w:hAnsi="楷体" w:hint="eastAsia"/>
                <w:szCs w:val="21"/>
              </w:rPr>
              <w:t>配备有办公室、会议室、车间、仓库等基础设施，办公主要设施：电脑、电话、一体机等，满足办公需求。</w:t>
            </w:r>
          </w:p>
          <w:p w:rsidR="00B10C1F" w:rsidRPr="001172FF" w:rsidRDefault="00B10C1F" w:rsidP="00FB2262">
            <w:pPr>
              <w:rPr>
                <w:rFonts w:ascii="楷体" w:eastAsia="楷体" w:hAnsi="楷体"/>
                <w:szCs w:val="21"/>
              </w:rPr>
            </w:pPr>
            <w:r w:rsidRPr="001172FF">
              <w:rPr>
                <w:rFonts w:ascii="楷体" w:eastAsia="楷体" w:hAnsi="楷体" w:hint="eastAsia"/>
                <w:szCs w:val="21"/>
              </w:rPr>
              <w:t>主要生产设备：</w:t>
            </w:r>
            <w:r w:rsidR="00FC3067" w:rsidRPr="001172FF">
              <w:rPr>
                <w:rFonts w:ascii="楷体" w:eastAsia="楷体" w:hAnsi="楷体" w:hint="eastAsia"/>
                <w:szCs w:val="21"/>
              </w:rPr>
              <w:t>加工中心津上（VA3）5台、加工中心津上（VA1）3台、加工中心汉川（HX715）2台、加工中心汉川（HX714）1台、KMATECH5台、小台钻3台</w:t>
            </w:r>
            <w:r w:rsidR="00FB2262" w:rsidRPr="001172FF">
              <w:rPr>
                <w:rFonts w:ascii="楷体" w:eastAsia="楷体" w:hAnsi="楷体" w:hint="eastAsia"/>
                <w:szCs w:val="21"/>
              </w:rPr>
              <w:t>等，满足生产需求。</w:t>
            </w:r>
          </w:p>
          <w:p w:rsidR="00FB2262" w:rsidRPr="001172FF" w:rsidRDefault="00B10C1F" w:rsidP="00FB2262">
            <w:pPr>
              <w:rPr>
                <w:rFonts w:ascii="楷体" w:eastAsia="楷体" w:hAnsi="楷体"/>
                <w:szCs w:val="21"/>
              </w:rPr>
            </w:pPr>
            <w:r w:rsidRPr="001172FF">
              <w:rPr>
                <w:rFonts w:ascii="楷体" w:eastAsia="楷体" w:hAnsi="楷体" w:hint="eastAsia"/>
                <w:szCs w:val="21"/>
              </w:rPr>
              <w:sym w:font="Wingdings 2" w:char="F098"/>
            </w:r>
            <w:r w:rsidR="00FB2262" w:rsidRPr="001172FF">
              <w:rPr>
                <w:rFonts w:ascii="楷体" w:eastAsia="楷体" w:hAnsi="楷体" w:hint="eastAsia"/>
                <w:szCs w:val="21"/>
              </w:rPr>
              <w:t>工作环境：办公区域面积</w:t>
            </w:r>
            <w:r w:rsidR="003E6BB2">
              <w:rPr>
                <w:rFonts w:ascii="楷体" w:eastAsia="楷体" w:hAnsi="楷体" w:hint="eastAsia"/>
                <w:szCs w:val="21"/>
              </w:rPr>
              <w:t>5</w:t>
            </w:r>
            <w:r w:rsidR="00FC3067" w:rsidRPr="001172FF">
              <w:rPr>
                <w:rFonts w:ascii="楷体" w:eastAsia="楷体" w:hAnsi="楷体" w:hint="eastAsia"/>
                <w:szCs w:val="21"/>
              </w:rPr>
              <w:t>0</w:t>
            </w:r>
            <w:r w:rsidR="00FB2262" w:rsidRPr="001172FF">
              <w:rPr>
                <w:rFonts w:ascii="楷体" w:eastAsia="楷体" w:hAnsi="楷体" w:hint="eastAsia"/>
                <w:szCs w:val="21"/>
              </w:rPr>
              <w:t>平米；布局合理，场所卫生干净整洁，工作环境良好，</w:t>
            </w:r>
          </w:p>
          <w:p w:rsidR="00FB2262" w:rsidRPr="001172FF" w:rsidRDefault="00FB2262" w:rsidP="00FB2262">
            <w:pPr>
              <w:rPr>
                <w:rFonts w:ascii="楷体" w:eastAsia="楷体" w:hAnsi="楷体"/>
                <w:szCs w:val="21"/>
              </w:rPr>
            </w:pPr>
            <w:r w:rsidRPr="001172FF">
              <w:rPr>
                <w:rFonts w:ascii="楷体" w:eastAsia="楷体" w:hAnsi="楷体" w:hint="eastAsia"/>
                <w:szCs w:val="21"/>
              </w:rPr>
              <w:t>车间：面积约</w:t>
            </w:r>
            <w:r w:rsidR="00FC3067" w:rsidRPr="001172FF">
              <w:rPr>
                <w:rFonts w:ascii="楷体" w:eastAsia="楷体" w:hAnsi="楷体" w:hint="eastAsia"/>
                <w:szCs w:val="21"/>
              </w:rPr>
              <w:t>1000</w:t>
            </w:r>
            <w:r w:rsidRPr="001172FF">
              <w:rPr>
                <w:rFonts w:ascii="楷体" w:eastAsia="楷体" w:hAnsi="楷体" w:hint="eastAsia"/>
                <w:szCs w:val="21"/>
              </w:rPr>
              <w:t>平米，库房</w:t>
            </w:r>
            <w:r w:rsidR="00FC3067" w:rsidRPr="001172FF">
              <w:rPr>
                <w:rFonts w:ascii="楷体" w:eastAsia="楷体" w:hAnsi="楷体" w:hint="eastAsia"/>
                <w:szCs w:val="21"/>
              </w:rPr>
              <w:t>50</w:t>
            </w:r>
            <w:r w:rsidRPr="001172FF">
              <w:rPr>
                <w:rFonts w:ascii="楷体" w:eastAsia="楷体" w:hAnsi="楷体" w:hint="eastAsia"/>
                <w:szCs w:val="21"/>
              </w:rPr>
              <w:t>平米，工具分类排放，设备摆放有序；</w:t>
            </w:r>
          </w:p>
          <w:p w:rsidR="00B10C1F" w:rsidRPr="001172FF" w:rsidRDefault="00B10C1F" w:rsidP="00FB2262">
            <w:pPr>
              <w:rPr>
                <w:rFonts w:ascii="楷体" w:eastAsia="楷体" w:hAnsi="楷体"/>
                <w:szCs w:val="21"/>
                <w:highlight w:val="yellow"/>
              </w:rPr>
            </w:pPr>
            <w:r w:rsidRPr="001172FF">
              <w:rPr>
                <w:rFonts w:ascii="楷体" w:eastAsia="楷体" w:hAnsi="楷体" w:hint="eastAsia"/>
                <w:szCs w:val="21"/>
              </w:rPr>
              <w:sym w:font="Wingdings 2" w:char="F098"/>
            </w:r>
            <w:r w:rsidRPr="001172FF">
              <w:rPr>
                <w:rFonts w:ascii="楷体" w:eastAsia="楷体" w:hAnsi="楷体" w:hint="eastAsia"/>
                <w:szCs w:val="21"/>
              </w:rPr>
              <w:t>检验检测设备：</w:t>
            </w:r>
            <w:r w:rsidR="00FC3067" w:rsidRPr="001172FF">
              <w:rPr>
                <w:rFonts w:ascii="楷体" w:eastAsia="楷体" w:hAnsi="楷体" w:hint="eastAsia"/>
                <w:szCs w:val="21"/>
              </w:rPr>
              <w:t>千分尺（0-25mm）</w:t>
            </w:r>
            <w:r w:rsidR="00FB2262" w:rsidRPr="001172FF">
              <w:rPr>
                <w:rFonts w:ascii="楷体" w:eastAsia="楷体" w:hAnsi="楷体" w:hint="eastAsia"/>
                <w:szCs w:val="21"/>
              </w:rPr>
              <w:t>、</w:t>
            </w:r>
            <w:r w:rsidR="00FC3067" w:rsidRPr="001172FF">
              <w:rPr>
                <w:rFonts w:ascii="楷体" w:eastAsia="楷体" w:hAnsi="楷体" w:hint="eastAsia"/>
                <w:szCs w:val="21"/>
              </w:rPr>
              <w:t>数显</w:t>
            </w:r>
            <w:r w:rsidR="00FB2262" w:rsidRPr="001172FF">
              <w:rPr>
                <w:rFonts w:ascii="楷体" w:eastAsia="楷体" w:hAnsi="楷体"/>
                <w:szCs w:val="21"/>
              </w:rPr>
              <w:t>游标卡尺</w:t>
            </w:r>
            <w:r w:rsidR="00FC3067" w:rsidRPr="001172FF">
              <w:rPr>
                <w:rFonts w:ascii="楷体" w:eastAsia="楷体" w:hAnsi="楷体"/>
                <w:szCs w:val="21"/>
              </w:rPr>
              <w:t>（0-150</w:t>
            </w:r>
            <w:r w:rsidR="00FC3067" w:rsidRPr="001172FF">
              <w:rPr>
                <w:rFonts w:ascii="楷体" w:eastAsia="楷体" w:hAnsi="楷体" w:hint="eastAsia"/>
                <w:szCs w:val="21"/>
              </w:rPr>
              <w:t>mm</w:t>
            </w:r>
            <w:r w:rsidR="00FC3067" w:rsidRPr="001172FF">
              <w:rPr>
                <w:rFonts w:ascii="楷体" w:eastAsia="楷体" w:hAnsi="楷体"/>
                <w:szCs w:val="21"/>
              </w:rPr>
              <w:t>）</w:t>
            </w:r>
            <w:r w:rsidR="00FB2262" w:rsidRPr="001172FF">
              <w:rPr>
                <w:rFonts w:ascii="楷体" w:eastAsia="楷体" w:hAnsi="楷体" w:hint="eastAsia"/>
                <w:szCs w:val="21"/>
              </w:rPr>
              <w:t>等，满足检验需求。</w:t>
            </w:r>
          </w:p>
          <w:p w:rsidR="001172FF" w:rsidRPr="001172FF" w:rsidRDefault="00B10C1F" w:rsidP="00FB2262">
            <w:pPr>
              <w:rPr>
                <w:rFonts w:ascii="楷体" w:eastAsia="楷体" w:hAnsi="楷体"/>
                <w:spacing w:val="20"/>
                <w:szCs w:val="21"/>
              </w:rPr>
            </w:pPr>
            <w:r w:rsidRPr="001172FF">
              <w:rPr>
                <w:rFonts w:ascii="楷体" w:eastAsia="楷体" w:hAnsi="楷体" w:hint="eastAsia"/>
                <w:szCs w:val="21"/>
              </w:rPr>
              <w:sym w:font="Wingdings 2" w:char="F098"/>
            </w:r>
            <w:r w:rsidR="001172FF" w:rsidRPr="001172FF">
              <w:rPr>
                <w:rFonts w:ascii="楷体" w:eastAsia="楷体" w:hAnsi="楷体" w:hint="eastAsia"/>
                <w:szCs w:val="21"/>
              </w:rPr>
              <w:t>不适用条款：GB/T19001-2016标准的8.3条款。</w:t>
            </w:r>
            <w:r w:rsidR="001172FF" w:rsidRPr="001172FF">
              <w:rPr>
                <w:rFonts w:ascii="楷体" w:eastAsia="楷体" w:hAnsi="楷体" w:hint="eastAsia"/>
                <w:spacing w:val="20"/>
                <w:szCs w:val="21"/>
              </w:rPr>
              <w:t>公司依据顾客提供的图纸和技术要求进行生产,因此标准8.3条款“产品和服务的设计和开发”要求不适用。公司确保</w:t>
            </w:r>
            <w:r w:rsidR="001172FF" w:rsidRPr="001172FF">
              <w:rPr>
                <w:rFonts w:ascii="楷体" w:eastAsia="楷体" w:hAnsi="楷体" w:hint="eastAsia"/>
                <w:szCs w:val="21"/>
              </w:rPr>
              <w:t>不适用的质量管理体系的</w:t>
            </w:r>
            <w:r w:rsidR="001172FF" w:rsidRPr="001172FF">
              <w:rPr>
                <w:rFonts w:ascii="楷体" w:eastAsia="楷体" w:hAnsi="楷体" w:hint="eastAsia"/>
                <w:spacing w:val="20"/>
                <w:szCs w:val="21"/>
              </w:rPr>
              <w:t>产品和服务的设计和开发</w:t>
            </w:r>
            <w:r w:rsidR="001172FF" w:rsidRPr="001172FF">
              <w:rPr>
                <w:rFonts w:ascii="楷体" w:eastAsia="楷体" w:hAnsi="楷体" w:hint="eastAsia"/>
                <w:szCs w:val="21"/>
              </w:rPr>
              <w:t>要求，不影响组织确保产品和服务合格以及增强顾客满意的能力或责任</w:t>
            </w:r>
            <w:r w:rsidR="001172FF" w:rsidRPr="001172FF">
              <w:rPr>
                <w:rFonts w:ascii="楷体" w:eastAsia="楷体" w:hAnsi="楷体" w:hint="eastAsia"/>
                <w:spacing w:val="20"/>
                <w:szCs w:val="21"/>
              </w:rPr>
              <w:t>。</w:t>
            </w:r>
          </w:p>
          <w:p w:rsidR="00B10C1F" w:rsidRPr="001172FF" w:rsidRDefault="00B10C1F" w:rsidP="00FB2262">
            <w:pPr>
              <w:rPr>
                <w:rFonts w:ascii="楷体" w:eastAsia="楷体" w:hAnsi="楷体"/>
                <w:szCs w:val="21"/>
              </w:rPr>
            </w:pPr>
            <w:r w:rsidRPr="001172FF">
              <w:rPr>
                <w:rFonts w:ascii="楷体" w:eastAsia="楷体" w:hAnsi="楷体" w:hint="eastAsia"/>
                <w:szCs w:val="21"/>
              </w:rPr>
              <w:sym w:font="Wingdings 2" w:char="F098"/>
            </w:r>
            <w:r w:rsidRPr="001172FF">
              <w:rPr>
                <w:rFonts w:ascii="楷体" w:eastAsia="楷体" w:hAnsi="楷体" w:hint="eastAsia"/>
                <w:szCs w:val="21"/>
              </w:rPr>
              <w:t>1、建立了质量目标</w:t>
            </w:r>
          </w:p>
          <w:p w:rsidR="00F677FB" w:rsidRPr="00F677FB" w:rsidRDefault="00B10C1F" w:rsidP="00F677FB">
            <w:pPr>
              <w:rPr>
                <w:rFonts w:ascii="楷体" w:eastAsia="楷体" w:hAnsi="楷体"/>
                <w:szCs w:val="21"/>
              </w:rPr>
            </w:pPr>
            <w:r w:rsidRPr="001172FF">
              <w:rPr>
                <w:rFonts w:ascii="楷体" w:eastAsia="楷体" w:hAnsi="楷体" w:hint="eastAsia"/>
                <w:szCs w:val="21"/>
              </w:rPr>
              <w:t>2、收集的相</w:t>
            </w:r>
            <w:r w:rsidR="00E42992" w:rsidRPr="001172FF">
              <w:rPr>
                <w:rFonts w:ascii="楷体" w:eastAsia="楷体" w:hAnsi="楷体" w:hint="eastAsia"/>
                <w:szCs w:val="21"/>
              </w:rPr>
              <w:t>关法律法规、技术标准：</w:t>
            </w:r>
            <w:r w:rsidR="00FB2262" w:rsidRPr="001172FF">
              <w:rPr>
                <w:rFonts w:ascii="楷体" w:eastAsia="楷体" w:hAnsi="楷体" w:hint="eastAsia"/>
                <w:szCs w:val="21"/>
              </w:rPr>
              <w:t>质量法、合同法、标准化法、公司法、</w:t>
            </w:r>
            <w:r w:rsidR="002E700E">
              <w:fldChar w:fldCharType="begin"/>
            </w:r>
            <w:r w:rsidR="00E22867">
              <w:instrText>HYPERLINK "http://www.bzxzk.net/gjbz/16022013/124686.html" \t "http://www.bzxzk.net/e/search/result/_blank"</w:instrText>
            </w:r>
            <w:r w:rsidR="002E700E">
              <w:fldChar w:fldCharType="separate"/>
            </w:r>
            <w:r w:rsidR="001172FF" w:rsidRPr="001172FF">
              <w:rPr>
                <w:rFonts w:ascii="楷体" w:eastAsia="楷体" w:hAnsi="楷体"/>
                <w:szCs w:val="21"/>
              </w:rPr>
              <w:t xml:space="preserve"> </w:t>
            </w:r>
            <w:r w:rsidR="00F677FB">
              <w:rPr>
                <w:rFonts w:ascii="楷体" w:eastAsia="楷体" w:hAnsi="楷体" w:hint="eastAsia"/>
                <w:szCs w:val="21"/>
              </w:rPr>
              <w:t>相关标准：</w:t>
            </w:r>
            <w:r w:rsidR="00F677FB" w:rsidRPr="00F677FB">
              <w:rPr>
                <w:rFonts w:ascii="楷体" w:eastAsia="楷体" w:hAnsi="楷体" w:hint="eastAsia"/>
                <w:szCs w:val="21"/>
              </w:rPr>
              <w:t xml:space="preserve">一般工业用铝及铝合金板、带材 第1部分：一般要求 GB/T 3880.1-2012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一般工业用铝及铝合金板、带材 第2部分：力学性能 GB/T 3880.2-2012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一般工业用铝及铝合金板、带材 第3部分：尺寸偏差 GB/T 3880.3-2012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铝及铝合金术语 第3部分：表面处理 GB/T 8005.3-2008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铝及铝合金术语 第1部分：产品及加工处理工艺 GB/T 8005.1-2019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铝及铝合金加工产品包装、标志、运输、贮存 GB/T 3199-2007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机械加工工艺装备基本术语 GB/T 1008-2008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技术产品文件 机械加工定位、夹紧符号表示法 GB/T 24740-2009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金属切削机床 机械加工件通用技术条件 GB/T 25376-2010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机械加工工艺参数表示法 JB/T 12392-2015 </w:t>
            </w:r>
          </w:p>
          <w:p w:rsidR="00F677FB" w:rsidRPr="00F677FB" w:rsidRDefault="00F677FB" w:rsidP="00F677FB">
            <w:pPr>
              <w:rPr>
                <w:rFonts w:ascii="楷体" w:eastAsia="楷体" w:hAnsi="楷体"/>
                <w:szCs w:val="21"/>
              </w:rPr>
            </w:pPr>
            <w:r w:rsidRPr="00F677FB">
              <w:rPr>
                <w:rFonts w:ascii="楷体" w:eastAsia="楷体" w:hAnsi="楷体" w:hint="eastAsia"/>
                <w:szCs w:val="21"/>
              </w:rPr>
              <w:t xml:space="preserve">机械加工工艺方法图形符号 JB/T 12393-2015 </w:t>
            </w:r>
          </w:p>
          <w:p w:rsidR="00F677FB" w:rsidRPr="00F677FB" w:rsidRDefault="00F677FB" w:rsidP="00F677FB">
            <w:pPr>
              <w:rPr>
                <w:rFonts w:ascii="楷体" w:eastAsia="楷体" w:hAnsi="楷体"/>
                <w:szCs w:val="21"/>
              </w:rPr>
            </w:pPr>
            <w:r w:rsidRPr="00F677FB">
              <w:rPr>
                <w:rFonts w:ascii="楷体" w:eastAsia="楷体" w:hAnsi="楷体" w:hint="eastAsia"/>
                <w:szCs w:val="21"/>
              </w:rPr>
              <w:lastRenderedPageBreak/>
              <w:t xml:space="preserve">机械加工工艺信息三维标注规范 JB/T 12394-2015 </w:t>
            </w:r>
          </w:p>
          <w:p w:rsidR="008F5731" w:rsidRDefault="00F677FB" w:rsidP="00F677FB">
            <w:pPr>
              <w:rPr>
                <w:rFonts w:ascii="楷体" w:eastAsia="楷体" w:hAnsi="楷体"/>
                <w:szCs w:val="21"/>
              </w:rPr>
            </w:pPr>
            <w:r w:rsidRPr="00F677FB">
              <w:rPr>
                <w:rFonts w:ascii="楷体" w:eastAsia="楷体" w:hAnsi="楷体" w:hint="eastAsia"/>
                <w:szCs w:val="21"/>
              </w:rPr>
              <w:t xml:space="preserve">结构件用铝合金产品剪切试验方法 GB/T 34487-2017 </w:t>
            </w:r>
            <w:r w:rsidR="002E700E">
              <w:fldChar w:fldCharType="end"/>
            </w:r>
            <w:r w:rsidR="008F5731">
              <w:rPr>
                <w:rFonts w:hint="eastAsia"/>
              </w:rPr>
              <w:t xml:space="preserve">  </w:t>
            </w:r>
          </w:p>
          <w:p w:rsidR="00B10C1F" w:rsidRPr="001172FF" w:rsidRDefault="001172FF" w:rsidP="00F677FB">
            <w:pPr>
              <w:rPr>
                <w:rFonts w:ascii="楷体" w:eastAsia="楷体" w:hAnsi="楷体"/>
                <w:szCs w:val="21"/>
              </w:rPr>
            </w:pPr>
            <w:r w:rsidRPr="001172FF">
              <w:rPr>
                <w:rFonts w:ascii="楷体" w:eastAsia="楷体" w:hAnsi="楷体" w:hint="eastAsia"/>
                <w:szCs w:val="21"/>
              </w:rPr>
              <w:t>GB/T 19000-2016《质量管理体系 基础和术语》</w:t>
            </w:r>
            <w:r w:rsidR="00B10C1F" w:rsidRPr="001172FF">
              <w:rPr>
                <w:rFonts w:ascii="楷体" w:eastAsia="楷体" w:hAnsi="楷体"/>
                <w:szCs w:val="21"/>
              </w:rPr>
              <w:t>等，</w:t>
            </w:r>
            <w:r w:rsidR="008F5731" w:rsidRPr="001172FF">
              <w:rPr>
                <w:rFonts w:ascii="楷体" w:eastAsia="楷体" w:hAnsi="楷体"/>
                <w:szCs w:val="21"/>
              </w:rPr>
              <w:t xml:space="preserve"> </w:t>
            </w:r>
          </w:p>
          <w:p w:rsidR="00B10C1F" w:rsidRPr="001172FF" w:rsidRDefault="00B10C1F" w:rsidP="00FB2262">
            <w:pPr>
              <w:rPr>
                <w:rFonts w:ascii="楷体" w:eastAsia="楷体" w:hAnsi="楷体"/>
                <w:szCs w:val="21"/>
              </w:rPr>
            </w:pPr>
            <w:r w:rsidRPr="001172FF">
              <w:rPr>
                <w:rFonts w:ascii="楷体" w:eastAsia="楷体" w:hAnsi="楷体" w:hint="eastAsia"/>
                <w:szCs w:val="21"/>
              </w:rPr>
              <w:t>3</w:t>
            </w:r>
            <w:r w:rsidR="00FB2262" w:rsidRPr="001172FF">
              <w:rPr>
                <w:rFonts w:ascii="楷体" w:eastAsia="楷体" w:hAnsi="楷体" w:hint="eastAsia"/>
                <w:szCs w:val="21"/>
              </w:rPr>
              <w:t>、现场</w:t>
            </w:r>
            <w:r w:rsidRPr="001172FF">
              <w:rPr>
                <w:rFonts w:ascii="楷体" w:eastAsia="楷体" w:hAnsi="楷体" w:hint="eastAsia"/>
                <w:szCs w:val="21"/>
              </w:rPr>
              <w:t>询问了解的产品和服务实现流程为：</w:t>
            </w:r>
          </w:p>
          <w:p w:rsidR="00FB2262" w:rsidRPr="001172FF" w:rsidRDefault="001172FF" w:rsidP="00FB2262">
            <w:pPr>
              <w:rPr>
                <w:rFonts w:ascii="楷体" w:eastAsia="楷体" w:hAnsi="楷体"/>
                <w:szCs w:val="21"/>
              </w:rPr>
            </w:pPr>
            <w:r w:rsidRPr="001172FF">
              <w:rPr>
                <w:rFonts w:ascii="楷体" w:eastAsia="楷体" w:hAnsi="楷体" w:hint="eastAsia"/>
                <w:szCs w:val="21"/>
              </w:rPr>
              <w:t>通讯设施结构件</w:t>
            </w:r>
            <w:r w:rsidR="00FB2262" w:rsidRPr="001172FF">
              <w:rPr>
                <w:rFonts w:ascii="楷体" w:eastAsia="楷体" w:hAnsi="楷体"/>
                <w:szCs w:val="21"/>
              </w:rPr>
              <w:t>：</w:t>
            </w:r>
            <w:r w:rsidR="008F5731">
              <w:rPr>
                <w:rFonts w:ascii="楷体" w:eastAsia="楷体" w:hAnsi="楷体" w:hint="eastAsia"/>
                <w:szCs w:val="21"/>
              </w:rPr>
              <w:t>原料→下料→机械加工（加工中心</w:t>
            </w:r>
            <w:r w:rsidR="00F677FB" w:rsidRPr="00F677FB">
              <w:rPr>
                <w:rFonts w:ascii="楷体" w:eastAsia="楷体" w:hAnsi="楷体" w:hint="eastAsia"/>
                <w:szCs w:val="21"/>
              </w:rPr>
              <w:t>）</w:t>
            </w:r>
            <w:r w:rsidR="008F5731" w:rsidRPr="00F677FB">
              <w:rPr>
                <w:rFonts w:ascii="楷体" w:eastAsia="楷体" w:hAnsi="楷体" w:hint="eastAsia"/>
                <w:szCs w:val="21"/>
              </w:rPr>
              <w:t>→</w:t>
            </w:r>
            <w:r w:rsidR="00F677FB" w:rsidRPr="00F677FB">
              <w:rPr>
                <w:rFonts w:ascii="楷体" w:eastAsia="楷体" w:hAnsi="楷体" w:hint="eastAsia"/>
                <w:szCs w:val="21"/>
              </w:rPr>
              <w:t>检验→表面处理（外包）→包装→入库→交付</w:t>
            </w:r>
          </w:p>
          <w:p w:rsidR="00B10C1F" w:rsidRPr="001172FF" w:rsidRDefault="00B10C1F" w:rsidP="00FB2262">
            <w:pPr>
              <w:rPr>
                <w:rFonts w:ascii="楷体" w:eastAsia="楷体" w:hAnsi="楷体"/>
                <w:szCs w:val="21"/>
                <w:highlight w:val="yellow"/>
              </w:rPr>
            </w:pPr>
            <w:r w:rsidRPr="001172FF">
              <w:rPr>
                <w:rFonts w:ascii="楷体" w:eastAsia="楷体" w:hAnsi="楷体" w:hint="eastAsia"/>
                <w:szCs w:val="21"/>
              </w:rPr>
              <w:t>4、规定了产品和服务实现所需的设备设施、人员等资源要求</w:t>
            </w:r>
          </w:p>
          <w:p w:rsidR="00B10C1F" w:rsidRPr="001172FF" w:rsidRDefault="002E700E" w:rsidP="00FB2262">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1172FF">
              <w:rPr>
                <w:rFonts w:ascii="楷体" w:eastAsia="楷体" w:hAnsi="楷体" w:hint="eastAsia"/>
                <w:szCs w:val="21"/>
              </w:rPr>
              <w:t>5、编制了《设备管理制度》、《销售服务规范》、《顾客满意度调查制度》、《服务质量检查制度》等作业文件。</w:t>
            </w:r>
          </w:p>
          <w:p w:rsidR="00B10C1F" w:rsidRPr="001172FF" w:rsidRDefault="00B10C1F" w:rsidP="00FB2262">
            <w:pPr>
              <w:rPr>
                <w:rFonts w:ascii="楷体" w:eastAsia="楷体" w:hAnsi="楷体"/>
                <w:szCs w:val="21"/>
              </w:rPr>
            </w:pPr>
            <w:r w:rsidRPr="001172FF">
              <w:rPr>
                <w:rFonts w:ascii="楷体" w:eastAsia="楷体" w:hAnsi="楷体" w:hint="eastAsia"/>
                <w:szCs w:val="21"/>
              </w:rPr>
              <w:t>6</w:t>
            </w:r>
            <w:r w:rsidR="00E25B09" w:rsidRPr="001172FF">
              <w:rPr>
                <w:rFonts w:ascii="楷体" w:eastAsia="楷体" w:hAnsi="楷体" w:hint="eastAsia"/>
                <w:szCs w:val="21"/>
              </w:rPr>
              <w:t>、需确认过程：</w:t>
            </w:r>
            <w:r w:rsidR="00FB2262" w:rsidRPr="001172FF">
              <w:rPr>
                <w:rFonts w:ascii="楷体" w:eastAsia="楷体" w:hAnsi="楷体" w:hint="eastAsia"/>
                <w:szCs w:val="21"/>
              </w:rPr>
              <w:t xml:space="preserve"> </w:t>
            </w:r>
            <w:r w:rsidR="008F5731">
              <w:rPr>
                <w:rFonts w:ascii="楷体" w:eastAsia="楷体" w:hAnsi="楷体" w:hint="eastAsia"/>
                <w:szCs w:val="21"/>
              </w:rPr>
              <w:t>加工</w:t>
            </w:r>
            <w:r w:rsidR="001172FF" w:rsidRPr="001172FF">
              <w:rPr>
                <w:rFonts w:ascii="楷体" w:eastAsia="楷体" w:hAnsi="楷体" w:hint="eastAsia"/>
                <w:szCs w:val="21"/>
              </w:rPr>
              <w:t>中心编程</w:t>
            </w:r>
          </w:p>
          <w:p w:rsidR="00387D6F" w:rsidRPr="001172FF" w:rsidRDefault="00387D6F" w:rsidP="00FB2262">
            <w:pPr>
              <w:rPr>
                <w:rFonts w:ascii="楷体" w:eastAsia="楷体" w:hAnsi="楷体"/>
                <w:szCs w:val="21"/>
              </w:rPr>
            </w:pPr>
            <w:r w:rsidRPr="001172FF">
              <w:rPr>
                <w:rFonts w:ascii="楷体" w:eastAsia="楷体" w:hAnsi="楷体" w:hint="eastAsia"/>
                <w:szCs w:val="21"/>
              </w:rPr>
              <w:t>7、关键过程：</w:t>
            </w:r>
            <w:r w:rsidR="00FB2262" w:rsidRPr="001172FF">
              <w:rPr>
                <w:rFonts w:ascii="楷体" w:eastAsia="楷体" w:hAnsi="楷体" w:hint="eastAsia"/>
                <w:szCs w:val="21"/>
              </w:rPr>
              <w:t xml:space="preserve"> </w:t>
            </w:r>
            <w:r w:rsidR="001172FF" w:rsidRPr="001172FF">
              <w:rPr>
                <w:rFonts w:ascii="楷体" w:eastAsia="楷体" w:hAnsi="楷体" w:hint="eastAsia"/>
                <w:szCs w:val="21"/>
              </w:rPr>
              <w:t>原材料采购、加工中心编程、机械加工</w:t>
            </w:r>
          </w:p>
          <w:p w:rsidR="00B10C1F" w:rsidRPr="001172FF" w:rsidRDefault="00E76BC3" w:rsidP="00FB2262">
            <w:pPr>
              <w:rPr>
                <w:rFonts w:ascii="楷体" w:eastAsia="楷体" w:hAnsi="楷体"/>
                <w:szCs w:val="21"/>
              </w:rPr>
            </w:pPr>
            <w:r w:rsidRPr="001172FF">
              <w:rPr>
                <w:rFonts w:ascii="楷体" w:eastAsia="楷体" w:hAnsi="楷体" w:hint="eastAsia"/>
                <w:szCs w:val="21"/>
              </w:rPr>
              <w:t>8</w:t>
            </w:r>
            <w:r w:rsidR="00B10C1F" w:rsidRPr="001172FF">
              <w:rPr>
                <w:rFonts w:ascii="楷体" w:eastAsia="楷体" w:hAnsi="楷体" w:hint="eastAsia"/>
                <w:szCs w:val="21"/>
              </w:rPr>
              <w:t>、外包过程：</w:t>
            </w:r>
            <w:r w:rsidR="00323081" w:rsidRPr="001172FF">
              <w:rPr>
                <w:rFonts w:ascii="楷体" w:eastAsia="楷体" w:hAnsi="楷体" w:hint="eastAsia"/>
                <w:szCs w:val="21"/>
              </w:rPr>
              <w:t xml:space="preserve"> </w:t>
            </w:r>
            <w:r w:rsidR="001172FF" w:rsidRPr="001172FF">
              <w:rPr>
                <w:rFonts w:ascii="楷体" w:eastAsia="楷体" w:hAnsi="楷体" w:hint="eastAsia"/>
                <w:szCs w:val="21"/>
              </w:rPr>
              <w:t>表面处理</w:t>
            </w:r>
          </w:p>
        </w:tc>
        <w:tc>
          <w:tcPr>
            <w:tcW w:w="709" w:type="dxa"/>
          </w:tcPr>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p w:rsidR="00B10C1F" w:rsidRPr="001172FF" w:rsidRDefault="00B10C1F" w:rsidP="00DA3014">
            <w:pPr>
              <w:rPr>
                <w:rFonts w:ascii="楷体" w:eastAsia="楷体" w:hAnsi="楷体"/>
                <w:szCs w:val="21"/>
              </w:rPr>
            </w:pPr>
          </w:p>
        </w:tc>
      </w:tr>
    </w:tbl>
    <w:p w:rsidR="007757F3" w:rsidRDefault="00BF2E0E" w:rsidP="0003373A">
      <w:pPr>
        <w:pStyle w:val="a4"/>
      </w:pPr>
      <w:r>
        <w:rPr>
          <w:rFonts w:hint="eastAsia"/>
        </w:rPr>
        <w:lastRenderedPageBreak/>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2BE" w:rsidRDefault="005A12BE" w:rsidP="00503F53">
      <w:r>
        <w:separator/>
      </w:r>
    </w:p>
  </w:endnote>
  <w:endnote w:type="continuationSeparator" w:id="1">
    <w:p w:rsidR="005A12BE" w:rsidRDefault="005A12BE"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2E700E">
            <w:pPr>
              <w:pStyle w:val="a4"/>
              <w:jc w:val="center"/>
            </w:pPr>
            <w:r>
              <w:rPr>
                <w:b/>
                <w:sz w:val="24"/>
                <w:szCs w:val="24"/>
              </w:rPr>
              <w:fldChar w:fldCharType="begin"/>
            </w:r>
            <w:r w:rsidR="00BF2E0E">
              <w:rPr>
                <w:b/>
              </w:rPr>
              <w:instrText>PAGE</w:instrText>
            </w:r>
            <w:r>
              <w:rPr>
                <w:b/>
                <w:sz w:val="24"/>
                <w:szCs w:val="24"/>
              </w:rPr>
              <w:fldChar w:fldCharType="separate"/>
            </w:r>
            <w:r w:rsidR="005821FF">
              <w:rPr>
                <w:b/>
                <w:noProof/>
              </w:rPr>
              <w:t>1</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5821FF">
              <w:rPr>
                <w:b/>
                <w:noProof/>
              </w:rPr>
              <w:t>6</w:t>
            </w:r>
            <w:r>
              <w:rPr>
                <w:b/>
                <w:sz w:val="24"/>
                <w:szCs w:val="24"/>
              </w:rPr>
              <w:fldChar w:fldCharType="end"/>
            </w:r>
          </w:p>
        </w:sdtContent>
      </w:sdt>
    </w:sdtContent>
  </w:sdt>
  <w:p w:rsidR="007757F3" w:rsidRDefault="005A12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2BE" w:rsidRDefault="005A12BE" w:rsidP="00503F53">
      <w:r>
        <w:separator/>
      </w:r>
    </w:p>
  </w:footnote>
  <w:footnote w:type="continuationSeparator" w:id="1">
    <w:p w:rsidR="005A12BE" w:rsidRDefault="005A12BE"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2E700E"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5A12B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75F79"/>
    <w:multiLevelType w:val="singleLevel"/>
    <w:tmpl w:val="C6D75F79"/>
    <w:lvl w:ilvl="0">
      <w:start w:val="1"/>
      <w:numFmt w:val="lowerLetter"/>
      <w:suff w:val="nothing"/>
      <w:lvlText w:val="%1、"/>
      <w:lvlJc w:val="left"/>
    </w:lvl>
  </w:abstractNum>
  <w:abstractNum w:abstractNumId="1">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0785"/>
    <w:rsid w:val="00067B35"/>
    <w:rsid w:val="000727B9"/>
    <w:rsid w:val="001003E0"/>
    <w:rsid w:val="001172FF"/>
    <w:rsid w:val="0012740B"/>
    <w:rsid w:val="00132C8E"/>
    <w:rsid w:val="00204CB9"/>
    <w:rsid w:val="00241FB0"/>
    <w:rsid w:val="00242652"/>
    <w:rsid w:val="00280729"/>
    <w:rsid w:val="002A3179"/>
    <w:rsid w:val="002E700E"/>
    <w:rsid w:val="00314638"/>
    <w:rsid w:val="00323081"/>
    <w:rsid w:val="00323B91"/>
    <w:rsid w:val="00326600"/>
    <w:rsid w:val="00354C52"/>
    <w:rsid w:val="00387D6F"/>
    <w:rsid w:val="003C23AA"/>
    <w:rsid w:val="003C5450"/>
    <w:rsid w:val="003E6BB2"/>
    <w:rsid w:val="003F5BD2"/>
    <w:rsid w:val="004568E9"/>
    <w:rsid w:val="00475A89"/>
    <w:rsid w:val="004A6408"/>
    <w:rsid w:val="004D4E37"/>
    <w:rsid w:val="00503F53"/>
    <w:rsid w:val="00522463"/>
    <w:rsid w:val="00542AA4"/>
    <w:rsid w:val="005821FF"/>
    <w:rsid w:val="005A12BE"/>
    <w:rsid w:val="005F41B2"/>
    <w:rsid w:val="00632D1A"/>
    <w:rsid w:val="00677648"/>
    <w:rsid w:val="006868D8"/>
    <w:rsid w:val="006E262E"/>
    <w:rsid w:val="006E616A"/>
    <w:rsid w:val="00710B61"/>
    <w:rsid w:val="00733A11"/>
    <w:rsid w:val="007354B4"/>
    <w:rsid w:val="00754452"/>
    <w:rsid w:val="00783134"/>
    <w:rsid w:val="007D7523"/>
    <w:rsid w:val="008828F5"/>
    <w:rsid w:val="00885E55"/>
    <w:rsid w:val="008E7390"/>
    <w:rsid w:val="008F42C1"/>
    <w:rsid w:val="008F5731"/>
    <w:rsid w:val="00935F38"/>
    <w:rsid w:val="00987D1E"/>
    <w:rsid w:val="0099575D"/>
    <w:rsid w:val="00A516A3"/>
    <w:rsid w:val="00A770C9"/>
    <w:rsid w:val="00A9594E"/>
    <w:rsid w:val="00B10C1F"/>
    <w:rsid w:val="00B30A47"/>
    <w:rsid w:val="00B668F1"/>
    <w:rsid w:val="00B7129D"/>
    <w:rsid w:val="00BB12A6"/>
    <w:rsid w:val="00BE398F"/>
    <w:rsid w:val="00BF2E0E"/>
    <w:rsid w:val="00C113B3"/>
    <w:rsid w:val="00C14B38"/>
    <w:rsid w:val="00C1748F"/>
    <w:rsid w:val="00C61A85"/>
    <w:rsid w:val="00CD6D47"/>
    <w:rsid w:val="00CE5738"/>
    <w:rsid w:val="00CE6B72"/>
    <w:rsid w:val="00CF5CDC"/>
    <w:rsid w:val="00D14D7F"/>
    <w:rsid w:val="00D56061"/>
    <w:rsid w:val="00D62600"/>
    <w:rsid w:val="00DA7E49"/>
    <w:rsid w:val="00DF12D0"/>
    <w:rsid w:val="00E01DAA"/>
    <w:rsid w:val="00E22867"/>
    <w:rsid w:val="00E22AF8"/>
    <w:rsid w:val="00E25B09"/>
    <w:rsid w:val="00E3020D"/>
    <w:rsid w:val="00E371B7"/>
    <w:rsid w:val="00E42992"/>
    <w:rsid w:val="00E76BC3"/>
    <w:rsid w:val="00EC74A8"/>
    <w:rsid w:val="00F30B3E"/>
    <w:rsid w:val="00F60B43"/>
    <w:rsid w:val="00F677FB"/>
    <w:rsid w:val="00F82BC7"/>
    <w:rsid w:val="00F95887"/>
    <w:rsid w:val="00FB2262"/>
    <w:rsid w:val="00FC3067"/>
    <w:rsid w:val="00FD546B"/>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paragraph" w:styleId="a8">
    <w:name w:val="Body Text"/>
    <w:basedOn w:val="a"/>
    <w:link w:val="Char3"/>
    <w:rsid w:val="00B30A47"/>
    <w:pPr>
      <w:spacing w:after="120"/>
    </w:pPr>
    <w:rPr>
      <w:szCs w:val="24"/>
    </w:rPr>
  </w:style>
  <w:style w:type="character" w:customStyle="1" w:styleId="Char3">
    <w:name w:val="正文文本 Char"/>
    <w:basedOn w:val="a0"/>
    <w:link w:val="a8"/>
    <w:rsid w:val="00B30A4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52</cp:revision>
  <dcterms:created xsi:type="dcterms:W3CDTF">2015-06-17T12:51:00Z</dcterms:created>
  <dcterms:modified xsi:type="dcterms:W3CDTF">2020-10-26T06:18:00Z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