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AC0E79" w:rsidP="00817624">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r w:rsidR="00117FBA">
        <w:rPr>
          <w:szCs w:val="44"/>
        </w:rPr>
        <w:t>0053</w:t>
      </w:r>
      <w:proofErr w:type="gramEnd"/>
      <w:r w:rsidR="00117FBA">
        <w:rPr>
          <w:szCs w:val="44"/>
        </w:rPr>
        <w:t>-2020-SA</w:t>
      </w:r>
    </w:p>
    <w:p w:rsidR="00FB5842" w:rsidRDefault="00AC0E79" w:rsidP="00817624">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AC0E79" w:rsidP="00817624">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AC0E79" w:rsidP="00817624">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山东超良科教仪器有限公司</w:t>
      </w:r>
      <w:bookmarkEnd w:id="0"/>
    </w:p>
    <w:p w:rsidR="00FB5842" w:rsidRDefault="00AC0E79" w:rsidP="0081762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Shandong chaoliang science education instrument co., ltd.</w:t>
      </w:r>
      <w:bookmarkEnd w:id="1"/>
    </w:p>
    <w:p w:rsidR="00FB5842" w:rsidRDefault="00AC0E79" w:rsidP="00817624">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山东省菏泽市鄄城县富春乡清水潭行政村清水潭村村东</w:t>
      </w:r>
      <w:bookmarkEnd w:id="2"/>
      <w:r>
        <w:rPr>
          <w:rFonts w:hint="eastAsia"/>
          <w:b/>
          <w:color w:val="000000" w:themeColor="text1"/>
          <w:sz w:val="22"/>
          <w:szCs w:val="22"/>
        </w:rPr>
        <w:t xml:space="preserve"> </w:t>
      </w:r>
      <w:r w:rsidR="00117FBA">
        <w:rPr>
          <w:rFonts w:hint="eastAsia"/>
          <w:b/>
          <w:color w:val="000000" w:themeColor="text1"/>
          <w:sz w:val="22"/>
          <w:szCs w:val="22"/>
        </w:rPr>
        <w:t xml:space="preserve"> </w:t>
      </w:r>
      <w:r w:rsidR="00817624">
        <w:rPr>
          <w:rFonts w:hint="eastAsia"/>
          <w:b/>
          <w:color w:val="000000" w:themeColor="text1"/>
          <w:sz w:val="22"/>
          <w:szCs w:val="22"/>
        </w:rPr>
        <w:t xml:space="preserve"> </w:t>
      </w:r>
      <w:r w:rsidR="00117FB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274600</w:t>
      </w:r>
      <w:bookmarkEnd w:id="3"/>
    </w:p>
    <w:p w:rsidR="00FB5842" w:rsidRDefault="00AC0E79" w:rsidP="0081762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117FBA" w:rsidRPr="00117FBA">
        <w:rPr>
          <w:b/>
          <w:color w:val="000000" w:themeColor="text1"/>
          <w:sz w:val="22"/>
          <w:szCs w:val="22"/>
        </w:rPr>
        <w:t>Fuchun</w:t>
      </w:r>
      <w:proofErr w:type="spellEnd"/>
      <w:r w:rsidR="00117FBA" w:rsidRPr="00117FBA">
        <w:rPr>
          <w:b/>
          <w:color w:val="000000" w:themeColor="text1"/>
          <w:sz w:val="22"/>
          <w:szCs w:val="22"/>
        </w:rPr>
        <w:t xml:space="preserve"> Township </w:t>
      </w:r>
      <w:proofErr w:type="spellStart"/>
      <w:r w:rsidR="00117FBA" w:rsidRPr="00117FBA">
        <w:rPr>
          <w:b/>
          <w:color w:val="000000" w:themeColor="text1"/>
          <w:sz w:val="22"/>
          <w:szCs w:val="22"/>
        </w:rPr>
        <w:t>Qingshuitan</w:t>
      </w:r>
      <w:proofErr w:type="spellEnd"/>
      <w:r w:rsidR="00117FBA" w:rsidRPr="00117FBA">
        <w:rPr>
          <w:b/>
          <w:color w:val="000000" w:themeColor="text1"/>
          <w:sz w:val="22"/>
          <w:szCs w:val="22"/>
        </w:rPr>
        <w:t xml:space="preserve"> Administrative Village </w:t>
      </w:r>
      <w:proofErr w:type="spellStart"/>
      <w:r w:rsidR="00117FBA" w:rsidRPr="00117FBA">
        <w:rPr>
          <w:b/>
          <w:color w:val="000000" w:themeColor="text1"/>
          <w:sz w:val="22"/>
          <w:szCs w:val="22"/>
        </w:rPr>
        <w:t>Qingshuitan</w:t>
      </w:r>
      <w:proofErr w:type="spellEnd"/>
      <w:r w:rsidR="00117FBA" w:rsidRPr="00117FBA">
        <w:rPr>
          <w:b/>
          <w:color w:val="000000" w:themeColor="text1"/>
          <w:sz w:val="22"/>
          <w:szCs w:val="22"/>
        </w:rPr>
        <w:t xml:space="preserve"> Village East, </w:t>
      </w:r>
      <w:proofErr w:type="spellStart"/>
      <w:r w:rsidR="00117FBA" w:rsidRPr="00117FBA">
        <w:rPr>
          <w:b/>
          <w:color w:val="000000" w:themeColor="text1"/>
          <w:sz w:val="22"/>
          <w:szCs w:val="22"/>
        </w:rPr>
        <w:t>Juancheng</w:t>
      </w:r>
      <w:proofErr w:type="spellEnd"/>
      <w:r w:rsidR="00117FBA" w:rsidRPr="00117FBA">
        <w:rPr>
          <w:b/>
          <w:color w:val="000000" w:themeColor="text1"/>
          <w:sz w:val="22"/>
          <w:szCs w:val="22"/>
        </w:rPr>
        <w:t xml:space="preserve"> County, </w:t>
      </w:r>
      <w:proofErr w:type="spellStart"/>
      <w:r w:rsidR="00117FBA" w:rsidRPr="00117FBA">
        <w:rPr>
          <w:b/>
          <w:color w:val="000000" w:themeColor="text1"/>
          <w:sz w:val="22"/>
          <w:szCs w:val="22"/>
        </w:rPr>
        <w:t>Heze</w:t>
      </w:r>
      <w:proofErr w:type="spellEnd"/>
      <w:r w:rsidR="00117FBA" w:rsidRPr="00117FBA">
        <w:rPr>
          <w:b/>
          <w:color w:val="000000" w:themeColor="text1"/>
          <w:sz w:val="22"/>
          <w:szCs w:val="22"/>
        </w:rPr>
        <w:t xml:space="preserve"> City, Shandong Province</w:t>
      </w:r>
      <w:r w:rsidR="00817624">
        <w:rPr>
          <w:rFonts w:hint="eastAsia"/>
          <w:b/>
          <w:color w:val="000000" w:themeColor="text1"/>
          <w:sz w:val="22"/>
          <w:szCs w:val="22"/>
        </w:rPr>
        <w:t>.</w:t>
      </w:r>
      <w:proofErr w:type="gramEnd"/>
    </w:p>
    <w:p w:rsidR="00FB5842" w:rsidRDefault="00AC0E79" w:rsidP="00817624">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山东省菏泽市鄄城县黄河大街西段路北</w:t>
      </w:r>
      <w:bookmarkEnd w:id="4"/>
      <w:r w:rsidR="00117FBA">
        <w:rPr>
          <w:rFonts w:hint="eastAsia"/>
          <w:b/>
          <w:color w:val="000000" w:themeColor="text1"/>
          <w:sz w:val="22"/>
          <w:szCs w:val="22"/>
        </w:rPr>
        <w:t xml:space="preserve">  </w:t>
      </w:r>
      <w:r w:rsidR="00817624">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274600</w:t>
      </w:r>
      <w:bookmarkEnd w:id="5"/>
    </w:p>
    <w:p w:rsidR="00FB5842" w:rsidRDefault="00AC0E79" w:rsidP="0081762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17FBA" w:rsidRPr="00117FBA">
        <w:rPr>
          <w:b/>
          <w:color w:val="000000" w:themeColor="text1"/>
          <w:sz w:val="22"/>
          <w:szCs w:val="22"/>
        </w:rPr>
        <w:t xml:space="preserve">North of West Section of </w:t>
      </w:r>
      <w:proofErr w:type="spellStart"/>
      <w:r w:rsidR="00117FBA" w:rsidRPr="00117FBA">
        <w:rPr>
          <w:b/>
          <w:color w:val="000000" w:themeColor="text1"/>
          <w:sz w:val="22"/>
          <w:szCs w:val="22"/>
        </w:rPr>
        <w:t>Huanghe</w:t>
      </w:r>
      <w:proofErr w:type="spellEnd"/>
      <w:r w:rsidR="00117FBA" w:rsidRPr="00117FBA">
        <w:rPr>
          <w:b/>
          <w:color w:val="000000" w:themeColor="text1"/>
          <w:sz w:val="22"/>
          <w:szCs w:val="22"/>
        </w:rPr>
        <w:t xml:space="preserve"> Street, </w:t>
      </w:r>
      <w:proofErr w:type="spellStart"/>
      <w:r w:rsidR="00117FBA" w:rsidRPr="00117FBA">
        <w:rPr>
          <w:b/>
          <w:color w:val="000000" w:themeColor="text1"/>
          <w:sz w:val="22"/>
          <w:szCs w:val="22"/>
        </w:rPr>
        <w:t>Juancheng</w:t>
      </w:r>
      <w:proofErr w:type="spellEnd"/>
      <w:r w:rsidR="00117FBA" w:rsidRPr="00117FBA">
        <w:rPr>
          <w:b/>
          <w:color w:val="000000" w:themeColor="text1"/>
          <w:sz w:val="22"/>
          <w:szCs w:val="22"/>
        </w:rPr>
        <w:t xml:space="preserve"> County, </w:t>
      </w:r>
      <w:proofErr w:type="spellStart"/>
      <w:r w:rsidR="00117FBA" w:rsidRPr="00117FBA">
        <w:rPr>
          <w:b/>
          <w:color w:val="000000" w:themeColor="text1"/>
          <w:sz w:val="22"/>
          <w:szCs w:val="22"/>
        </w:rPr>
        <w:t>Heze</w:t>
      </w:r>
      <w:proofErr w:type="spellEnd"/>
      <w:r w:rsidR="00117FBA" w:rsidRPr="00117FBA">
        <w:rPr>
          <w:b/>
          <w:color w:val="000000" w:themeColor="text1"/>
          <w:sz w:val="22"/>
          <w:szCs w:val="22"/>
        </w:rPr>
        <w:t xml:space="preserve"> City, Shandong </w:t>
      </w:r>
      <w:proofErr w:type="spellStart"/>
      <w:r w:rsidR="00117FBA" w:rsidRPr="00117FBA">
        <w:rPr>
          <w:b/>
          <w:color w:val="000000" w:themeColor="text1"/>
          <w:sz w:val="22"/>
          <w:szCs w:val="22"/>
        </w:rPr>
        <w:t>ProvinceNorth</w:t>
      </w:r>
      <w:proofErr w:type="spellEnd"/>
      <w:r w:rsidR="00117FBA" w:rsidRPr="00117FBA">
        <w:rPr>
          <w:b/>
          <w:color w:val="000000" w:themeColor="text1"/>
          <w:sz w:val="22"/>
          <w:szCs w:val="22"/>
        </w:rPr>
        <w:t xml:space="preserve"> of West Section of </w:t>
      </w:r>
      <w:proofErr w:type="spellStart"/>
      <w:r w:rsidR="00117FBA" w:rsidRPr="00117FBA">
        <w:rPr>
          <w:b/>
          <w:color w:val="000000" w:themeColor="text1"/>
          <w:sz w:val="22"/>
          <w:szCs w:val="22"/>
        </w:rPr>
        <w:t>Huanghe</w:t>
      </w:r>
      <w:proofErr w:type="spellEnd"/>
      <w:r w:rsidR="00117FBA" w:rsidRPr="00117FBA">
        <w:rPr>
          <w:b/>
          <w:color w:val="000000" w:themeColor="text1"/>
          <w:sz w:val="22"/>
          <w:szCs w:val="22"/>
        </w:rPr>
        <w:t xml:space="preserve"> Street, </w:t>
      </w:r>
      <w:proofErr w:type="spellStart"/>
      <w:r w:rsidR="00117FBA" w:rsidRPr="00117FBA">
        <w:rPr>
          <w:b/>
          <w:color w:val="000000" w:themeColor="text1"/>
          <w:sz w:val="22"/>
          <w:szCs w:val="22"/>
        </w:rPr>
        <w:t>Juancheng</w:t>
      </w:r>
      <w:proofErr w:type="spellEnd"/>
      <w:r w:rsidR="00117FBA" w:rsidRPr="00117FBA">
        <w:rPr>
          <w:b/>
          <w:color w:val="000000" w:themeColor="text1"/>
          <w:sz w:val="22"/>
          <w:szCs w:val="22"/>
        </w:rPr>
        <w:t xml:space="preserve"> County, </w:t>
      </w:r>
      <w:proofErr w:type="spellStart"/>
      <w:proofErr w:type="gramStart"/>
      <w:r w:rsidR="00117FBA" w:rsidRPr="00117FBA">
        <w:rPr>
          <w:b/>
          <w:color w:val="000000" w:themeColor="text1"/>
          <w:sz w:val="22"/>
          <w:szCs w:val="22"/>
        </w:rPr>
        <w:t>Heze</w:t>
      </w:r>
      <w:proofErr w:type="spellEnd"/>
      <w:proofErr w:type="gramEnd"/>
      <w:r w:rsidR="00117FBA" w:rsidRPr="00117FBA">
        <w:rPr>
          <w:b/>
          <w:color w:val="000000" w:themeColor="text1"/>
          <w:sz w:val="22"/>
          <w:szCs w:val="22"/>
        </w:rPr>
        <w:t xml:space="preserve"> City, Shandong Province</w:t>
      </w:r>
      <w:r w:rsidR="00117FBA">
        <w:rPr>
          <w:rFonts w:hint="eastAsia"/>
          <w:b/>
          <w:color w:val="000000" w:themeColor="text1"/>
          <w:sz w:val="22"/>
          <w:szCs w:val="22"/>
        </w:rPr>
        <w:t>.</w:t>
      </w:r>
    </w:p>
    <w:p w:rsidR="00FB5842" w:rsidRDefault="00AC0E79" w:rsidP="00817624">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81762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AC0E79" w:rsidP="0081762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C0E79" w:rsidP="00817624">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91371726MA3NHM8T49</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15777119011</w:t>
      </w:r>
      <w:bookmarkEnd w:id="8"/>
    </w:p>
    <w:p w:rsidR="00FB5842" w:rsidRDefault="00AC0E79" w:rsidP="00817624">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崔翠平</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李兵</w:t>
      </w:r>
      <w:bookmarkEnd w:id="10"/>
      <w:r>
        <w:rPr>
          <w:rFonts w:hint="eastAsia"/>
          <w:b/>
          <w:color w:val="000000" w:themeColor="text1"/>
          <w:sz w:val="22"/>
          <w:szCs w:val="22"/>
        </w:rPr>
        <w:t xml:space="preserve"> </w:t>
      </w:r>
      <w:r>
        <w:rPr>
          <w:b/>
          <w:color w:val="000000" w:themeColor="text1"/>
          <w:sz w:val="22"/>
          <w:szCs w:val="22"/>
        </w:rPr>
        <w:t xml:space="preserve"> </w:t>
      </w:r>
      <w:r w:rsidR="00817624">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RDefault="00AC0E79" w:rsidP="00817624">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AC0E79" w:rsidP="00817624">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817624" w:rsidRDefault="00117FBA" w:rsidP="00817624">
      <w:pPr>
        <w:pStyle w:val="a3"/>
        <w:spacing w:line="360" w:lineRule="auto"/>
        <w:ind w:firstLine="0"/>
        <w:rPr>
          <w:b/>
          <w:color w:val="000000" w:themeColor="text1"/>
          <w:sz w:val="22"/>
          <w:szCs w:val="22"/>
        </w:rPr>
      </w:pPr>
      <w:bookmarkStart w:id="14" w:name="审核范围"/>
      <w:r>
        <w:rPr>
          <w:rFonts w:hint="eastAsia"/>
          <w:b/>
          <w:color w:val="000000" w:themeColor="text1"/>
          <w:sz w:val="22"/>
          <w:szCs w:val="22"/>
        </w:rPr>
        <w:t>认证范围</w:t>
      </w:r>
      <w:r w:rsidR="00817624">
        <w:rPr>
          <w:rFonts w:hint="eastAsia"/>
          <w:b/>
          <w:color w:val="000000" w:themeColor="text1"/>
          <w:sz w:val="22"/>
          <w:szCs w:val="22"/>
        </w:rPr>
        <w:t>：</w:t>
      </w:r>
    </w:p>
    <w:p w:rsidR="00117FBA" w:rsidRDefault="00AC0E79" w:rsidP="00817624">
      <w:pPr>
        <w:pStyle w:val="a3"/>
        <w:spacing w:line="360" w:lineRule="auto"/>
        <w:ind w:firstLine="0"/>
        <w:rPr>
          <w:b/>
          <w:color w:val="000000" w:themeColor="text1"/>
          <w:sz w:val="22"/>
          <w:szCs w:val="22"/>
        </w:rPr>
      </w:pPr>
      <w:r>
        <w:rPr>
          <w:rFonts w:hint="eastAsia"/>
          <w:b/>
          <w:color w:val="000000" w:themeColor="text1"/>
          <w:sz w:val="22"/>
          <w:szCs w:val="22"/>
        </w:rPr>
        <w:t>教学仪器、幼儿教具、厨房设备、音体美卫劳器材、探究仪器、数字化教室设备、心理咨询室设备、学生课桌椅、床、地理历史教室设备、公寓家具、实验分析仪器、科普仪器、环保仪器、仪器橱柜、实验室成套设备、健身器材、多媒体教学设备的售后服务（销售配送、安装、维修、退换），餐具、教具、模具、文体教学用品、玻璃仪器、办公用品的售后服务（销售配送、退换）。</w:t>
      </w:r>
      <w:bookmarkStart w:id="15" w:name="审核范围英"/>
      <w:bookmarkEnd w:id="14"/>
      <w:r w:rsidR="00117FBA">
        <w:rPr>
          <w:rFonts w:hint="eastAsia"/>
          <w:b/>
          <w:color w:val="000000" w:themeColor="text1"/>
          <w:sz w:val="22"/>
          <w:szCs w:val="22"/>
        </w:rPr>
        <w:t>（五星级）</w:t>
      </w:r>
    </w:p>
    <w:bookmarkEnd w:id="15"/>
    <w:p w:rsidR="00817624" w:rsidRDefault="00117FBA" w:rsidP="00817624">
      <w:pPr>
        <w:pStyle w:val="a3"/>
        <w:spacing w:line="360" w:lineRule="auto"/>
        <w:ind w:firstLine="0"/>
        <w:rPr>
          <w:b/>
          <w:color w:val="000000" w:themeColor="text1"/>
          <w:sz w:val="22"/>
          <w:szCs w:val="22"/>
        </w:rPr>
      </w:pPr>
      <w:r>
        <w:rPr>
          <w:rFonts w:hint="eastAsia"/>
          <w:b/>
          <w:color w:val="000000" w:themeColor="text1"/>
          <w:sz w:val="22"/>
          <w:szCs w:val="22"/>
        </w:rPr>
        <w:t>英文：</w:t>
      </w:r>
    </w:p>
    <w:p w:rsidR="00117FBA" w:rsidRDefault="00117FBA" w:rsidP="00817624">
      <w:pPr>
        <w:pStyle w:val="a3"/>
        <w:spacing w:line="360" w:lineRule="auto"/>
        <w:ind w:firstLine="0"/>
        <w:rPr>
          <w:b/>
          <w:color w:val="000000" w:themeColor="text1"/>
          <w:sz w:val="22"/>
          <w:szCs w:val="22"/>
        </w:rPr>
      </w:pPr>
      <w:r w:rsidRPr="00117FBA">
        <w:rPr>
          <w:b/>
          <w:color w:val="000000" w:themeColor="text1"/>
          <w:sz w:val="22"/>
          <w:szCs w:val="22"/>
        </w:rPr>
        <w:t>After-sales service (sales and distribution, installation, maintenance, return) of teaching instruments, teaching AIDS for children, kitchen equipment, audio, physical, health and labor equipment, inquiry equipment, digital classroom equipment, psychological counseling room equipment, students' desks and chairs, beds, geography and history classroom equipment, apartment furniture, experimental analysis instruments, popular science instruments, environmental protection instruments, instrument cabinets, complete laboratory equipment, fitness equipment and multimedia teaching equipment, and tableware (Five-star)</w:t>
      </w:r>
      <w:r>
        <w:rPr>
          <w:rFonts w:hint="eastAsia"/>
          <w:b/>
          <w:color w:val="000000" w:themeColor="text1"/>
          <w:sz w:val="22"/>
          <w:szCs w:val="22"/>
        </w:rPr>
        <w:t>.</w:t>
      </w:r>
    </w:p>
    <w:p w:rsidR="00817624" w:rsidRDefault="00817624" w:rsidP="00817624">
      <w:pPr>
        <w:pStyle w:val="a3"/>
        <w:spacing w:line="360" w:lineRule="auto"/>
        <w:ind w:firstLine="0"/>
        <w:rPr>
          <w:b/>
          <w:color w:val="000000" w:themeColor="text1"/>
          <w:sz w:val="22"/>
          <w:szCs w:val="22"/>
        </w:rPr>
      </w:pPr>
    </w:p>
    <w:p w:rsidR="00817624" w:rsidRDefault="00817624" w:rsidP="00817624">
      <w:pPr>
        <w:pStyle w:val="a3"/>
        <w:spacing w:line="360" w:lineRule="auto"/>
        <w:ind w:firstLine="0"/>
        <w:rPr>
          <w:b/>
          <w:color w:val="000000" w:themeColor="text1"/>
          <w:sz w:val="22"/>
          <w:szCs w:val="22"/>
        </w:rPr>
      </w:pPr>
    </w:p>
    <w:p w:rsidR="00817624" w:rsidRDefault="002712DB" w:rsidP="00817624">
      <w:pPr>
        <w:pStyle w:val="a3"/>
        <w:spacing w:line="360"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59264" behindDoc="0" locked="0" layoutInCell="1" allowOverlap="1" wp14:anchorId="272158CE" wp14:editId="45589F71">
            <wp:simplePos x="0" y="0"/>
            <wp:positionH relativeFrom="column">
              <wp:posOffset>-312089</wp:posOffset>
            </wp:positionH>
            <wp:positionV relativeFrom="paragraph">
              <wp:posOffset>-310101</wp:posOffset>
            </wp:positionV>
            <wp:extent cx="6915632" cy="9136049"/>
            <wp:effectExtent l="0" t="0" r="0" b="0"/>
            <wp:wrapNone/>
            <wp:docPr id="2" name="图片 2" descr="E:\360安全云盘同步版\国标联合审核\202010\山东超良科教仪器有限公司服务\新建文件夹\2020-10-27 18.05.3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山东超良科教仪器有限公司服务\新建文件夹\2020-10-27 18.05.35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8074" cy="913927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817624" w:rsidRDefault="00817624" w:rsidP="00817624">
      <w:pPr>
        <w:pStyle w:val="a3"/>
        <w:spacing w:line="360" w:lineRule="auto"/>
        <w:ind w:firstLine="0"/>
        <w:rPr>
          <w:b/>
          <w:color w:val="000000" w:themeColor="text1"/>
          <w:sz w:val="22"/>
          <w:szCs w:val="22"/>
        </w:rPr>
      </w:pPr>
    </w:p>
    <w:p w:rsidR="00FB5842" w:rsidRDefault="00AC0E79" w:rsidP="00817624">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AC0E79" w:rsidP="00817624">
      <w:pPr>
        <w:pStyle w:val="a3"/>
        <w:spacing w:line="360" w:lineRule="auto"/>
        <w:ind w:firstLine="0"/>
        <w:rPr>
          <w:b/>
          <w:color w:val="000000" w:themeColor="text1"/>
          <w:sz w:val="22"/>
          <w:szCs w:val="22"/>
        </w:rPr>
      </w:pPr>
      <w:r>
        <w:rPr>
          <w:rFonts w:hint="eastAsia"/>
          <w:b/>
          <w:color w:val="000000" w:themeColor="text1"/>
          <w:sz w:val="22"/>
          <w:szCs w:val="22"/>
        </w:rPr>
        <w:t>备注：</w:t>
      </w:r>
    </w:p>
    <w:p w:rsidR="00FB5842" w:rsidRDefault="00AC0E79" w:rsidP="00817624">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817624">
        <w:rPr>
          <w:rFonts w:hint="eastAsia"/>
          <w:b/>
          <w:color w:val="000000" w:themeColor="text1"/>
          <w:sz w:val="22"/>
          <w:szCs w:val="22"/>
        </w:rPr>
        <w:t xml:space="preserve">                       </w:t>
      </w:r>
      <w:r>
        <w:rPr>
          <w:rFonts w:hint="eastAsia"/>
          <w:b/>
          <w:color w:val="000000" w:themeColor="text1"/>
          <w:sz w:val="22"/>
          <w:szCs w:val="22"/>
        </w:rPr>
        <w:t>组长确认：</w:t>
      </w:r>
    </w:p>
    <w:p w:rsidR="00817624" w:rsidRDefault="00817624" w:rsidP="00817624">
      <w:pPr>
        <w:pStyle w:val="a3"/>
        <w:spacing w:line="360" w:lineRule="auto"/>
        <w:ind w:firstLine="0"/>
        <w:rPr>
          <w:b/>
          <w:color w:val="000000" w:themeColor="text1"/>
          <w:sz w:val="22"/>
          <w:szCs w:val="22"/>
        </w:rPr>
      </w:pPr>
    </w:p>
    <w:p w:rsidR="00FB5842" w:rsidRDefault="00AC0E79" w:rsidP="00817624">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817624">
        <w:rPr>
          <w:rFonts w:hint="eastAsia"/>
          <w:b/>
          <w:color w:val="000000" w:themeColor="text1"/>
          <w:sz w:val="22"/>
          <w:szCs w:val="22"/>
        </w:rPr>
        <w:t xml:space="preserve">                          </w:t>
      </w:r>
      <w:r>
        <w:rPr>
          <w:rFonts w:hint="eastAsia"/>
          <w:b/>
          <w:color w:val="000000" w:themeColor="text1"/>
          <w:sz w:val="22"/>
          <w:szCs w:val="22"/>
        </w:rPr>
        <w:t>日期：</w:t>
      </w:r>
    </w:p>
    <w:p w:rsidR="00817624" w:rsidRDefault="00817624" w:rsidP="00817624">
      <w:pPr>
        <w:pStyle w:val="a3"/>
        <w:spacing w:line="360" w:lineRule="auto"/>
        <w:ind w:firstLineChars="900" w:firstLine="1988"/>
        <w:rPr>
          <w:b/>
          <w:color w:val="000000" w:themeColor="text1"/>
          <w:sz w:val="22"/>
          <w:szCs w:val="22"/>
        </w:rPr>
      </w:pPr>
    </w:p>
    <w:p w:rsidR="00FB5842" w:rsidRDefault="00AC0E79" w:rsidP="00817624">
      <w:pPr>
        <w:pStyle w:val="a3"/>
        <w:spacing w:line="360" w:lineRule="auto"/>
        <w:ind w:firstLine="0"/>
        <w:rPr>
          <w:b/>
          <w:color w:val="000000" w:themeColor="text1"/>
          <w:sz w:val="18"/>
          <w:szCs w:val="18"/>
        </w:rPr>
      </w:pPr>
      <w:r>
        <w:rPr>
          <w:b/>
          <w:color w:val="000000" w:themeColor="text1"/>
          <w:sz w:val="18"/>
          <w:szCs w:val="18"/>
        </w:rPr>
        <w:t>注：</w:t>
      </w:r>
    </w:p>
    <w:p w:rsidR="00FB5842" w:rsidRDefault="00AC0E79" w:rsidP="00817624">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45" w:rsidRDefault="00AD3145">
      <w:r>
        <w:separator/>
      </w:r>
    </w:p>
  </w:endnote>
  <w:endnote w:type="continuationSeparator" w:id="0">
    <w:p w:rsidR="00AD3145" w:rsidRDefault="00AD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45" w:rsidRDefault="00AD3145">
      <w:r>
        <w:separator/>
      </w:r>
    </w:p>
  </w:footnote>
  <w:footnote w:type="continuationSeparator" w:id="0">
    <w:p w:rsidR="00AD3145" w:rsidRDefault="00AD3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AC0E79" w:rsidP="00117FB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AD314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AC0E7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C0E79" w:rsidRPr="00390345">
      <w:rPr>
        <w:rStyle w:val="CharChar1"/>
        <w:rFonts w:hint="default"/>
        <w:w w:val="90"/>
      </w:rPr>
      <w:t>Beijing International Standard united Certification Co.,Ltd.</w:t>
    </w:r>
  </w:p>
  <w:p w:rsidR="00A66DF0" w:rsidRDefault="00AD314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652E"/>
    <w:rsid w:val="00117FBA"/>
    <w:rsid w:val="002712DB"/>
    <w:rsid w:val="00817624"/>
    <w:rsid w:val="00AC0E79"/>
    <w:rsid w:val="00AD3145"/>
    <w:rsid w:val="00F56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283</Words>
  <Characters>1614</Characters>
  <Application>Microsoft Office Word</Application>
  <DocSecurity>0</DocSecurity>
  <Lines>13</Lines>
  <Paragraphs>3</Paragraphs>
  <ScaleCrop>false</ScaleCrop>
  <Company>微软中国</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2020-10-27T12:04:00Z</cp:lastPrinted>
  <dcterms:created xsi:type="dcterms:W3CDTF">2016-02-16T02:49:00Z</dcterms:created>
  <dcterms:modified xsi:type="dcterms:W3CDTF">2020-10-27T12:05:00Z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