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中外联（成都）人力资源管理有限公司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91510100MA682EP38E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中外联（成都）人力资源管理有限公司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中国（四川）自由贸易试验区成都高新区天府大道北段1288号1幢1单元904号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中国（四川）自由贸易试验区成都高新区天府大道北段1288号1幢1单元904号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E:人力资源服务，劳务派遣服务所涉及场所的相关环境管理活动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Q:人力资源服务，劳务派遣服务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O:人力资源服务，劳务派遣服务所涉及场所的相关职业健康安全管理活动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中外联（成都）人力资源管理有限公司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中国（四川）自由贸易试验区成都高新区天府大道北段1288号1幢1单元904号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中国（四川）自由贸易试验区成都高新区天府大道北段1288号1幢1单元904号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E:人力资源服务，劳务派遣服务所涉及场所的相关环境管理活动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Q:人力资源服务，劳务派遣服务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O:人力资源服务，劳务派遣服务所涉及场所的相关职业健康安全管理活动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217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