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陕西福兰特汽车标准件有限公司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2020年10月26日 上午至2020年10月27日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763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2020-10-26T16:16:21Z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