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8D" w:rsidRDefault="00F47B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0017-2019-2020</w:t>
      </w:r>
      <w:bookmarkEnd w:id="0"/>
    </w:p>
    <w:p w:rsidR="00171F8D" w:rsidRDefault="00F47B7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71F8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 太重榆液长治液压有限公司                          不符合报告编号：01</w:t>
            </w:r>
          </w:p>
        </w:tc>
      </w:tr>
      <w:tr w:rsidR="00171F8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/>
                <w:szCs w:val="21"/>
              </w:rPr>
              <w:t>质量管理部</w:t>
            </w:r>
            <w:r w:rsidR="007E0946"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陪同人员:吴君丽</w:t>
            </w:r>
          </w:p>
        </w:tc>
      </w:tr>
      <w:tr w:rsidR="00171F8D">
        <w:trPr>
          <w:trHeight w:val="3616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71F8D" w:rsidRDefault="00F47B74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未见到</w:t>
            </w:r>
            <w:r>
              <w:rPr>
                <w:rFonts w:ascii="宋体" w:hAnsi="宋体" w:hint="eastAsia"/>
                <w:szCs w:val="21"/>
              </w:rPr>
              <w:t>吴君丽、闫峰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年度测量管体系内审员</w:t>
            </w:r>
            <w:r>
              <w:rPr>
                <w:rFonts w:ascii="宋体" w:hAnsi="宋体" w:hint="eastAsia"/>
                <w:bCs/>
                <w:szCs w:val="21"/>
              </w:rPr>
              <w:t>培训记录。</w:t>
            </w:r>
          </w:p>
          <w:p w:rsidR="00171F8D" w:rsidRDefault="00F47B7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19022-2003条款6.1.2 能力和培训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171F8D" w:rsidRDefault="00F47B74">
            <w:pPr>
              <w:widowControl/>
              <w:spacing w:line="360" w:lineRule="auto"/>
              <w:ind w:firstLineChars="1990" w:firstLine="41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2020.10.27</w:t>
            </w:r>
          </w:p>
        </w:tc>
      </w:tr>
      <w:tr w:rsidR="00171F8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立即安排</w:t>
            </w:r>
            <w:r>
              <w:rPr>
                <w:rFonts w:ascii="宋体" w:hAnsi="宋体" w:hint="eastAsia"/>
                <w:szCs w:val="21"/>
              </w:rPr>
              <w:t>二名内审人员</w:t>
            </w:r>
            <w:r>
              <w:rPr>
                <w:rFonts w:hint="eastAsia"/>
                <w:szCs w:val="21"/>
              </w:rPr>
              <w:t>参加测量管体系内审员</w:t>
            </w:r>
            <w:r>
              <w:rPr>
                <w:rFonts w:ascii="宋体" w:hAnsi="宋体" w:hint="eastAsia"/>
                <w:bCs/>
                <w:szCs w:val="21"/>
              </w:rPr>
              <w:t>培训。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1C6D45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2020.10.27</w:t>
            </w:r>
          </w:p>
        </w:tc>
      </w:tr>
      <w:tr w:rsidR="00171F8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措施有效，同意关闭。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日期:</w:t>
            </w:r>
          </w:p>
        </w:tc>
      </w:tr>
    </w:tbl>
    <w:p w:rsidR="00171F8D" w:rsidRDefault="00171F8D">
      <w:pPr>
        <w:widowControl/>
        <w:rPr>
          <w:rFonts w:ascii="宋体" w:hAnsi="宋体" w:cs="宋体"/>
          <w:b/>
          <w:bCs/>
          <w:kern w:val="0"/>
          <w:sz w:val="28"/>
          <w:szCs w:val="28"/>
        </w:rPr>
      </w:pPr>
    </w:p>
    <w:p w:rsidR="00171F8D" w:rsidRDefault="00171F8D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:rsidR="00171F8D" w:rsidRDefault="00171F8D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:rsidR="00171F8D" w:rsidRDefault="00F47B7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bookmarkStart w:id="1" w:name="_GoBack"/>
      <w:bookmarkEnd w:id="1"/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71F8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太重榆液长治液压有限公司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不符合报告编号：02</w:t>
            </w:r>
          </w:p>
        </w:tc>
      </w:tr>
      <w:tr w:rsidR="00171F8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/>
                <w:szCs w:val="21"/>
              </w:rPr>
              <w:t>生产管理部</w:t>
            </w:r>
            <w:r w:rsidR="00783B9E"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陪同人员:吴君丽</w:t>
            </w:r>
          </w:p>
        </w:tc>
      </w:tr>
      <w:tr w:rsidR="00171F8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71F8D" w:rsidRDefault="00F47B7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未见到《能源计量器具台账》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171F8D" w:rsidRDefault="00F47B7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6.3.1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测量设备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171F8D" w:rsidRDefault="00F47B74">
            <w:pPr>
              <w:widowControl/>
              <w:spacing w:line="360" w:lineRule="auto"/>
              <w:ind w:firstLineChars="1990" w:firstLine="41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2020.10.27</w:t>
            </w:r>
          </w:p>
        </w:tc>
      </w:tr>
      <w:tr w:rsidR="00171F8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立即</w:t>
            </w:r>
            <w:r w:rsidR="00783B9E">
              <w:rPr>
                <w:rFonts w:ascii="宋体" w:hAnsi="宋体" w:cs="宋体" w:hint="eastAsia"/>
                <w:kern w:val="0"/>
                <w:szCs w:val="21"/>
              </w:rPr>
              <w:t>制定</w:t>
            </w:r>
            <w:r>
              <w:rPr>
                <w:rFonts w:ascii="宋体" w:hAnsi="宋体" w:hint="eastAsia"/>
                <w:szCs w:val="21"/>
              </w:rPr>
              <w:t>《能源计量器具台账》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1C6D45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2020.10.27</w:t>
            </w:r>
          </w:p>
        </w:tc>
      </w:tr>
      <w:tr w:rsidR="00171F8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措施有效，同意关闭。</w:t>
            </w:r>
          </w:p>
          <w:p w:rsidR="00171F8D" w:rsidRDefault="00F47B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日期:</w:t>
            </w:r>
          </w:p>
        </w:tc>
      </w:tr>
    </w:tbl>
    <w:p w:rsidR="00171F8D" w:rsidRDefault="00171F8D">
      <w:pPr>
        <w:ind w:right="420"/>
        <w:jc w:val="center"/>
      </w:pPr>
    </w:p>
    <w:sectPr w:rsidR="00171F8D" w:rsidSect="00171F8D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8E" w:rsidRDefault="002C388E" w:rsidP="00171F8D">
      <w:r>
        <w:separator/>
      </w:r>
    </w:p>
  </w:endnote>
  <w:endnote w:type="continuationSeparator" w:id="1">
    <w:p w:rsidR="002C388E" w:rsidRDefault="002C388E" w:rsidP="00171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Arial Unicode MS"/>
    <w:panose1 w:val="02010600030101010101"/>
    <w:charset w:val="50"/>
    <w:family w:val="auto"/>
    <w:pitch w:val="default"/>
    <w:sig w:usb0="00000000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Arial Unicode MS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8E" w:rsidRDefault="002C388E" w:rsidP="00171F8D">
      <w:r>
        <w:separator/>
      </w:r>
    </w:p>
  </w:footnote>
  <w:footnote w:type="continuationSeparator" w:id="1">
    <w:p w:rsidR="002C388E" w:rsidRDefault="002C388E" w:rsidP="00171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8D" w:rsidRDefault="00F47B7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71F8D" w:rsidRDefault="00301B6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01B6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171F8D" w:rsidRDefault="00F47B7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47B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71F8D" w:rsidRDefault="00F47B74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71F8D" w:rsidRDefault="00301B64">
    <w:pPr>
      <w:rPr>
        <w:sz w:val="18"/>
        <w:szCs w:val="18"/>
      </w:rPr>
    </w:pPr>
    <w:r w:rsidRPr="00301B64">
      <w:rPr>
        <w:sz w:val="18"/>
      </w:rPr>
      <w:pict>
        <v:line id="_x0000_s2050" style="position:absolute;left:0;text-align:left;z-index:251658752" from="-.45pt,0" to="457.75pt,.05pt"/>
      </w:pict>
    </w:r>
  </w:p>
  <w:p w:rsidR="00171F8D" w:rsidRDefault="00171F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79D"/>
    <w:rsid w:val="00072176"/>
    <w:rsid w:val="00171F8D"/>
    <w:rsid w:val="00197113"/>
    <w:rsid w:val="001A0227"/>
    <w:rsid w:val="001C6D45"/>
    <w:rsid w:val="002C388E"/>
    <w:rsid w:val="00301B64"/>
    <w:rsid w:val="00783B9E"/>
    <w:rsid w:val="007E0946"/>
    <w:rsid w:val="0098363B"/>
    <w:rsid w:val="00A56D4F"/>
    <w:rsid w:val="00B7039C"/>
    <w:rsid w:val="00C50385"/>
    <w:rsid w:val="00CD03B2"/>
    <w:rsid w:val="00D665A7"/>
    <w:rsid w:val="00F47B74"/>
    <w:rsid w:val="00F7179D"/>
    <w:rsid w:val="00FD0C56"/>
    <w:rsid w:val="1B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8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1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1F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1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71F8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1F8D"/>
    <w:rPr>
      <w:sz w:val="18"/>
      <w:szCs w:val="18"/>
    </w:rPr>
  </w:style>
  <w:style w:type="character" w:customStyle="1" w:styleId="FontStyle99">
    <w:name w:val="Font Style99"/>
    <w:qFormat/>
    <w:rsid w:val="00171F8D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1F8D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71F8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37</cp:revision>
  <dcterms:created xsi:type="dcterms:W3CDTF">2015-10-10T05:30:00Z</dcterms:created>
  <dcterms:modified xsi:type="dcterms:W3CDTF">2020-10-27T04:55:00Z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