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一阶段现场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广东玛西尔电动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